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FA423C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Pr="004D44DF" w:rsidRDefault="004D44DF" w:rsidP="004D44DF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9929F2" w:rsidRPr="007013DF" w:rsidRDefault="009929F2" w:rsidP="009929F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FA423C" w:rsidRPr="00FA423C">
        <w:rPr>
          <w:rFonts w:ascii="Tahoma" w:eastAsia="Times New Roman" w:hAnsi="Tahoma" w:cs="Tahoma"/>
          <w:sz w:val="20"/>
          <w:szCs w:val="20"/>
          <w:lang w:eastAsia="pt-BR"/>
        </w:rPr>
        <w:t xml:space="preserve">e o valor </w:t>
      </w:r>
      <w:proofErr w:type="gramStart"/>
      <w:r w:rsidR="00FA423C" w:rsidRPr="00FA423C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="00FA423C" w:rsidRPr="00FA423C">
        <w:rPr>
          <w:rFonts w:ascii="Tahoma" w:eastAsia="Times New Roman" w:hAnsi="Tahoma" w:cs="Tahoma"/>
          <w:sz w:val="20"/>
          <w:szCs w:val="20"/>
          <w:lang w:eastAsia="pt-BR"/>
        </w:rPr>
        <w:t xml:space="preserve"> conforme planilha de custos trazida pela empresa, em anexo, devido ao reajuste dos combustíveis.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9929F2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FA423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Pr="007013DF" w:rsidRDefault="00FA423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Pr="004D44DF" w:rsidRDefault="00FA423C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R$ 4,72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Pr="007013DF" w:rsidRDefault="00FA423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Pr="004D44DF" w:rsidRDefault="00FA423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R$ 4,75</w:t>
            </w:r>
          </w:p>
        </w:tc>
      </w:tr>
      <w:tr w:rsidR="00FA423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Pr="007013DF" w:rsidRDefault="00FA423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Default="00FA423C" w:rsidP="004530F9">
            <w:r w:rsidRPr="006D438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6,10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Pr="007013DF" w:rsidRDefault="00FA423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Pr="00FA423C" w:rsidRDefault="00FA423C" w:rsidP="00FA423C">
            <w:pP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D438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4,77</w:t>
            </w:r>
          </w:p>
        </w:tc>
      </w:tr>
      <w:tr w:rsidR="00FA423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Default="00FA423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Default="00FA423C" w:rsidP="004530F9">
            <w:r w:rsidRPr="006D438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4,73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Pr="007013DF" w:rsidRDefault="00FA423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23C" w:rsidRDefault="00FA423C">
            <w:r w:rsidRPr="006D438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4,76</w:t>
            </w:r>
          </w:p>
        </w:tc>
      </w:tr>
    </w:tbl>
    <w:p w:rsidR="009929F2" w:rsidRDefault="00FA423C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A423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 passa a valer a partir de 01/10/2021.</w:t>
      </w:r>
    </w:p>
    <w:p w:rsidR="00FA423C" w:rsidRPr="007013DF" w:rsidRDefault="00FA423C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35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</w:t>
      </w:r>
      <w:r w:rsidR="00FA423C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FA423C">
        <w:rPr>
          <w:rFonts w:ascii="Tahoma" w:eastAsia="Times New Roman" w:hAnsi="Tahoma" w:cs="Tahoma"/>
          <w:sz w:val="20"/>
          <w:szCs w:val="20"/>
          <w:lang w:eastAsia="pt-BR"/>
        </w:rPr>
        <w:t>27 de outubro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D44DF" w:rsidRDefault="004D44DF" w:rsidP="004D44D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4D44DF" w:rsidSect="0069221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000C1"/>
    <w:rsid w:val="000975EE"/>
    <w:rsid w:val="000A27AA"/>
    <w:rsid w:val="001401C0"/>
    <w:rsid w:val="001469A8"/>
    <w:rsid w:val="002D4DB2"/>
    <w:rsid w:val="002F105D"/>
    <w:rsid w:val="003F5DBF"/>
    <w:rsid w:val="004303A9"/>
    <w:rsid w:val="004B17B5"/>
    <w:rsid w:val="004D0846"/>
    <w:rsid w:val="004D44DF"/>
    <w:rsid w:val="00692215"/>
    <w:rsid w:val="00756AA2"/>
    <w:rsid w:val="007A3CB6"/>
    <w:rsid w:val="007B5117"/>
    <w:rsid w:val="007D5347"/>
    <w:rsid w:val="008572D9"/>
    <w:rsid w:val="009929F2"/>
    <w:rsid w:val="00A05CD3"/>
    <w:rsid w:val="00B718E3"/>
    <w:rsid w:val="00C60EEA"/>
    <w:rsid w:val="00F74DB7"/>
    <w:rsid w:val="00FA4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29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411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2021-02-24T11:15:00Z</cp:lastPrinted>
  <dcterms:created xsi:type="dcterms:W3CDTF">2021-02-23T17:30:00Z</dcterms:created>
  <dcterms:modified xsi:type="dcterms:W3CDTF">2021-10-27T17:25:00Z</dcterms:modified>
</cp:coreProperties>
</file>