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left"/>
        <w:rPr>
          <w:rFonts w:ascii="Tahoma" w:hAnsi="Tahoma" w:eastAsia="Times New Roman" w:cs="Tahoma"/>
          <w:sz w:val="18"/>
          <w:szCs w:val="18"/>
          <w:lang w:eastAsia="pt-BR"/>
        </w:rPr>
      </w:pPr>
      <w:r>
        <w:rPr>
          <w:rFonts w:eastAsia="Times New Roman" w:cs="Tahoma" w:ascii="Tahoma" w:hAnsi="Tahoma"/>
          <w:sz w:val="18"/>
          <w:szCs w:val="18"/>
          <w:lang w:eastAsia="pt-BR"/>
        </w:rPr>
        <w:t>ESTADO DO RIO GRANDE DO SUL</w:t>
      </w:r>
    </w:p>
    <w:p>
      <w:pPr>
        <w:pStyle w:val="Normal"/>
        <w:jc w:val="left"/>
        <w:rPr>
          <w:rFonts w:ascii="Tahoma" w:hAnsi="Tahoma" w:eastAsia="Times New Roman" w:cs="Tahoma"/>
          <w:sz w:val="18"/>
          <w:szCs w:val="18"/>
          <w:lang w:eastAsia="pt-BR"/>
        </w:rPr>
      </w:pPr>
      <w:r>
        <w:rPr>
          <w:rFonts w:eastAsia="Times New Roman" w:cs="Tahoma" w:ascii="Tahoma" w:hAnsi="Tahoma"/>
          <w:sz w:val="18"/>
          <w:szCs w:val="18"/>
          <w:lang w:eastAsia="pt-BR"/>
        </w:rPr>
        <w:t>PREFEITURA MUNICIPAL DE ALPESTRE</w:t>
      </w:r>
    </w:p>
    <w:p>
      <w:pPr>
        <w:pStyle w:val="Normal"/>
        <w:keepNext w:val="true"/>
        <w:numPr>
          <w:ilvl w:val="0"/>
          <w:numId w:val="0"/>
        </w:numPr>
        <w:jc w:val="left"/>
        <w:outlineLvl w:val="0"/>
        <w:rPr>
          <w:rFonts w:ascii="Tahoma" w:hAnsi="Tahoma" w:eastAsia="Times New Roman" w:cs="Tahoma"/>
          <w:sz w:val="18"/>
          <w:szCs w:val="18"/>
          <w:lang w:eastAsia="pt-BR"/>
        </w:rPr>
      </w:pPr>
      <w:r>
        <w:rPr>
          <w:rFonts w:eastAsia="Times New Roman" w:cs="Tahoma" w:ascii="Tahoma" w:hAnsi="Tahoma"/>
          <w:sz w:val="18"/>
          <w:szCs w:val="18"/>
          <w:lang w:eastAsia="pt-BR"/>
        </w:rPr>
        <w:t>DEPARTAMENTO DE COMPRAS E LICITAÇÕES</w:t>
      </w:r>
    </w:p>
    <w:p>
      <w:pPr>
        <w:pStyle w:val="Normal"/>
        <w:keepNext w:val="true"/>
        <w:numPr>
          <w:ilvl w:val="0"/>
          <w:numId w:val="0"/>
        </w:numPr>
        <w:outlineLvl w:val="0"/>
        <w:rPr>
          <w:rFonts w:ascii="Tahoma" w:hAnsi="Tahoma" w:eastAsia="Times New Roman" w:cs="Tahoma"/>
          <w:b/>
          <w:b/>
          <w:bCs/>
          <w:sz w:val="18"/>
          <w:szCs w:val="18"/>
          <w:lang w:eastAsia="pt-BR"/>
        </w:rPr>
      </w:pPr>
      <w:r>
        <w:rPr>
          <w:rFonts w:eastAsia="Times New Roman" w:cs="Tahoma" w:ascii="Tahoma" w:hAnsi="Tahoma"/>
          <w:b/>
          <w:bCs/>
          <w:sz w:val="18"/>
          <w:szCs w:val="18"/>
          <w:lang w:eastAsia="pt-BR"/>
        </w:rPr>
      </w:r>
    </w:p>
    <w:p>
      <w:pPr>
        <w:pStyle w:val="Normal"/>
        <w:suppressAutoHyphens w:val="true"/>
        <w:rPr>
          <w:rFonts w:ascii="Tahoma" w:hAnsi="Tahoma" w:eastAsia="Times New Roman" w:cs="Tahoma"/>
          <w:b/>
          <w:b/>
          <w:sz w:val="20"/>
          <w:szCs w:val="20"/>
        </w:rPr>
      </w:pPr>
      <w:r>
        <w:rPr>
          <w:rFonts w:eastAsia="Times New Roman" w:cs="Tahoma" w:ascii="Tahoma" w:hAnsi="Tahoma"/>
          <w:b/>
          <w:sz w:val="20"/>
          <w:szCs w:val="20"/>
        </w:rPr>
        <w:t>CONTRATO Nº 89/2021</w:t>
      </w:r>
    </w:p>
    <w:p>
      <w:pPr>
        <w:pStyle w:val="Normal"/>
        <w:suppressAutoHyphens w:val="true"/>
        <w:rPr/>
      </w:pPr>
      <w:r>
        <w:rPr>
          <w:rFonts w:cs="Tahoma" w:ascii="Tahoma" w:hAnsi="Tahoma"/>
          <w:b/>
          <w:bCs/>
          <w:sz w:val="20"/>
          <w:szCs w:val="20"/>
        </w:rPr>
        <w:t>5</w:t>
      </w:r>
      <w:r>
        <w:rPr>
          <w:rFonts w:cs="Tahoma" w:ascii="Tahoma" w:hAnsi="Tahoma"/>
          <w:b/>
          <w:bCs/>
          <w:sz w:val="20"/>
          <w:szCs w:val="20"/>
        </w:rPr>
        <w:t>º TERMO ADITIVO</w:t>
      </w:r>
    </w:p>
    <w:p>
      <w:pPr>
        <w:pStyle w:val="Normal"/>
        <w:suppressAutoHyphens w:val="true"/>
        <w:rPr>
          <w:rFonts w:ascii="Tahoma" w:hAnsi="Tahoma" w:cs="Tahoma"/>
          <w:b/>
          <w:b/>
          <w:bCs/>
          <w:sz w:val="20"/>
          <w:szCs w:val="20"/>
        </w:rPr>
      </w:pPr>
      <w:r>
        <w:rPr>
          <w:rFonts w:cs="Tahoma" w:ascii="Tahoma" w:hAnsi="Tahoma"/>
          <w:b/>
          <w:bCs/>
          <w:sz w:val="20"/>
          <w:szCs w:val="20"/>
        </w:rPr>
      </w:r>
    </w:p>
    <w:p>
      <w:pPr>
        <w:pStyle w:val="Normal"/>
        <w:jc w:val="both"/>
        <w:rPr/>
      </w:pPr>
      <w:r>
        <w:rPr>
          <w:rFonts w:cs="Tahoma" w:ascii="Tahoma" w:hAnsi="Tahoma"/>
          <w:sz w:val="20"/>
          <w:szCs w:val="20"/>
        </w:rPr>
        <w:t>Q</w:t>
      </w:r>
      <w:r>
        <w:rPr>
          <w:rFonts w:cs="Tahoma" w:ascii="Tahoma" w:hAnsi="Tahoma"/>
          <w:sz w:val="20"/>
          <w:szCs w:val="20"/>
        </w:rPr>
        <w:t>ue entre si celebram, de um lado o MUNICÍPIO DE ALPESTRE, Estado do Rio Grande do Sul, com endereço da Prefeitura na Praça Tancredo Neves, 300, Alpestre/RS, inscrito no CNPJ sob n.º 87.612.933/0001-18, neste ato  representado pelo PREFEITO MUNICIPAL, Sr. VALDIR JOSÉ ZASSO, doravante denominado CONTRATANTE ou simplesmente MUNICÍPIO, e a Empresa ROLEPECAS PECAS E ROLAMENTOS LTDA, com sede na Rua Paulo Marques, 272 E, Bairro São Cristóvão, Município de Chapecó/SC, sob o CNPJ nº 02.423.263/0001-39, neste ato representada por seu representante legal, Sr. IVAIR CARLINHO ZANELLA, doravante denominada simplesmente CONTRATADA, mediante  sujeição  mútua  as normas constantes  da  Lei  n.º 8.666  de  21/06/1993, no Edital de Pregão Eletrônico nº 19/2021, na Ata de Registro de Preços nº 45/2021 e nas condições expressas nas cláusulas a seguir:</w:t>
      </w:r>
    </w:p>
    <w:p>
      <w:pPr>
        <w:pStyle w:val="Normal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PRIMEIRA – DO OBJETO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1.1. O objeto do presente Termo Aditivo é: PRORROGAÇÃO DE PRAZO DO CONTRATO 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SEGUNDA – DA FUNDAMENTAÇÃO LEGAL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2.1. O presente termo aditivo está legalmente amparado pela Lei 8.666/93 no Art. 65, II alínea b.</w:t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keepNext w:val="true"/>
        <w:numPr>
          <w:ilvl w:val="0"/>
          <w:numId w:val="0"/>
        </w:numPr>
        <w:jc w:val="both"/>
        <w:outlineLvl w:val="2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TERCEIRA – DO PRAZO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3.1. O prazo de vigência do presente contrato fica prorrogado por 30 (trinta) dias, a contar do seu encerramento.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</w:r>
    </w:p>
    <w:p>
      <w:pPr>
        <w:pStyle w:val="Normal"/>
        <w:keepNext w:val="true"/>
        <w:numPr>
          <w:ilvl w:val="0"/>
          <w:numId w:val="0"/>
        </w:numPr>
        <w:jc w:val="both"/>
        <w:outlineLvl w:val="3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QUARTA – DAS DISPOSIÇÕES GERAIS</w:t>
      </w:r>
    </w:p>
    <w:p>
      <w:pPr>
        <w:pStyle w:val="Normal"/>
        <w:ind w:right="-2" w:hanging="0"/>
        <w:jc w:val="both"/>
        <w:rPr>
          <w:rFonts w:ascii="Tahoma" w:hAnsi="Tahoma" w:cs="Tahoma"/>
          <w:sz w:val="20"/>
          <w:szCs w:val="20"/>
        </w:rPr>
      </w:pPr>
      <w:r>
        <w:rPr>
          <w:rFonts w:cs="Tahoma" w:ascii="Tahoma" w:hAnsi="Tahoma"/>
          <w:sz w:val="19"/>
          <w:szCs w:val="19"/>
        </w:rPr>
        <w:t xml:space="preserve">4.1. </w:t>
      </w:r>
      <w:r>
        <w:rPr>
          <w:rFonts w:cs="Tahoma" w:ascii="Tahoma" w:hAnsi="Tahoma"/>
          <w:sz w:val="20"/>
          <w:szCs w:val="20"/>
        </w:rPr>
        <w:t>O presente termo aditivo, acha-se estritamente vinculado ao Edital de Licitação e ao Contrato nº 89/2021.</w:t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bCs/>
          <w:sz w:val="19"/>
          <w:szCs w:val="19"/>
          <w:lang w:eastAsia="pt-BR"/>
        </w:rPr>
        <w:t>4.2.</w:t>
      </w:r>
      <w:r>
        <w:rPr>
          <w:rFonts w:eastAsia="Times New Roman" w:cs="Tahoma" w:ascii="Tahoma" w:hAnsi="Tahoma"/>
          <w:sz w:val="19"/>
          <w:szCs w:val="19"/>
          <w:lang w:eastAsia="pt-BR"/>
        </w:rPr>
        <w:t xml:space="preserve"> As demais cláusulas do Contrato nº 89/2021 permanecem inalteradas e vigentes.</w:t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</w:r>
    </w:p>
    <w:p>
      <w:pPr>
        <w:pStyle w:val="Normal"/>
        <w:jc w:val="both"/>
        <w:rPr>
          <w:rFonts w:ascii="Tahoma" w:hAnsi="Tahoma" w:eastAsia="Times New Roman" w:cs="Tahoma"/>
          <w:b/>
          <w:b/>
          <w:bCs/>
          <w:sz w:val="19"/>
          <w:szCs w:val="19"/>
          <w:lang w:eastAsia="pt-BR"/>
        </w:rPr>
      </w:pPr>
      <w:r>
        <w:rPr>
          <w:rFonts w:eastAsia="Times New Roman" w:cs="Tahoma" w:ascii="Tahoma" w:hAnsi="Tahoma"/>
          <w:b/>
          <w:bCs/>
          <w:sz w:val="19"/>
          <w:szCs w:val="19"/>
          <w:lang w:eastAsia="pt-BR"/>
        </w:rPr>
        <w:t>CLÁUSULA QUINTA - DO FORO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5.1. Fica eleito o foro da Comarca de Planalto/RS para dirimir as questões relativas ou oriundas do presente contrato.</w:t>
      </w:r>
    </w:p>
    <w:p>
      <w:pPr>
        <w:pStyle w:val="Normal"/>
        <w:jc w:val="both"/>
        <w:rPr>
          <w:rFonts w:ascii="Tahoma" w:hAnsi="Tahoma" w:eastAsia="Times New Roman" w:cs="Tahoma"/>
          <w:sz w:val="19"/>
          <w:szCs w:val="19"/>
          <w:lang w:eastAsia="pt-BR"/>
        </w:rPr>
      </w:pPr>
      <w:r>
        <w:rPr>
          <w:rFonts w:eastAsia="Times New Roman" w:cs="Tahoma" w:ascii="Tahoma" w:hAnsi="Tahoma"/>
          <w:sz w:val="19"/>
          <w:szCs w:val="19"/>
          <w:lang w:eastAsia="pt-BR"/>
        </w:rPr>
        <w:t>E por estarem acordados, declaram, ambas as partes, aceitarem as disposições estabelecidas nas cláusulas do presente contrato, firmando-o em três vias de igual teor e forma.</w:t>
      </w:r>
    </w:p>
    <w:p>
      <w:pPr>
        <w:pStyle w:val="Normal"/>
        <w:widowControl w:val="false"/>
        <w:ind w:right="99" w:hanging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widowControl w:val="false"/>
        <w:ind w:right="99" w:hanging="0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 xml:space="preserve">Alpestre/RS, </w:t>
      </w:r>
      <w:r>
        <w:rPr>
          <w:rFonts w:eastAsia="Times New Roman" w:cs="Tahoma" w:ascii="Tahoma" w:hAnsi="Tahoma"/>
          <w:sz w:val="20"/>
          <w:szCs w:val="20"/>
          <w:lang w:eastAsia="pt-BR"/>
        </w:rPr>
        <w:t>30</w:t>
      </w:r>
      <w:r>
        <w:rPr>
          <w:rFonts w:eastAsia="Times New Roman" w:cs="Tahoma" w:ascii="Tahoma" w:hAnsi="Tahoma"/>
          <w:sz w:val="20"/>
          <w:szCs w:val="20"/>
          <w:lang w:eastAsia="pt-BR"/>
        </w:rPr>
        <w:t xml:space="preserve"> de julho de 2022.</w:t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 xml:space="preserve"> </w:t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widowControl w:val="false"/>
        <w:ind w:right="99" w:hanging="0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 xml:space="preserve">                  </w:t>
      </w:r>
      <w:r>
        <w:rPr>
          <w:rFonts w:eastAsia="Times New Roman" w:cs="Tahoma" w:ascii="Tahoma" w:hAnsi="Tahoma"/>
          <w:sz w:val="20"/>
          <w:szCs w:val="20"/>
          <w:lang w:eastAsia="pt-BR"/>
        </w:rPr>
        <w:t>_________________________                                        ________________________</w:t>
      </w:r>
    </w:p>
    <w:p>
      <w:pPr>
        <w:pStyle w:val="Normal"/>
        <w:widowControl w:val="false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eastAsia="Times New Roman" w:cs="Tahoma" w:ascii="Tahoma" w:hAnsi="Tahoma"/>
          <w:bCs/>
          <w:iCs/>
          <w:sz w:val="20"/>
          <w:szCs w:val="20"/>
          <w:lang w:eastAsia="pt-BR"/>
        </w:rPr>
        <w:t xml:space="preserve">                  </w:t>
      </w:r>
      <w:r>
        <w:rPr>
          <w:rFonts w:eastAsia="Times New Roman" w:cs="Tahoma" w:ascii="Tahoma" w:hAnsi="Tahoma"/>
          <w:bCs/>
          <w:iCs/>
          <w:sz w:val="20"/>
          <w:szCs w:val="20"/>
          <w:lang w:eastAsia="pt-BR"/>
        </w:rPr>
        <w:t xml:space="preserve">IVAIR CARLINHO ZANELLA                                                  </w:t>
      </w:r>
      <w:r>
        <w:rPr>
          <w:rFonts w:eastAsia="Times New Roman" w:cs="Tahoma" w:ascii="Tahoma" w:hAnsi="Tahoma"/>
          <w:sz w:val="20"/>
          <w:szCs w:val="20"/>
          <w:lang w:eastAsia="pt-BR"/>
        </w:rPr>
        <w:t>VALDIR JOSÉ ZASSO</w:t>
      </w:r>
    </w:p>
    <w:p>
      <w:pPr>
        <w:pStyle w:val="Normal"/>
        <w:widowControl w:val="false"/>
        <w:jc w:val="both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 xml:space="preserve">                         </w:t>
      </w:r>
      <w:r>
        <w:rPr>
          <w:rFonts w:eastAsia="Times New Roman" w:cs="Tahoma" w:ascii="Tahoma" w:hAnsi="Tahoma"/>
          <w:sz w:val="20"/>
          <w:szCs w:val="20"/>
          <w:lang w:eastAsia="pt-BR"/>
        </w:rPr>
        <w:t>P/ CONTRATADA                                                        PREFEITO MUNICIPAL</w:t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widowControl w:val="false"/>
        <w:jc w:val="both"/>
        <w:rPr>
          <w:rFonts w:ascii="Tahoma" w:hAnsi="Tahoma" w:eastAsia="Times New Roman" w:cs="Tahoma"/>
          <w:sz w:val="20"/>
          <w:szCs w:val="20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</w:r>
    </w:p>
    <w:p>
      <w:pPr>
        <w:pStyle w:val="Normal"/>
        <w:widowControl w:val="false"/>
        <w:ind w:right="99" w:hanging="0"/>
        <w:jc w:val="both"/>
        <w:rPr>
          <w:rFonts w:ascii="Arial" w:hAnsi="Arial" w:eastAsia="Times New Roman" w:cs="Arial"/>
          <w:sz w:val="20"/>
          <w:szCs w:val="20"/>
          <w:lang w:eastAsia="pt-BR"/>
        </w:rPr>
      </w:pPr>
      <w:r>
        <w:rPr>
          <w:rFonts w:eastAsia="Times New Roman" w:cs="Arial" w:ascii="Arial" w:hAnsi="Arial"/>
          <w:sz w:val="20"/>
          <w:szCs w:val="20"/>
          <w:lang w:eastAsia="pt-BR"/>
        </w:rPr>
      </w:r>
    </w:p>
    <w:p>
      <w:pPr>
        <w:pStyle w:val="Normal"/>
        <w:widowControl w:val="false"/>
        <w:ind w:right="99" w:hanging="0"/>
        <w:jc w:val="both"/>
        <w:rPr>
          <w:rFonts w:ascii="Arial" w:hAnsi="Arial" w:eastAsia="Times New Roman" w:cs="Arial"/>
          <w:sz w:val="20"/>
          <w:szCs w:val="20"/>
          <w:lang w:eastAsia="pt-BR"/>
        </w:rPr>
      </w:pPr>
      <w:r>
        <w:rPr>
          <w:rFonts w:eastAsia="Times New Roman" w:cs="Arial" w:ascii="Arial" w:hAnsi="Arial"/>
          <w:sz w:val="20"/>
          <w:szCs w:val="20"/>
          <w:lang w:eastAsia="pt-BR"/>
        </w:rPr>
      </w:r>
    </w:p>
    <w:p>
      <w:pPr>
        <w:pStyle w:val="Normal"/>
        <w:widowControl w:val="false"/>
        <w:ind w:right="99" w:hanging="0"/>
        <w:jc w:val="both"/>
        <w:rPr>
          <w:rFonts w:ascii="Arial" w:hAnsi="Arial" w:eastAsia="Times New Roman" w:cs="Arial"/>
          <w:sz w:val="20"/>
          <w:szCs w:val="20"/>
          <w:lang w:eastAsia="pt-BR"/>
        </w:rPr>
      </w:pPr>
      <w:r>
        <w:rPr>
          <w:rFonts w:eastAsia="Times New Roman" w:cs="Arial" w:ascii="Arial" w:hAnsi="Arial"/>
          <w:sz w:val="20"/>
          <w:szCs w:val="20"/>
          <w:lang w:eastAsia="pt-BR"/>
        </w:rPr>
      </w:r>
    </w:p>
    <w:p>
      <w:pPr>
        <w:pStyle w:val="Normal"/>
        <w:widowControl w:val="false"/>
        <w:rPr>
          <w:rFonts w:ascii="Arial" w:hAnsi="Arial" w:eastAsia="Times New Roman" w:cs="Arial"/>
          <w:sz w:val="24"/>
          <w:szCs w:val="24"/>
          <w:lang w:eastAsia="pt-BR"/>
        </w:rPr>
      </w:pPr>
      <w:r>
        <w:rPr>
          <w:rFonts w:eastAsia="Times New Roman" w:cs="Tahoma" w:ascii="Tahoma" w:hAnsi="Tahoma"/>
          <w:sz w:val="20"/>
          <w:szCs w:val="20"/>
          <w:lang w:eastAsia="pt-BR"/>
        </w:rPr>
        <w:t>Visto</w:t>
      </w:r>
      <w:r>
        <w:rPr>
          <w:rFonts w:eastAsia="Times New Roman" w:cs="Tahoma" w:ascii="Tahoma" w:hAnsi="Tahoma"/>
          <w:sz w:val="18"/>
          <w:szCs w:val="18"/>
          <w:lang w:eastAsia="pt-BR"/>
        </w:rPr>
        <w:t>:_______________________________</w:t>
      </w:r>
    </w:p>
    <w:p>
      <w:pPr>
        <w:pStyle w:val="Normal"/>
        <w:widowControl w:val="false"/>
        <w:ind w:right="99" w:hanging="0"/>
        <w:rPr>
          <w:rFonts w:ascii="Tahoma" w:hAnsi="Tahoma" w:cs="Tahoma"/>
          <w:sz w:val="20"/>
          <w:szCs w:val="20"/>
          <w:lang w:eastAsia="pt-BR"/>
        </w:rPr>
      </w:pPr>
      <w:r>
        <w:rPr>
          <w:rFonts w:cs="Tahoma" w:ascii="Tahoma" w:hAnsi="Tahoma"/>
          <w:sz w:val="20"/>
          <w:szCs w:val="20"/>
          <w:lang w:eastAsia="pt-BR"/>
        </w:rPr>
        <w:t>LINONROSE SCARAVONATTO</w:t>
      </w:r>
    </w:p>
    <w:p>
      <w:pPr>
        <w:pStyle w:val="Normal"/>
        <w:widowControl w:val="false"/>
        <w:ind w:right="99" w:hanging="0"/>
        <w:rPr>
          <w:rFonts w:ascii="Tahoma" w:hAnsi="Tahoma" w:cs="Tahoma"/>
          <w:sz w:val="20"/>
          <w:szCs w:val="20"/>
          <w:lang w:eastAsia="pt-BR"/>
        </w:rPr>
      </w:pPr>
      <w:r>
        <w:rPr>
          <w:rFonts w:cs="Tahoma" w:ascii="Tahoma" w:hAnsi="Tahoma"/>
          <w:sz w:val="20"/>
          <w:szCs w:val="20"/>
          <w:lang w:eastAsia="pt-BR"/>
        </w:rPr>
        <w:t>OAB/RS 62.637</w:t>
      </w:r>
    </w:p>
    <w:p>
      <w:pPr>
        <w:pStyle w:val="Normal"/>
        <w:widowControl w:val="false"/>
        <w:ind w:right="99" w:hanging="0"/>
        <w:rPr/>
      </w:pPr>
      <w:r>
        <w:rPr>
          <w:rFonts w:cs="Tahoma" w:ascii="Tahoma" w:hAnsi="Tahoma"/>
          <w:sz w:val="20"/>
          <w:szCs w:val="20"/>
          <w:lang w:eastAsia="pt-BR"/>
        </w:rPr>
        <w:t xml:space="preserve"> </w:t>
      </w:r>
      <w:r>
        <w:rPr>
          <w:rFonts w:cs="Tahoma" w:ascii="Tahoma" w:hAnsi="Tahoma"/>
          <w:sz w:val="20"/>
          <w:szCs w:val="20"/>
          <w:lang w:eastAsia="pt-BR"/>
        </w:rPr>
        <w:t>ASSESSORA JURÍDICA</w:t>
      </w:r>
    </w:p>
    <w:sectPr>
      <w:type w:val="nextPage"/>
      <w:pgSz w:w="11906" w:h="16838"/>
      <w:pgMar w:left="851" w:right="566" w:header="0" w:top="568" w:footer="0" w:bottom="426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">
    <w:charset w:val="00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ahoma" w:hAnsi="Tahoma" w:eastAsia="Calibri" w:cs="Tahoma" w:eastAsiaTheme="minorHAnsi"/>
        <w:iCs/>
        <w:lang w:val="pt-BR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3bcc"/>
    <w:pPr>
      <w:widowControl/>
      <w:bidi w:val="0"/>
      <w:jc w:val="center"/>
    </w:pPr>
    <w:rPr>
      <w:rFonts w:ascii="Calibri" w:hAnsi="Calibri" w:eastAsia="Calibri" w:cs="Times New Roman" w:eastAsiaTheme="minorHAnsi"/>
      <w:iCs w:val="false"/>
      <w:color w:val="auto"/>
      <w:kern w:val="0"/>
      <w:sz w:val="22"/>
      <w:szCs w:val="22"/>
      <w:lang w:val="pt-BR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Ttulo">
    <w:name w:val="Título"/>
    <w:basedOn w:val="Normal"/>
    <w:next w:val="Corpodo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o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orpodo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b211e6"/>
    <w:pPr>
      <w:spacing w:lineRule="auto" w:line="276" w:before="0" w:after="200"/>
      <w:ind w:left="720" w:hanging="0"/>
      <w:contextualSpacing/>
      <w:jc w:val="left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LibreOffice/6.3.2.2$Windows_X86_64 LibreOffice_project/98b30e735bda24bc04ab42594c85f7fd8be07b9c</Application>
  <Pages>1</Pages>
  <Words>318</Words>
  <Characters>1845</Characters>
  <CharactersWithSpaces>2357</CharactersWithSpaces>
  <Paragraphs>27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2020-02-21T17:05:00Z</dcterms:created>
  <dc:creator>USUARIO</dc:creator>
  <dc:description/>
  <dc:language>pt-BR</dc:language>
  <cp:lastModifiedBy/>
  <cp:lastPrinted>2020-12-18T19:26:00Z</cp:lastPrinted>
  <dcterms:modified xsi:type="dcterms:W3CDTF">2022-08-04T10:23:06Z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