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61E0" w:rsidRPr="009A772B" w:rsidRDefault="005261E0" w:rsidP="00001617">
      <w:pPr>
        <w:widowControl w:val="0"/>
        <w:tabs>
          <w:tab w:val="left" w:pos="0"/>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ESTADO DO RIO GRANDE DO SUL</w:t>
      </w:r>
    </w:p>
    <w:p w:rsidR="005261E0" w:rsidRPr="009A772B" w:rsidRDefault="005261E0" w:rsidP="00001617">
      <w:pPr>
        <w:widowControl w:val="0"/>
        <w:tabs>
          <w:tab w:val="left" w:pos="0"/>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PREFEITURA MUNICIPAL DE ALPESTRE</w:t>
      </w:r>
    </w:p>
    <w:p w:rsidR="005261E0" w:rsidRPr="009A772B" w:rsidRDefault="005261E0" w:rsidP="00001617">
      <w:pPr>
        <w:widowControl w:val="0"/>
        <w:tabs>
          <w:tab w:val="left" w:pos="0"/>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DEPARTAMENTO DE COMPRAS E LICITAÇÕES</w:t>
      </w:r>
    </w:p>
    <w:p w:rsidR="005261E0" w:rsidRPr="009A772B" w:rsidRDefault="005261E0" w:rsidP="00001617">
      <w:pPr>
        <w:widowControl w:val="0"/>
        <w:tabs>
          <w:tab w:val="left" w:pos="0"/>
        </w:tabs>
        <w:autoSpaceDE w:val="0"/>
        <w:autoSpaceDN w:val="0"/>
        <w:adjustRightInd w:val="0"/>
        <w:spacing w:after="0" w:line="240" w:lineRule="auto"/>
        <w:rPr>
          <w:rFonts w:ascii="Tahoma" w:eastAsia="Times New Roman" w:hAnsi="Tahoma" w:cs="Tahoma"/>
          <w:sz w:val="20"/>
          <w:szCs w:val="20"/>
          <w:lang w:eastAsia="pt-BR"/>
        </w:rPr>
      </w:pPr>
    </w:p>
    <w:p w:rsidR="005261E0" w:rsidRPr="009A772B" w:rsidRDefault="005261E0" w:rsidP="00001617">
      <w:pPr>
        <w:keepNext/>
        <w:widowControl w:val="0"/>
        <w:tabs>
          <w:tab w:val="left" w:pos="0"/>
        </w:tabs>
        <w:autoSpaceDE w:val="0"/>
        <w:autoSpaceDN w:val="0"/>
        <w:adjustRightInd w:val="0"/>
        <w:spacing w:after="0" w:line="240" w:lineRule="auto"/>
        <w:jc w:val="center"/>
        <w:outlineLvl w:val="2"/>
        <w:rPr>
          <w:rFonts w:ascii="Tahoma" w:eastAsia="Times New Roman" w:hAnsi="Tahoma" w:cs="Tahoma"/>
          <w:b/>
          <w:bCs/>
          <w:sz w:val="24"/>
          <w:szCs w:val="24"/>
          <w:lang w:eastAsia="pt-BR"/>
        </w:rPr>
      </w:pPr>
      <w:r>
        <w:rPr>
          <w:rFonts w:ascii="Tahoma" w:eastAsia="Times New Roman" w:hAnsi="Tahoma" w:cs="Tahoma"/>
          <w:b/>
          <w:bCs/>
          <w:sz w:val="24"/>
          <w:szCs w:val="24"/>
          <w:lang w:eastAsia="pt-BR"/>
        </w:rPr>
        <w:t>TERMO DE CREDENCIAMENTO</w:t>
      </w:r>
      <w:r w:rsidRPr="009A772B">
        <w:rPr>
          <w:rFonts w:ascii="Tahoma" w:eastAsia="Times New Roman" w:hAnsi="Tahoma" w:cs="Tahoma"/>
          <w:b/>
          <w:bCs/>
          <w:sz w:val="24"/>
          <w:szCs w:val="24"/>
          <w:lang w:eastAsia="pt-BR"/>
        </w:rPr>
        <w:t xml:space="preserve"> Nº </w:t>
      </w:r>
      <w:r w:rsidR="003E2157">
        <w:rPr>
          <w:rFonts w:ascii="Tahoma" w:eastAsia="Times New Roman" w:hAnsi="Tahoma" w:cs="Tahoma"/>
          <w:b/>
          <w:bCs/>
          <w:sz w:val="24"/>
          <w:szCs w:val="24"/>
          <w:lang w:eastAsia="pt-BR"/>
        </w:rPr>
        <w:t>04</w:t>
      </w:r>
      <w:r w:rsidR="00041EE8">
        <w:rPr>
          <w:rFonts w:ascii="Tahoma" w:eastAsia="Times New Roman" w:hAnsi="Tahoma" w:cs="Tahoma"/>
          <w:b/>
          <w:bCs/>
          <w:sz w:val="24"/>
          <w:szCs w:val="24"/>
          <w:lang w:eastAsia="pt-BR"/>
        </w:rPr>
        <w:t>/2023</w:t>
      </w:r>
    </w:p>
    <w:p w:rsidR="005261E0" w:rsidRPr="009A772B" w:rsidRDefault="00001617" w:rsidP="00001617">
      <w:pPr>
        <w:keepNext/>
        <w:widowControl w:val="0"/>
        <w:tabs>
          <w:tab w:val="left" w:pos="0"/>
        </w:tabs>
        <w:autoSpaceDE w:val="0"/>
        <w:autoSpaceDN w:val="0"/>
        <w:adjustRightInd w:val="0"/>
        <w:spacing w:after="0" w:line="240" w:lineRule="auto"/>
        <w:jc w:val="center"/>
        <w:outlineLvl w:val="2"/>
        <w:rPr>
          <w:rFonts w:ascii="Tahoma" w:eastAsia="Times New Roman" w:hAnsi="Tahoma" w:cs="Tahoma"/>
          <w:b/>
          <w:bCs/>
          <w:sz w:val="24"/>
          <w:szCs w:val="24"/>
          <w:lang w:eastAsia="pt-BR"/>
        </w:rPr>
      </w:pPr>
      <w:r>
        <w:rPr>
          <w:rFonts w:ascii="Tahoma" w:eastAsia="Times New Roman" w:hAnsi="Tahoma" w:cs="Tahoma"/>
          <w:b/>
          <w:bCs/>
          <w:sz w:val="24"/>
          <w:szCs w:val="24"/>
          <w:lang w:eastAsia="pt-BR"/>
        </w:rPr>
        <w:t>CHAMAMENTO PÚBLICO Nº 03</w:t>
      </w:r>
      <w:r w:rsidR="00041EE8">
        <w:rPr>
          <w:rFonts w:ascii="Tahoma" w:eastAsia="Times New Roman" w:hAnsi="Tahoma" w:cs="Tahoma"/>
          <w:b/>
          <w:bCs/>
          <w:sz w:val="24"/>
          <w:szCs w:val="24"/>
          <w:lang w:eastAsia="pt-BR"/>
        </w:rPr>
        <w:t>/2023</w:t>
      </w:r>
    </w:p>
    <w:p w:rsidR="005261E0" w:rsidRDefault="005261E0" w:rsidP="00001617">
      <w:pPr>
        <w:widowControl w:val="0"/>
        <w:tabs>
          <w:tab w:val="left" w:pos="0"/>
        </w:tabs>
        <w:autoSpaceDE w:val="0"/>
        <w:autoSpaceDN w:val="0"/>
        <w:spacing w:after="0" w:line="240" w:lineRule="auto"/>
        <w:contextualSpacing/>
        <w:jc w:val="both"/>
        <w:rPr>
          <w:rFonts w:ascii="Tahoma" w:eastAsia="Arial Unicode MS" w:hAnsi="Tahoma" w:cs="Tahoma"/>
          <w:b/>
          <w:bCs/>
          <w:color w:val="000000"/>
          <w:sz w:val="20"/>
          <w:szCs w:val="20"/>
        </w:rPr>
      </w:pPr>
    </w:p>
    <w:p w:rsidR="00001617" w:rsidRPr="00BB2C2B" w:rsidRDefault="00001617" w:rsidP="00001617">
      <w:pPr>
        <w:widowControl w:val="0"/>
        <w:tabs>
          <w:tab w:val="left" w:pos="0"/>
        </w:tabs>
        <w:autoSpaceDE w:val="0"/>
        <w:autoSpaceDN w:val="0"/>
        <w:spacing w:after="0" w:line="240" w:lineRule="auto"/>
        <w:contextualSpacing/>
        <w:jc w:val="both"/>
        <w:rPr>
          <w:rFonts w:ascii="Tahoma" w:eastAsia="Arial MT" w:hAnsi="Tahoma" w:cs="Tahoma"/>
          <w:sz w:val="20"/>
          <w:szCs w:val="20"/>
          <w:lang w:val="pt-PT"/>
        </w:rPr>
      </w:pPr>
      <w:r w:rsidRPr="00BB2C2B">
        <w:rPr>
          <w:rFonts w:ascii="Tahoma" w:eastAsia="Arial Unicode MS" w:hAnsi="Tahoma" w:cs="Tahoma"/>
          <w:b/>
          <w:bCs/>
          <w:color w:val="000000"/>
          <w:sz w:val="20"/>
          <w:szCs w:val="20"/>
        </w:rPr>
        <w:t>O MUNICIPIO DE ALPESTRE/RS</w:t>
      </w:r>
      <w:r w:rsidRPr="00BB2C2B">
        <w:rPr>
          <w:rFonts w:ascii="Tahoma" w:eastAsia="Arial Unicode MS" w:hAnsi="Tahoma" w:cs="Tahoma"/>
          <w:color w:val="000000"/>
          <w:sz w:val="20"/>
          <w:szCs w:val="20"/>
        </w:rPr>
        <w:t xml:space="preserve">, Pessoa Jurídica de Direito Público, inscrita no CNPJ Sob n.º 87.612.933/0001-18, com sede à Praça Tancredo Neves, n.º300 - Centro, nesta cidade de Alpestre/RS, neste ato </w:t>
      </w:r>
      <w:r w:rsidR="00BB2C2B" w:rsidRPr="00BB2C2B">
        <w:rPr>
          <w:rFonts w:ascii="Tahoma" w:eastAsia="Arial Unicode MS" w:hAnsi="Tahoma" w:cs="Tahoma"/>
          <w:color w:val="000000"/>
          <w:sz w:val="20"/>
          <w:szCs w:val="20"/>
        </w:rPr>
        <w:t xml:space="preserve">representada por seu Prefeito, Sr. </w:t>
      </w:r>
      <w:r w:rsidRPr="00BB2C2B">
        <w:rPr>
          <w:rFonts w:ascii="Tahoma" w:eastAsia="Arial Unicode MS" w:hAnsi="Tahoma" w:cs="Tahoma"/>
          <w:color w:val="000000"/>
          <w:sz w:val="20"/>
          <w:szCs w:val="20"/>
        </w:rPr>
        <w:t xml:space="preserve">VALDIR JOSÉ ZASSO, no final assinado, doravante denominado simplesmente CREDENCIANTE, e de outro lado a empresa </w:t>
      </w:r>
      <w:r w:rsidR="003E2157" w:rsidRPr="003E2157">
        <w:rPr>
          <w:rFonts w:ascii="Tahoma" w:hAnsi="Tahoma" w:cs="Tahoma"/>
          <w:b/>
          <w:color w:val="000000"/>
          <w:w w:val="0"/>
          <w:sz w:val="20"/>
          <w:szCs w:val="20"/>
          <w:lang w:eastAsia="zh-CN"/>
        </w:rPr>
        <w:t xml:space="preserve">PATRULHA AGRICOLA EXTREMO NORTE, </w:t>
      </w:r>
      <w:r w:rsidR="003E2157" w:rsidRPr="003E2157">
        <w:rPr>
          <w:rFonts w:ascii="Tahoma" w:hAnsi="Tahoma" w:cs="Tahoma"/>
          <w:color w:val="000000"/>
          <w:w w:val="0"/>
          <w:sz w:val="20"/>
          <w:szCs w:val="20"/>
          <w:lang w:eastAsia="zh-CN"/>
        </w:rPr>
        <w:t>CNPJ: 11.126.909/0001-07, situada a Vila Volta Grande, s/n, Interior,  Município de Alpestre, Estado do Rio Grande do Sul, CEP 98.480-000</w:t>
      </w:r>
      <w:r w:rsidRPr="00BB2C2B">
        <w:rPr>
          <w:rFonts w:ascii="Tahoma" w:eastAsia="Arial Unicode MS" w:hAnsi="Tahoma" w:cs="Tahoma"/>
          <w:color w:val="000000"/>
          <w:sz w:val="20"/>
          <w:szCs w:val="20"/>
        </w:rPr>
        <w:t>,</w:t>
      </w:r>
      <w:r w:rsidR="00BB2C2B">
        <w:rPr>
          <w:rFonts w:ascii="Tahoma" w:eastAsia="Arial Unicode MS" w:hAnsi="Tahoma" w:cs="Tahoma"/>
          <w:color w:val="000000"/>
          <w:sz w:val="20"/>
          <w:szCs w:val="20"/>
        </w:rPr>
        <w:t xml:space="preserve"> </w:t>
      </w:r>
      <w:r w:rsidR="00BB2C2B" w:rsidRPr="00BB2C2B">
        <w:rPr>
          <w:rFonts w:ascii="Tahoma" w:eastAsia="Arial Unicode MS" w:hAnsi="Tahoma" w:cs="Tahoma"/>
          <w:color w:val="000000"/>
          <w:sz w:val="20"/>
          <w:szCs w:val="20"/>
        </w:rPr>
        <w:t xml:space="preserve">neste ato representada por seu representante legal, o Sr. </w:t>
      </w:r>
      <w:r w:rsidR="003E2157">
        <w:rPr>
          <w:rFonts w:ascii="Tahoma" w:eastAsia="Arial Unicode MS" w:hAnsi="Tahoma" w:cs="Tahoma"/>
          <w:color w:val="000000"/>
          <w:sz w:val="20"/>
          <w:szCs w:val="20"/>
        </w:rPr>
        <w:t>VANDERLEI MARQUEZ</w:t>
      </w:r>
      <w:r w:rsidR="00BB2C2B" w:rsidRPr="00BB2C2B">
        <w:rPr>
          <w:rFonts w:ascii="Tahoma" w:eastAsia="Arial Unicode MS" w:hAnsi="Tahoma" w:cs="Tahoma"/>
          <w:color w:val="000000"/>
          <w:sz w:val="20"/>
          <w:szCs w:val="20"/>
        </w:rPr>
        <w:t xml:space="preserve">, portador do CPF n° </w:t>
      </w:r>
      <w:r w:rsidR="003E2157">
        <w:rPr>
          <w:rFonts w:ascii="Tahoma" w:eastAsia="Arial Unicode MS" w:hAnsi="Tahoma" w:cs="Tahoma"/>
          <w:color w:val="000000"/>
          <w:sz w:val="20"/>
          <w:szCs w:val="20"/>
        </w:rPr>
        <w:t>001.756.740-86</w:t>
      </w:r>
      <w:r w:rsidR="00BB2C2B" w:rsidRPr="00BB2C2B">
        <w:rPr>
          <w:rFonts w:ascii="Tahoma" w:eastAsia="Arial Unicode MS" w:hAnsi="Tahoma" w:cs="Tahoma"/>
          <w:color w:val="000000"/>
          <w:sz w:val="20"/>
          <w:szCs w:val="20"/>
        </w:rPr>
        <w:t xml:space="preserve">, </w:t>
      </w:r>
      <w:r w:rsidRPr="00BB2C2B">
        <w:rPr>
          <w:rFonts w:ascii="Tahoma" w:eastAsia="Arial Unicode MS" w:hAnsi="Tahoma" w:cs="Tahoma"/>
          <w:color w:val="000000"/>
          <w:sz w:val="20"/>
          <w:szCs w:val="20"/>
        </w:rPr>
        <w:t xml:space="preserve"> doravante denominado simplesmente CREDENCIADA, pactuam o presente termo, firmado nos termo do edital de credenciamento n.º 03/2023</w:t>
      </w:r>
      <w:r w:rsidRPr="00BB2C2B">
        <w:rPr>
          <w:rFonts w:ascii="Tahoma" w:eastAsia="Arial MT" w:hAnsi="Tahoma" w:cs="Tahoma"/>
          <w:sz w:val="20"/>
          <w:szCs w:val="20"/>
          <w:lang w:val="pt-PT"/>
        </w:rPr>
        <w:t>, nos termos das cláusulas que se seguem:</w:t>
      </w:r>
    </w:p>
    <w:p w:rsidR="00001617" w:rsidRPr="00BB2C2B" w:rsidRDefault="00001617" w:rsidP="00001617">
      <w:pPr>
        <w:widowControl w:val="0"/>
        <w:tabs>
          <w:tab w:val="left" w:pos="0"/>
        </w:tabs>
        <w:autoSpaceDE w:val="0"/>
        <w:autoSpaceDN w:val="0"/>
        <w:spacing w:after="0" w:line="240" w:lineRule="auto"/>
        <w:ind w:left="-567"/>
        <w:contextualSpacing/>
        <w:jc w:val="both"/>
        <w:rPr>
          <w:rFonts w:ascii="Tahoma" w:eastAsia="Arial MT" w:hAnsi="Tahoma" w:cs="Tahoma"/>
          <w:sz w:val="20"/>
          <w:szCs w:val="20"/>
          <w:lang w:val="pt-PT"/>
        </w:rPr>
      </w:pPr>
    </w:p>
    <w:p w:rsidR="00001617" w:rsidRDefault="00001617" w:rsidP="00001617">
      <w:pPr>
        <w:widowControl w:val="0"/>
        <w:tabs>
          <w:tab w:val="left" w:pos="0"/>
        </w:tabs>
        <w:autoSpaceDE w:val="0"/>
        <w:autoSpaceDN w:val="0"/>
        <w:spacing w:after="0" w:line="240" w:lineRule="auto"/>
        <w:contextualSpacing/>
        <w:jc w:val="both"/>
        <w:rPr>
          <w:rFonts w:ascii="Tahoma" w:eastAsia="Arial MT" w:hAnsi="Tahoma" w:cs="Tahoma"/>
          <w:b/>
          <w:sz w:val="20"/>
          <w:szCs w:val="20"/>
          <w:lang w:val="pt-PT"/>
        </w:rPr>
      </w:pPr>
      <w:r w:rsidRPr="00473B1D">
        <w:rPr>
          <w:rFonts w:ascii="Tahoma" w:eastAsia="Arial MT" w:hAnsi="Tahoma" w:cs="Tahoma"/>
          <w:b/>
          <w:sz w:val="20"/>
          <w:szCs w:val="20"/>
          <w:lang w:val="pt-PT"/>
        </w:rPr>
        <w:t>CLÁUSULA</w:t>
      </w:r>
      <w:r w:rsidRPr="00473B1D">
        <w:rPr>
          <w:rFonts w:ascii="Tahoma" w:eastAsia="Arial MT" w:hAnsi="Tahoma" w:cs="Tahoma"/>
          <w:b/>
          <w:spacing w:val="-4"/>
          <w:sz w:val="20"/>
          <w:szCs w:val="20"/>
          <w:lang w:val="pt-PT"/>
        </w:rPr>
        <w:t xml:space="preserve"> </w:t>
      </w:r>
      <w:r w:rsidRPr="00473B1D">
        <w:rPr>
          <w:rFonts w:ascii="Tahoma" w:eastAsia="Arial MT" w:hAnsi="Tahoma" w:cs="Tahoma"/>
          <w:b/>
          <w:sz w:val="20"/>
          <w:szCs w:val="20"/>
          <w:lang w:val="pt-PT"/>
        </w:rPr>
        <w:t>PRIMEIRA</w:t>
      </w:r>
      <w:r w:rsidRPr="00473B1D">
        <w:rPr>
          <w:rFonts w:ascii="Tahoma" w:eastAsia="Arial MT" w:hAnsi="Tahoma" w:cs="Tahoma"/>
          <w:b/>
          <w:spacing w:val="1"/>
          <w:sz w:val="20"/>
          <w:szCs w:val="20"/>
          <w:lang w:val="pt-PT"/>
        </w:rPr>
        <w:t xml:space="preserve"> </w:t>
      </w:r>
      <w:r w:rsidRPr="00473B1D">
        <w:rPr>
          <w:rFonts w:ascii="Tahoma" w:eastAsia="Arial MT" w:hAnsi="Tahoma" w:cs="Tahoma"/>
          <w:b/>
          <w:sz w:val="20"/>
          <w:szCs w:val="20"/>
          <w:lang w:val="pt-PT"/>
        </w:rPr>
        <w:t>-</w:t>
      </w:r>
      <w:r w:rsidRPr="00473B1D">
        <w:rPr>
          <w:rFonts w:ascii="Tahoma" w:eastAsia="Arial MT" w:hAnsi="Tahoma" w:cs="Tahoma"/>
          <w:b/>
          <w:spacing w:val="5"/>
          <w:sz w:val="20"/>
          <w:szCs w:val="20"/>
          <w:lang w:val="pt-PT"/>
        </w:rPr>
        <w:t xml:space="preserve"> </w:t>
      </w:r>
      <w:r w:rsidRPr="00473B1D">
        <w:rPr>
          <w:rFonts w:ascii="Tahoma" w:eastAsia="Arial MT" w:hAnsi="Tahoma" w:cs="Tahoma"/>
          <w:b/>
          <w:sz w:val="20"/>
          <w:szCs w:val="20"/>
          <w:lang w:val="pt-PT"/>
        </w:rPr>
        <w:t>DO</w:t>
      </w:r>
      <w:r w:rsidRPr="00473B1D">
        <w:rPr>
          <w:rFonts w:ascii="Tahoma" w:eastAsia="Arial MT" w:hAnsi="Tahoma" w:cs="Tahoma"/>
          <w:b/>
          <w:spacing w:val="3"/>
          <w:sz w:val="20"/>
          <w:szCs w:val="20"/>
          <w:lang w:val="pt-PT"/>
        </w:rPr>
        <w:t xml:space="preserve"> </w:t>
      </w:r>
      <w:r w:rsidRPr="00473B1D">
        <w:rPr>
          <w:rFonts w:ascii="Tahoma" w:eastAsia="Arial MT" w:hAnsi="Tahoma" w:cs="Tahoma"/>
          <w:b/>
          <w:sz w:val="20"/>
          <w:szCs w:val="20"/>
          <w:lang w:val="pt-PT"/>
        </w:rPr>
        <w:t>OBJETO</w:t>
      </w:r>
    </w:p>
    <w:p w:rsidR="00001617" w:rsidRPr="00370594"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sidRPr="00370594">
        <w:rPr>
          <w:rFonts w:ascii="Tahoma" w:hAnsi="Tahoma" w:cs="Tahoma"/>
          <w:b/>
          <w:color w:val="000000"/>
          <w:sz w:val="20"/>
          <w:szCs w:val="20"/>
        </w:rPr>
        <w:t>CREDENCIAMENTO DE PATRULHAS AGRÍCOLAS PARA PRESTAÇÃO DE SERVIÇOS.</w:t>
      </w:r>
    </w:p>
    <w:p w:rsidR="00001617" w:rsidRDefault="00001617" w:rsidP="00001617">
      <w:pPr>
        <w:widowControl w:val="0"/>
        <w:tabs>
          <w:tab w:val="left" w:pos="0"/>
        </w:tabs>
        <w:autoSpaceDE w:val="0"/>
        <w:autoSpaceDN w:val="0"/>
        <w:spacing w:after="0" w:line="240" w:lineRule="auto"/>
        <w:contextualSpacing/>
        <w:jc w:val="both"/>
        <w:rPr>
          <w:rFonts w:ascii="Tahoma" w:eastAsia="Arial MT" w:hAnsi="Tahoma" w:cs="Tahoma"/>
          <w:sz w:val="20"/>
          <w:szCs w:val="20"/>
          <w:lang w:val="pt-PT"/>
        </w:rPr>
      </w:pPr>
      <w:r>
        <w:rPr>
          <w:rFonts w:ascii="Tahoma" w:eastAsia="Arial MT" w:hAnsi="Tahoma" w:cs="Tahoma"/>
          <w:sz w:val="20"/>
          <w:szCs w:val="20"/>
          <w:lang w:val="pt-PT"/>
        </w:rPr>
        <w:t>Itens:</w:t>
      </w:r>
    </w:p>
    <w:tbl>
      <w:tblPr>
        <w:tblW w:w="10348" w:type="dxa"/>
        <w:tblInd w:w="5" w:type="dxa"/>
        <w:tblLayout w:type="fixed"/>
        <w:tblCellMar>
          <w:left w:w="0" w:type="dxa"/>
          <w:right w:w="0" w:type="dxa"/>
        </w:tblCellMar>
        <w:tblLook w:val="0000"/>
      </w:tblPr>
      <w:tblGrid>
        <w:gridCol w:w="566"/>
        <w:gridCol w:w="1006"/>
        <w:gridCol w:w="775"/>
        <w:gridCol w:w="5875"/>
        <w:gridCol w:w="2126"/>
      </w:tblGrid>
      <w:tr w:rsidR="00001617" w:rsidRPr="00C01330" w:rsidTr="00001617">
        <w:trPr>
          <w:trHeight w:val="280"/>
          <w:tblHeader/>
        </w:trPr>
        <w:tc>
          <w:tcPr>
            <w:tcW w:w="566" w:type="dxa"/>
            <w:tcBorders>
              <w:top w:val="single" w:sz="4" w:space="0" w:color="auto"/>
              <w:left w:val="single" w:sz="4" w:space="0" w:color="auto"/>
              <w:bottom w:val="single" w:sz="4" w:space="0" w:color="auto"/>
              <w:right w:val="single" w:sz="4" w:space="0" w:color="auto"/>
            </w:tcBorders>
          </w:tcPr>
          <w:p w:rsidR="00001617" w:rsidRPr="00C01330" w:rsidRDefault="00001617" w:rsidP="00001617">
            <w:pPr>
              <w:spacing w:after="0" w:line="240" w:lineRule="auto"/>
              <w:jc w:val="center"/>
              <w:rPr>
                <w:rFonts w:ascii="Tahoma" w:hAnsi="Tahoma" w:cs="Tahoma"/>
                <w:b/>
                <w:bCs/>
                <w:sz w:val="20"/>
                <w:szCs w:val="20"/>
              </w:rPr>
            </w:pPr>
            <w:r w:rsidRPr="00C01330">
              <w:rPr>
                <w:rFonts w:ascii="Tahoma" w:hAnsi="Tahoma" w:cs="Tahoma"/>
                <w:b/>
                <w:bCs/>
                <w:sz w:val="20"/>
                <w:szCs w:val="20"/>
              </w:rPr>
              <w:t>Item</w:t>
            </w:r>
          </w:p>
        </w:tc>
        <w:tc>
          <w:tcPr>
            <w:tcW w:w="1006" w:type="dxa"/>
            <w:tcBorders>
              <w:top w:val="single" w:sz="4" w:space="0" w:color="auto"/>
              <w:left w:val="single" w:sz="4" w:space="0" w:color="auto"/>
              <w:bottom w:val="single" w:sz="4" w:space="0" w:color="auto"/>
              <w:right w:val="single" w:sz="4" w:space="0" w:color="auto"/>
            </w:tcBorders>
          </w:tcPr>
          <w:p w:rsidR="00001617" w:rsidRPr="00C01330" w:rsidRDefault="00001617" w:rsidP="00001617">
            <w:pPr>
              <w:spacing w:after="0" w:line="240" w:lineRule="auto"/>
              <w:jc w:val="center"/>
              <w:rPr>
                <w:rFonts w:ascii="Tahoma" w:hAnsi="Tahoma" w:cs="Tahoma"/>
                <w:b/>
                <w:bCs/>
                <w:sz w:val="20"/>
                <w:szCs w:val="20"/>
              </w:rPr>
            </w:pPr>
            <w:r w:rsidRPr="00C01330">
              <w:rPr>
                <w:rFonts w:ascii="Tahoma" w:hAnsi="Tahoma" w:cs="Tahoma"/>
                <w:b/>
                <w:bCs/>
                <w:sz w:val="20"/>
                <w:szCs w:val="20"/>
              </w:rPr>
              <w:t>Qtde.</w:t>
            </w:r>
          </w:p>
        </w:tc>
        <w:tc>
          <w:tcPr>
            <w:tcW w:w="775" w:type="dxa"/>
            <w:tcBorders>
              <w:top w:val="single" w:sz="4" w:space="0" w:color="auto"/>
              <w:left w:val="single" w:sz="4" w:space="0" w:color="auto"/>
              <w:bottom w:val="single" w:sz="4" w:space="0" w:color="auto"/>
              <w:right w:val="single" w:sz="4" w:space="0" w:color="auto"/>
            </w:tcBorders>
          </w:tcPr>
          <w:p w:rsidR="00001617" w:rsidRPr="00C01330" w:rsidRDefault="00001617" w:rsidP="00001617">
            <w:pPr>
              <w:spacing w:after="0" w:line="240" w:lineRule="auto"/>
              <w:jc w:val="center"/>
              <w:rPr>
                <w:rFonts w:ascii="Tahoma" w:hAnsi="Tahoma" w:cs="Tahoma"/>
                <w:b/>
                <w:bCs/>
                <w:sz w:val="20"/>
                <w:szCs w:val="20"/>
              </w:rPr>
            </w:pPr>
            <w:r w:rsidRPr="00C01330">
              <w:rPr>
                <w:rFonts w:ascii="Tahoma" w:hAnsi="Tahoma" w:cs="Tahoma"/>
                <w:b/>
                <w:bCs/>
                <w:sz w:val="20"/>
                <w:szCs w:val="20"/>
              </w:rPr>
              <w:t>Unid.</w:t>
            </w:r>
          </w:p>
        </w:tc>
        <w:tc>
          <w:tcPr>
            <w:tcW w:w="5875" w:type="dxa"/>
            <w:tcBorders>
              <w:top w:val="single" w:sz="4" w:space="0" w:color="auto"/>
              <w:left w:val="single" w:sz="4" w:space="0" w:color="auto"/>
              <w:bottom w:val="single" w:sz="4" w:space="0" w:color="auto"/>
              <w:right w:val="single" w:sz="4" w:space="0" w:color="auto"/>
            </w:tcBorders>
          </w:tcPr>
          <w:p w:rsidR="00001617" w:rsidRPr="00C01330" w:rsidRDefault="00001617" w:rsidP="00001617">
            <w:pPr>
              <w:spacing w:after="0" w:line="240" w:lineRule="auto"/>
              <w:jc w:val="center"/>
              <w:rPr>
                <w:rFonts w:ascii="Tahoma" w:hAnsi="Tahoma" w:cs="Tahoma"/>
                <w:b/>
                <w:bCs/>
                <w:sz w:val="20"/>
                <w:szCs w:val="20"/>
              </w:rPr>
            </w:pPr>
            <w:r w:rsidRPr="00C01330">
              <w:rPr>
                <w:rFonts w:ascii="Tahoma" w:hAnsi="Tahoma" w:cs="Tahoma"/>
                <w:b/>
                <w:bCs/>
                <w:sz w:val="20"/>
                <w:szCs w:val="20"/>
              </w:rPr>
              <w:t>Descrição</w:t>
            </w:r>
          </w:p>
        </w:tc>
        <w:tc>
          <w:tcPr>
            <w:tcW w:w="2126" w:type="dxa"/>
            <w:tcBorders>
              <w:top w:val="single" w:sz="4" w:space="0" w:color="auto"/>
              <w:left w:val="single" w:sz="4" w:space="0" w:color="auto"/>
              <w:bottom w:val="single" w:sz="4" w:space="0" w:color="auto"/>
              <w:right w:val="single" w:sz="4" w:space="0" w:color="auto"/>
            </w:tcBorders>
          </w:tcPr>
          <w:p w:rsidR="00001617" w:rsidRPr="00C01330" w:rsidRDefault="00001617" w:rsidP="00001617">
            <w:pPr>
              <w:spacing w:after="0" w:line="240" w:lineRule="auto"/>
              <w:jc w:val="center"/>
              <w:rPr>
                <w:rFonts w:ascii="Tahoma" w:hAnsi="Tahoma" w:cs="Tahoma"/>
                <w:b/>
                <w:bCs/>
                <w:sz w:val="20"/>
                <w:szCs w:val="20"/>
              </w:rPr>
            </w:pPr>
            <w:r>
              <w:rPr>
                <w:rFonts w:ascii="Tahoma" w:hAnsi="Tahoma" w:cs="Tahoma"/>
                <w:b/>
                <w:bCs/>
                <w:sz w:val="20"/>
                <w:szCs w:val="20"/>
              </w:rPr>
              <w:t>Valor Unitário</w:t>
            </w:r>
          </w:p>
        </w:tc>
      </w:tr>
      <w:tr w:rsidR="00001617" w:rsidRPr="00C01330" w:rsidTr="00001617">
        <w:tc>
          <w:tcPr>
            <w:tcW w:w="566" w:type="dxa"/>
            <w:tcBorders>
              <w:top w:val="single" w:sz="4" w:space="0" w:color="auto"/>
              <w:left w:val="single" w:sz="4" w:space="0" w:color="auto"/>
              <w:bottom w:val="single" w:sz="4" w:space="0" w:color="auto"/>
              <w:right w:val="single" w:sz="4" w:space="0" w:color="auto"/>
            </w:tcBorders>
          </w:tcPr>
          <w:p w:rsidR="00001617" w:rsidRPr="00C01330" w:rsidRDefault="00001617" w:rsidP="00001617">
            <w:pPr>
              <w:spacing w:after="0" w:line="240" w:lineRule="auto"/>
              <w:jc w:val="right"/>
              <w:rPr>
                <w:rFonts w:ascii="Tahoma" w:hAnsi="Tahoma" w:cs="Tahoma"/>
                <w:sz w:val="20"/>
                <w:szCs w:val="20"/>
              </w:rPr>
            </w:pPr>
            <w:r w:rsidRPr="00C01330">
              <w:rPr>
                <w:rFonts w:ascii="Tahoma" w:hAnsi="Tahoma" w:cs="Tahoma"/>
                <w:sz w:val="20"/>
                <w:szCs w:val="20"/>
              </w:rPr>
              <w:t>1</w:t>
            </w:r>
          </w:p>
        </w:tc>
        <w:tc>
          <w:tcPr>
            <w:tcW w:w="1006" w:type="dxa"/>
            <w:tcBorders>
              <w:top w:val="single" w:sz="4" w:space="0" w:color="auto"/>
              <w:left w:val="single" w:sz="4" w:space="0" w:color="auto"/>
              <w:bottom w:val="single" w:sz="4" w:space="0" w:color="auto"/>
              <w:right w:val="single" w:sz="4" w:space="0" w:color="auto"/>
            </w:tcBorders>
          </w:tcPr>
          <w:p w:rsidR="00001617" w:rsidRPr="00C01330" w:rsidRDefault="00001617" w:rsidP="00001617">
            <w:pPr>
              <w:spacing w:after="0" w:line="240" w:lineRule="auto"/>
              <w:jc w:val="right"/>
              <w:rPr>
                <w:rFonts w:ascii="Tahoma" w:hAnsi="Tahoma" w:cs="Tahoma"/>
                <w:sz w:val="20"/>
                <w:szCs w:val="20"/>
              </w:rPr>
            </w:pPr>
            <w:r>
              <w:rPr>
                <w:rFonts w:ascii="Tahoma" w:hAnsi="Tahoma" w:cs="Tahoma"/>
                <w:sz w:val="20"/>
                <w:szCs w:val="20"/>
              </w:rPr>
              <w:t>12500</w:t>
            </w:r>
          </w:p>
        </w:tc>
        <w:tc>
          <w:tcPr>
            <w:tcW w:w="775" w:type="dxa"/>
            <w:tcBorders>
              <w:top w:val="single" w:sz="4" w:space="0" w:color="auto"/>
              <w:left w:val="single" w:sz="4" w:space="0" w:color="auto"/>
              <w:bottom w:val="single" w:sz="4" w:space="0" w:color="auto"/>
              <w:right w:val="single" w:sz="4" w:space="0" w:color="auto"/>
            </w:tcBorders>
          </w:tcPr>
          <w:p w:rsidR="00001617" w:rsidRPr="00C01330" w:rsidRDefault="00001617" w:rsidP="00001617">
            <w:pPr>
              <w:spacing w:after="0" w:line="240" w:lineRule="auto"/>
              <w:jc w:val="center"/>
              <w:rPr>
                <w:rFonts w:ascii="Tahoma" w:hAnsi="Tahoma" w:cs="Tahoma"/>
                <w:sz w:val="20"/>
                <w:szCs w:val="20"/>
              </w:rPr>
            </w:pPr>
            <w:r>
              <w:rPr>
                <w:rFonts w:ascii="Tahoma" w:hAnsi="Tahoma" w:cs="Tahoma"/>
                <w:sz w:val="20"/>
                <w:szCs w:val="20"/>
              </w:rPr>
              <w:t>H</w:t>
            </w:r>
          </w:p>
        </w:tc>
        <w:tc>
          <w:tcPr>
            <w:tcW w:w="5875" w:type="dxa"/>
            <w:tcBorders>
              <w:top w:val="single" w:sz="4" w:space="0" w:color="auto"/>
              <w:left w:val="single" w:sz="4" w:space="0" w:color="auto"/>
              <w:bottom w:val="single" w:sz="4" w:space="0" w:color="auto"/>
              <w:right w:val="single" w:sz="4" w:space="0" w:color="auto"/>
            </w:tcBorders>
          </w:tcPr>
          <w:p w:rsidR="00001617" w:rsidRPr="00C01330" w:rsidRDefault="00001617" w:rsidP="00001617">
            <w:pPr>
              <w:spacing w:after="0" w:line="240" w:lineRule="auto"/>
              <w:rPr>
                <w:rFonts w:ascii="Tahoma" w:hAnsi="Tahoma" w:cs="Tahoma"/>
                <w:sz w:val="20"/>
                <w:szCs w:val="20"/>
              </w:rPr>
            </w:pPr>
            <w:r w:rsidRPr="00370594">
              <w:rPr>
                <w:rFonts w:ascii="Tahoma" w:eastAsia="Arial Unicode MS" w:hAnsi="Tahoma" w:cs="Tahoma"/>
                <w:b/>
                <w:bCs/>
                <w:color w:val="000000"/>
                <w:sz w:val="20"/>
                <w:szCs w:val="20"/>
                <w:lang w:eastAsia="pt-BR"/>
              </w:rPr>
              <w:t>PRESTAÇÃO DE SERVIÇOS</w:t>
            </w:r>
            <w:r>
              <w:rPr>
                <w:rFonts w:ascii="Tahoma" w:eastAsia="Arial Unicode MS" w:hAnsi="Tahoma" w:cs="Tahoma"/>
                <w:b/>
                <w:bCs/>
                <w:color w:val="000000"/>
                <w:sz w:val="20"/>
                <w:szCs w:val="20"/>
                <w:lang w:eastAsia="pt-BR"/>
              </w:rPr>
              <w:t xml:space="preserve"> DE HORA MÁQUINA</w:t>
            </w:r>
          </w:p>
        </w:tc>
        <w:tc>
          <w:tcPr>
            <w:tcW w:w="2126" w:type="dxa"/>
            <w:tcBorders>
              <w:top w:val="single" w:sz="4" w:space="0" w:color="auto"/>
              <w:left w:val="single" w:sz="4" w:space="0" w:color="auto"/>
              <w:bottom w:val="single" w:sz="4" w:space="0" w:color="auto"/>
              <w:right w:val="single" w:sz="4" w:space="0" w:color="auto"/>
            </w:tcBorders>
          </w:tcPr>
          <w:p w:rsidR="00001617" w:rsidRPr="00370594" w:rsidRDefault="00001617" w:rsidP="00001617">
            <w:pPr>
              <w:spacing w:after="0" w:line="240" w:lineRule="auto"/>
              <w:jc w:val="center"/>
              <w:rPr>
                <w:rFonts w:ascii="Tahoma" w:eastAsia="Arial Unicode MS" w:hAnsi="Tahoma" w:cs="Tahoma"/>
                <w:b/>
                <w:bCs/>
                <w:color w:val="000000"/>
                <w:sz w:val="20"/>
                <w:szCs w:val="20"/>
                <w:lang w:eastAsia="pt-BR"/>
              </w:rPr>
            </w:pPr>
            <w:r>
              <w:rPr>
                <w:rFonts w:ascii="Tahoma" w:hAnsi="Tahoma" w:cs="Tahoma"/>
                <w:sz w:val="20"/>
                <w:szCs w:val="20"/>
              </w:rPr>
              <w:t>R$ 80,00</w:t>
            </w:r>
          </w:p>
        </w:tc>
      </w:tr>
    </w:tbl>
    <w:p w:rsidR="00001617" w:rsidRDefault="00001617" w:rsidP="00001617">
      <w:pPr>
        <w:widowControl w:val="0"/>
        <w:tabs>
          <w:tab w:val="left" w:pos="0"/>
        </w:tabs>
        <w:autoSpaceDE w:val="0"/>
        <w:autoSpaceDN w:val="0"/>
        <w:spacing w:after="0" w:line="240" w:lineRule="auto"/>
        <w:contextualSpacing/>
        <w:jc w:val="both"/>
        <w:rPr>
          <w:rFonts w:ascii="Tahoma" w:eastAsia="Arial MT" w:hAnsi="Tahoma" w:cs="Tahoma"/>
          <w:sz w:val="20"/>
          <w:szCs w:val="20"/>
          <w:lang w:val="pt-PT"/>
        </w:rPr>
      </w:pPr>
    </w:p>
    <w:p w:rsidR="00001617" w:rsidRPr="00473B1D" w:rsidRDefault="00001617" w:rsidP="00001617">
      <w:pPr>
        <w:widowControl w:val="0"/>
        <w:tabs>
          <w:tab w:val="left" w:pos="0"/>
        </w:tabs>
        <w:autoSpaceDE w:val="0"/>
        <w:autoSpaceDN w:val="0"/>
        <w:spacing w:after="0" w:line="240" w:lineRule="auto"/>
        <w:contextualSpacing/>
        <w:jc w:val="both"/>
        <w:rPr>
          <w:rFonts w:ascii="Tahoma" w:eastAsia="Arial MT" w:hAnsi="Tahoma" w:cs="Tahoma"/>
          <w:sz w:val="20"/>
          <w:szCs w:val="20"/>
          <w:lang w:val="pt-PT"/>
        </w:rPr>
      </w:pPr>
      <w:r>
        <w:rPr>
          <w:rFonts w:ascii="Tahoma" w:eastAsia="Arial MT" w:hAnsi="Tahoma" w:cs="Tahoma"/>
          <w:sz w:val="20"/>
          <w:szCs w:val="20"/>
          <w:lang w:val="pt-PT"/>
        </w:rPr>
        <w:t>Parágrafo primeiro: As quantidades deste Credenciamento foram estimadas, podendo ser credenciadas várias empresas para o mesmo objeto e a CREDENCIADA está ciente que receberá somente pelos serviços realizados.</w:t>
      </w:r>
    </w:p>
    <w:p w:rsidR="00001617" w:rsidRDefault="00001617" w:rsidP="00001617">
      <w:pPr>
        <w:widowControl w:val="0"/>
        <w:tabs>
          <w:tab w:val="left" w:pos="0"/>
        </w:tabs>
        <w:autoSpaceDE w:val="0"/>
        <w:autoSpaceDN w:val="0"/>
        <w:spacing w:after="0" w:line="240" w:lineRule="auto"/>
        <w:contextualSpacing/>
        <w:jc w:val="both"/>
        <w:rPr>
          <w:rFonts w:ascii="Tahoma" w:eastAsia="Arial MT" w:hAnsi="Tahoma" w:cs="Tahoma"/>
          <w:sz w:val="20"/>
          <w:szCs w:val="20"/>
          <w:lang w:val="pt-PT"/>
        </w:rPr>
      </w:pPr>
    </w:p>
    <w:p w:rsidR="00BB2C2B" w:rsidRPr="00BB2C2B" w:rsidRDefault="00BB2C2B" w:rsidP="00BB2C2B">
      <w:pPr>
        <w:widowControl w:val="0"/>
        <w:autoSpaceDE w:val="0"/>
        <w:autoSpaceDN w:val="0"/>
        <w:spacing w:after="0" w:line="240" w:lineRule="auto"/>
        <w:ind w:right="-568"/>
        <w:contextualSpacing/>
        <w:jc w:val="both"/>
        <w:rPr>
          <w:rFonts w:ascii="Tahoma" w:eastAsia="Arial MT" w:hAnsi="Tahoma" w:cs="Tahoma"/>
          <w:b/>
          <w:sz w:val="20"/>
          <w:szCs w:val="20"/>
          <w:lang w:val="pt-PT"/>
        </w:rPr>
      </w:pPr>
      <w:r w:rsidRPr="00BB2C2B">
        <w:rPr>
          <w:rFonts w:ascii="Tahoma" w:eastAsia="Arial MT" w:hAnsi="Tahoma" w:cs="Tahoma"/>
          <w:b/>
          <w:sz w:val="20"/>
          <w:szCs w:val="20"/>
          <w:lang w:val="pt-PT"/>
        </w:rPr>
        <w:t>DOS LIMITES DISPONIBILZADOS</w:t>
      </w:r>
    </w:p>
    <w:p w:rsidR="00BB2C2B" w:rsidRPr="00BB2C2B" w:rsidRDefault="00BB2C2B" w:rsidP="00BB2C2B">
      <w:pPr>
        <w:widowControl w:val="0"/>
        <w:autoSpaceDE w:val="0"/>
        <w:autoSpaceDN w:val="0"/>
        <w:spacing w:after="0" w:line="240" w:lineRule="auto"/>
        <w:rPr>
          <w:rFonts w:ascii="Tahoma" w:eastAsia="Arial MT" w:hAnsi="Tahoma" w:cs="Tahoma"/>
          <w:sz w:val="18"/>
          <w:szCs w:val="18"/>
          <w:lang w:val="pt-PT"/>
        </w:rPr>
      </w:pPr>
      <w:r w:rsidRPr="00BB2C2B">
        <w:rPr>
          <w:rFonts w:ascii="Tahoma" w:eastAsia="Arial MT" w:hAnsi="Tahoma" w:cs="Tahoma"/>
          <w:b/>
          <w:bCs/>
          <w:sz w:val="18"/>
          <w:szCs w:val="18"/>
          <w:lang w:val="pt-PT"/>
        </w:rPr>
        <w:t xml:space="preserve">I </w:t>
      </w:r>
      <w:r w:rsidRPr="00BB2C2B">
        <w:rPr>
          <w:rFonts w:ascii="Tahoma" w:eastAsia="Arial MT" w:hAnsi="Tahoma" w:cs="Tahoma"/>
          <w:sz w:val="18"/>
          <w:szCs w:val="18"/>
          <w:lang w:val="pt-PT"/>
        </w:rPr>
        <w:t xml:space="preserve">- Para a utilização de maquinário agrícola:                                                                                                  </w:t>
      </w:r>
    </w:p>
    <w:tbl>
      <w:tblPr>
        <w:tblW w:w="0" w:type="auto"/>
        <w:tblInd w:w="55" w:type="dxa"/>
        <w:tblLayout w:type="fixed"/>
        <w:tblCellMar>
          <w:top w:w="55" w:type="dxa"/>
          <w:left w:w="55" w:type="dxa"/>
          <w:bottom w:w="55" w:type="dxa"/>
          <w:right w:w="55" w:type="dxa"/>
        </w:tblCellMar>
        <w:tblLook w:val="0000"/>
      </w:tblPr>
      <w:tblGrid>
        <w:gridCol w:w="1980"/>
        <w:gridCol w:w="1365"/>
        <w:gridCol w:w="1900"/>
        <w:gridCol w:w="1276"/>
        <w:gridCol w:w="1417"/>
        <w:gridCol w:w="2410"/>
      </w:tblGrid>
      <w:tr w:rsidR="00BB2C2B" w:rsidRPr="00BB2C2B" w:rsidTr="00BB2C2B">
        <w:trPr>
          <w:trHeight w:val="503"/>
        </w:trPr>
        <w:tc>
          <w:tcPr>
            <w:tcW w:w="1980" w:type="dxa"/>
            <w:tcBorders>
              <w:top w:val="single" w:sz="4" w:space="0" w:color="000000"/>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Tipo de máquina/</w:t>
            </w:r>
          </w:p>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Equipamento</w:t>
            </w:r>
          </w:p>
        </w:tc>
        <w:tc>
          <w:tcPr>
            <w:tcW w:w="1365" w:type="dxa"/>
            <w:tcBorders>
              <w:top w:val="single" w:sz="4" w:space="0" w:color="000000"/>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ind w:right="-55"/>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Beneficiário</w:t>
            </w:r>
          </w:p>
        </w:tc>
        <w:tc>
          <w:tcPr>
            <w:tcW w:w="1900" w:type="dxa"/>
            <w:tcBorders>
              <w:top w:val="single" w:sz="4" w:space="0" w:color="000000"/>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Taxa de deslocamento - RS</w:t>
            </w:r>
          </w:p>
        </w:tc>
        <w:tc>
          <w:tcPr>
            <w:tcW w:w="1276" w:type="dxa"/>
            <w:tcBorders>
              <w:top w:val="single" w:sz="4" w:space="0" w:color="000000"/>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Valor por Hora - R$</w:t>
            </w:r>
          </w:p>
        </w:tc>
        <w:tc>
          <w:tcPr>
            <w:tcW w:w="1417" w:type="dxa"/>
            <w:tcBorders>
              <w:top w:val="single" w:sz="4" w:space="0" w:color="000000"/>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Valor do subsídio - R$</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Limite de horas por produtor</w:t>
            </w:r>
          </w:p>
        </w:tc>
      </w:tr>
      <w:tr w:rsidR="00BB2C2B" w:rsidRPr="00BB2C2B" w:rsidTr="00BB2C2B">
        <w:trPr>
          <w:trHeight w:val="568"/>
        </w:trPr>
        <w:tc>
          <w:tcPr>
            <w:tcW w:w="1980" w:type="dxa"/>
            <w:vMerge w:val="restart"/>
            <w:tcBorders>
              <w:left w:val="single" w:sz="4" w:space="0" w:color="000000"/>
              <w:bottom w:val="single" w:sz="4" w:space="0" w:color="000000"/>
            </w:tcBorders>
            <w:shd w:val="clear" w:color="auto" w:fill="auto"/>
            <w:vAlign w:val="center"/>
          </w:tcPr>
          <w:p w:rsidR="00BB2C2B" w:rsidRPr="00BB2C2B" w:rsidRDefault="00BB2C2B" w:rsidP="00BB2C2B">
            <w:pPr>
              <w:suppressLineNumbers/>
              <w:suppressAutoHyphens/>
              <w:spacing w:after="0" w:line="240" w:lineRule="auto"/>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Trator de Pneus com equipamentos</w:t>
            </w:r>
          </w:p>
          <w:p w:rsidR="00BB2C2B" w:rsidRPr="00BB2C2B" w:rsidRDefault="00BB2C2B" w:rsidP="00BB2C2B">
            <w:pPr>
              <w:suppressLineNumbers/>
              <w:suppressAutoHyphens/>
              <w:spacing w:after="0" w:line="240" w:lineRule="auto"/>
              <w:jc w:val="center"/>
              <w:rPr>
                <w:rFonts w:ascii="Tahoma" w:eastAsia="Times New Roman" w:hAnsi="Tahoma" w:cs="Tahoma"/>
                <w:color w:val="000000"/>
                <w:sz w:val="18"/>
                <w:szCs w:val="18"/>
                <w:lang w:eastAsia="zh-CN"/>
              </w:rPr>
            </w:pPr>
          </w:p>
        </w:tc>
        <w:tc>
          <w:tcPr>
            <w:tcW w:w="1365"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Produtor Associado</w:t>
            </w:r>
          </w:p>
        </w:tc>
        <w:tc>
          <w:tcPr>
            <w:tcW w:w="1900"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20,00</w:t>
            </w:r>
          </w:p>
        </w:tc>
        <w:tc>
          <w:tcPr>
            <w:tcW w:w="1276"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sz w:val="18"/>
                <w:szCs w:val="18"/>
                <w:lang w:eastAsia="zh-CN"/>
              </w:rPr>
              <w:t>160,00</w:t>
            </w:r>
          </w:p>
        </w:tc>
        <w:tc>
          <w:tcPr>
            <w:tcW w:w="1417"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80,00</w:t>
            </w:r>
          </w:p>
        </w:tc>
        <w:tc>
          <w:tcPr>
            <w:tcW w:w="2410" w:type="dxa"/>
            <w:tcBorders>
              <w:left w:val="single" w:sz="4" w:space="0" w:color="000000"/>
              <w:bottom w:val="single" w:sz="4" w:space="0" w:color="000000"/>
              <w:right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Sem limite</w:t>
            </w:r>
          </w:p>
        </w:tc>
      </w:tr>
      <w:tr w:rsidR="00BB2C2B" w:rsidRPr="00BB2C2B" w:rsidTr="00BB2C2B">
        <w:trPr>
          <w:trHeight w:val="582"/>
        </w:trPr>
        <w:tc>
          <w:tcPr>
            <w:tcW w:w="1980" w:type="dxa"/>
            <w:vMerge/>
            <w:tcBorders>
              <w:left w:val="single" w:sz="4" w:space="0" w:color="000000"/>
              <w:bottom w:val="single" w:sz="4" w:space="0" w:color="000000"/>
            </w:tcBorders>
            <w:shd w:val="clear" w:color="auto" w:fill="auto"/>
            <w:vAlign w:val="center"/>
          </w:tcPr>
          <w:p w:rsidR="00BB2C2B" w:rsidRPr="00BB2C2B" w:rsidRDefault="00BB2C2B" w:rsidP="00BB2C2B">
            <w:pPr>
              <w:suppressLineNumbers/>
              <w:suppressAutoHyphens/>
              <w:snapToGrid w:val="0"/>
              <w:spacing w:after="0" w:line="240" w:lineRule="auto"/>
              <w:rPr>
                <w:rFonts w:ascii="Tahoma" w:eastAsia="Times New Roman" w:hAnsi="Tahoma" w:cs="Tahoma"/>
                <w:color w:val="000000"/>
                <w:sz w:val="18"/>
                <w:szCs w:val="18"/>
                <w:lang w:eastAsia="zh-CN"/>
              </w:rPr>
            </w:pPr>
          </w:p>
        </w:tc>
        <w:tc>
          <w:tcPr>
            <w:tcW w:w="1365"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Produtor não Associado</w:t>
            </w:r>
          </w:p>
        </w:tc>
        <w:tc>
          <w:tcPr>
            <w:tcW w:w="1900"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20,00</w:t>
            </w:r>
          </w:p>
        </w:tc>
        <w:tc>
          <w:tcPr>
            <w:tcW w:w="1276"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sz w:val="18"/>
                <w:szCs w:val="18"/>
                <w:lang w:eastAsia="zh-CN"/>
              </w:rPr>
              <w:t>200,00</w:t>
            </w:r>
          </w:p>
          <w:p w:rsidR="00BB2C2B" w:rsidRPr="00BB2C2B" w:rsidRDefault="00BB2C2B" w:rsidP="00BB2C2B">
            <w:pPr>
              <w:suppressLineNumbers/>
              <w:suppressAutoHyphens/>
              <w:spacing w:after="0" w:line="240" w:lineRule="auto"/>
              <w:jc w:val="center"/>
              <w:rPr>
                <w:rFonts w:ascii="Tahoma" w:eastAsia="Times New Roman" w:hAnsi="Tahoma" w:cs="Tahoma"/>
                <w:color w:val="000000"/>
                <w:sz w:val="18"/>
                <w:szCs w:val="18"/>
                <w:lang w:eastAsia="zh-CN"/>
              </w:rPr>
            </w:pPr>
          </w:p>
        </w:tc>
        <w:tc>
          <w:tcPr>
            <w:tcW w:w="1417"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80,00</w:t>
            </w:r>
          </w:p>
        </w:tc>
        <w:tc>
          <w:tcPr>
            <w:tcW w:w="2410" w:type="dxa"/>
            <w:tcBorders>
              <w:left w:val="single" w:sz="4" w:space="0" w:color="000000"/>
              <w:bottom w:val="single" w:sz="4" w:space="0" w:color="000000"/>
              <w:right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Sem limite</w:t>
            </w:r>
          </w:p>
        </w:tc>
      </w:tr>
    </w:tbl>
    <w:p w:rsidR="00BB2C2B" w:rsidRPr="00BB2C2B" w:rsidRDefault="00BB2C2B" w:rsidP="00BB2C2B">
      <w:pPr>
        <w:widowControl w:val="0"/>
        <w:autoSpaceDE w:val="0"/>
        <w:autoSpaceDN w:val="0"/>
        <w:spacing w:after="0" w:line="240" w:lineRule="auto"/>
        <w:rPr>
          <w:rFonts w:ascii="Tahoma" w:eastAsia="Arial MT" w:hAnsi="Tahoma" w:cs="Tahoma"/>
          <w:b/>
          <w:bCs/>
          <w:sz w:val="18"/>
          <w:szCs w:val="18"/>
          <w:lang w:val="pt-PT"/>
        </w:rPr>
      </w:pPr>
    </w:p>
    <w:p w:rsidR="00BB2C2B" w:rsidRPr="00BB2C2B" w:rsidRDefault="00BB2C2B" w:rsidP="00BB2C2B">
      <w:pPr>
        <w:widowControl w:val="0"/>
        <w:autoSpaceDE w:val="0"/>
        <w:autoSpaceDN w:val="0"/>
        <w:spacing w:after="0" w:line="240" w:lineRule="auto"/>
        <w:rPr>
          <w:rFonts w:ascii="Tahoma" w:eastAsia="Arial MT" w:hAnsi="Tahoma" w:cs="Tahoma"/>
          <w:sz w:val="18"/>
          <w:szCs w:val="18"/>
          <w:lang w:val="pt-PT"/>
        </w:rPr>
      </w:pPr>
      <w:r w:rsidRPr="00BB2C2B">
        <w:rPr>
          <w:rFonts w:ascii="Tahoma" w:eastAsia="Arial MT" w:hAnsi="Tahoma" w:cs="Tahoma"/>
          <w:b/>
          <w:bCs/>
          <w:sz w:val="18"/>
          <w:szCs w:val="18"/>
          <w:lang w:val="pt-PT"/>
        </w:rPr>
        <w:t xml:space="preserve">II - </w:t>
      </w:r>
      <w:r w:rsidRPr="00BB2C2B">
        <w:rPr>
          <w:rFonts w:ascii="Tahoma" w:eastAsia="Arial MT" w:hAnsi="Tahoma" w:cs="Tahoma"/>
          <w:sz w:val="18"/>
          <w:szCs w:val="18"/>
          <w:lang w:val="pt-PT"/>
        </w:rPr>
        <w:t>Para a utilização de maquinário rodoviário:</w:t>
      </w:r>
    </w:p>
    <w:tbl>
      <w:tblPr>
        <w:tblW w:w="0" w:type="auto"/>
        <w:tblInd w:w="55" w:type="dxa"/>
        <w:tblLayout w:type="fixed"/>
        <w:tblCellMar>
          <w:top w:w="55" w:type="dxa"/>
          <w:left w:w="55" w:type="dxa"/>
          <w:bottom w:w="55" w:type="dxa"/>
          <w:right w:w="55" w:type="dxa"/>
        </w:tblCellMar>
        <w:tblLook w:val="0000"/>
      </w:tblPr>
      <w:tblGrid>
        <w:gridCol w:w="1980"/>
        <w:gridCol w:w="1365"/>
        <w:gridCol w:w="1900"/>
        <w:gridCol w:w="1276"/>
        <w:gridCol w:w="1417"/>
        <w:gridCol w:w="2410"/>
      </w:tblGrid>
      <w:tr w:rsidR="00BB2C2B" w:rsidRPr="00BB2C2B" w:rsidTr="00BB2C2B">
        <w:trPr>
          <w:trHeight w:val="449"/>
        </w:trPr>
        <w:tc>
          <w:tcPr>
            <w:tcW w:w="1980" w:type="dxa"/>
            <w:tcBorders>
              <w:top w:val="single" w:sz="4" w:space="0" w:color="000000"/>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Tipo de máquina/</w:t>
            </w:r>
          </w:p>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Equipamento</w:t>
            </w:r>
          </w:p>
        </w:tc>
        <w:tc>
          <w:tcPr>
            <w:tcW w:w="1365" w:type="dxa"/>
            <w:tcBorders>
              <w:top w:val="single" w:sz="4" w:space="0" w:color="000000"/>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ind w:right="-55"/>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Beneficiário</w:t>
            </w:r>
          </w:p>
        </w:tc>
        <w:tc>
          <w:tcPr>
            <w:tcW w:w="1900" w:type="dxa"/>
            <w:tcBorders>
              <w:top w:val="single" w:sz="4" w:space="0" w:color="000000"/>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Taxa de deslocamento - RS</w:t>
            </w:r>
          </w:p>
        </w:tc>
        <w:tc>
          <w:tcPr>
            <w:tcW w:w="1276" w:type="dxa"/>
            <w:tcBorders>
              <w:top w:val="single" w:sz="4" w:space="0" w:color="000000"/>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Valor por Hora - R$</w:t>
            </w:r>
          </w:p>
        </w:tc>
        <w:tc>
          <w:tcPr>
            <w:tcW w:w="1417" w:type="dxa"/>
            <w:tcBorders>
              <w:top w:val="single" w:sz="4" w:space="0" w:color="000000"/>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Valor do subsídio - R$</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b/>
                <w:bCs/>
                <w:color w:val="000000"/>
                <w:sz w:val="18"/>
                <w:szCs w:val="18"/>
                <w:lang w:eastAsia="zh-CN"/>
              </w:rPr>
              <w:t>Limite de horas por produtor</w:t>
            </w:r>
          </w:p>
        </w:tc>
      </w:tr>
      <w:tr w:rsidR="00BB2C2B" w:rsidRPr="00BB2C2B" w:rsidTr="00BB2C2B">
        <w:trPr>
          <w:trHeight w:val="564"/>
        </w:trPr>
        <w:tc>
          <w:tcPr>
            <w:tcW w:w="1980" w:type="dxa"/>
            <w:vMerge w:val="restart"/>
            <w:tcBorders>
              <w:left w:val="single" w:sz="4" w:space="0" w:color="000000"/>
              <w:bottom w:val="single" w:sz="4" w:space="0" w:color="000000"/>
            </w:tcBorders>
            <w:shd w:val="clear" w:color="auto" w:fill="auto"/>
            <w:vAlign w:val="center"/>
          </w:tcPr>
          <w:p w:rsidR="00BB2C2B" w:rsidRPr="00BB2C2B" w:rsidRDefault="00BB2C2B" w:rsidP="00BB2C2B">
            <w:pPr>
              <w:suppressLineNumbers/>
              <w:suppressAutoHyphens/>
              <w:spacing w:after="0" w:line="240" w:lineRule="auto"/>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Retroescavadeira</w:t>
            </w:r>
          </w:p>
        </w:tc>
        <w:tc>
          <w:tcPr>
            <w:tcW w:w="1365"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Produtor Associado</w:t>
            </w:r>
          </w:p>
        </w:tc>
        <w:tc>
          <w:tcPr>
            <w:tcW w:w="1900"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20,00</w:t>
            </w:r>
          </w:p>
        </w:tc>
        <w:tc>
          <w:tcPr>
            <w:tcW w:w="1276"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sz w:val="18"/>
                <w:szCs w:val="18"/>
                <w:lang w:eastAsia="zh-CN"/>
              </w:rPr>
              <w:t>160,00</w:t>
            </w:r>
          </w:p>
        </w:tc>
        <w:tc>
          <w:tcPr>
            <w:tcW w:w="1417"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80,00</w:t>
            </w:r>
          </w:p>
        </w:tc>
        <w:tc>
          <w:tcPr>
            <w:tcW w:w="2410" w:type="dxa"/>
            <w:tcBorders>
              <w:left w:val="single" w:sz="4" w:space="0" w:color="000000"/>
              <w:bottom w:val="single" w:sz="4" w:space="0" w:color="000000"/>
              <w:right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06</w:t>
            </w:r>
          </w:p>
        </w:tc>
      </w:tr>
      <w:tr w:rsidR="00BB2C2B" w:rsidRPr="00BB2C2B" w:rsidTr="00BB2C2B">
        <w:trPr>
          <w:trHeight w:val="550"/>
        </w:trPr>
        <w:tc>
          <w:tcPr>
            <w:tcW w:w="1980" w:type="dxa"/>
            <w:vMerge/>
            <w:tcBorders>
              <w:left w:val="single" w:sz="4" w:space="0" w:color="000000"/>
              <w:bottom w:val="single" w:sz="4" w:space="0" w:color="000000"/>
            </w:tcBorders>
            <w:shd w:val="clear" w:color="auto" w:fill="auto"/>
            <w:vAlign w:val="center"/>
          </w:tcPr>
          <w:p w:rsidR="00BB2C2B" w:rsidRPr="00BB2C2B" w:rsidRDefault="00BB2C2B" w:rsidP="00BB2C2B">
            <w:pPr>
              <w:suppressLineNumbers/>
              <w:suppressAutoHyphens/>
              <w:snapToGrid w:val="0"/>
              <w:spacing w:after="0" w:line="240" w:lineRule="auto"/>
              <w:rPr>
                <w:rFonts w:ascii="Tahoma" w:eastAsia="Times New Roman" w:hAnsi="Tahoma" w:cs="Tahoma"/>
                <w:color w:val="000000"/>
                <w:sz w:val="18"/>
                <w:szCs w:val="18"/>
                <w:lang w:eastAsia="zh-CN"/>
              </w:rPr>
            </w:pPr>
          </w:p>
        </w:tc>
        <w:tc>
          <w:tcPr>
            <w:tcW w:w="1365"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Produtor não Associado</w:t>
            </w:r>
          </w:p>
        </w:tc>
        <w:tc>
          <w:tcPr>
            <w:tcW w:w="1900"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20,00</w:t>
            </w:r>
          </w:p>
        </w:tc>
        <w:tc>
          <w:tcPr>
            <w:tcW w:w="1276"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200,00</w:t>
            </w:r>
          </w:p>
        </w:tc>
        <w:tc>
          <w:tcPr>
            <w:tcW w:w="1417" w:type="dxa"/>
            <w:tcBorders>
              <w:left w:val="single" w:sz="4" w:space="0" w:color="000000"/>
              <w:bottom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80,00</w:t>
            </w:r>
          </w:p>
        </w:tc>
        <w:tc>
          <w:tcPr>
            <w:tcW w:w="2410" w:type="dxa"/>
            <w:tcBorders>
              <w:left w:val="single" w:sz="4" w:space="0" w:color="000000"/>
              <w:bottom w:val="single" w:sz="4" w:space="0" w:color="000000"/>
              <w:right w:val="single" w:sz="4" w:space="0" w:color="000000"/>
            </w:tcBorders>
            <w:shd w:val="clear" w:color="auto" w:fill="auto"/>
          </w:tcPr>
          <w:p w:rsidR="00BB2C2B" w:rsidRPr="00BB2C2B" w:rsidRDefault="00BB2C2B" w:rsidP="00BB2C2B">
            <w:pPr>
              <w:suppressLineNumbers/>
              <w:suppressAutoHyphens/>
              <w:spacing w:after="0" w:line="240" w:lineRule="auto"/>
              <w:jc w:val="center"/>
              <w:rPr>
                <w:rFonts w:ascii="Tahoma" w:eastAsia="Times New Roman" w:hAnsi="Tahoma" w:cs="Tahoma"/>
                <w:sz w:val="18"/>
                <w:szCs w:val="18"/>
                <w:lang w:eastAsia="zh-CN"/>
              </w:rPr>
            </w:pPr>
            <w:r w:rsidRPr="00BB2C2B">
              <w:rPr>
                <w:rFonts w:ascii="Tahoma" w:eastAsia="Times New Roman" w:hAnsi="Tahoma" w:cs="Tahoma"/>
                <w:color w:val="000000"/>
                <w:sz w:val="18"/>
                <w:szCs w:val="18"/>
                <w:lang w:eastAsia="zh-CN"/>
              </w:rPr>
              <w:t>06</w:t>
            </w:r>
          </w:p>
        </w:tc>
      </w:tr>
    </w:tbl>
    <w:p w:rsidR="00BB2C2B" w:rsidRPr="00473B1D" w:rsidRDefault="00BB2C2B" w:rsidP="00001617">
      <w:pPr>
        <w:widowControl w:val="0"/>
        <w:tabs>
          <w:tab w:val="left" w:pos="0"/>
        </w:tabs>
        <w:autoSpaceDE w:val="0"/>
        <w:autoSpaceDN w:val="0"/>
        <w:spacing w:after="0" w:line="240" w:lineRule="auto"/>
        <w:contextualSpacing/>
        <w:jc w:val="both"/>
        <w:rPr>
          <w:rFonts w:ascii="Tahoma" w:eastAsia="Arial MT" w:hAnsi="Tahoma" w:cs="Tahoma"/>
          <w:sz w:val="20"/>
          <w:szCs w:val="20"/>
          <w:lang w:val="pt-PT"/>
        </w:rPr>
      </w:pPr>
    </w:p>
    <w:p w:rsidR="00001617" w:rsidRPr="002B44A7" w:rsidRDefault="00001617" w:rsidP="00001617">
      <w:pPr>
        <w:tabs>
          <w:tab w:val="left" w:pos="0"/>
        </w:tabs>
        <w:autoSpaceDE w:val="0"/>
        <w:autoSpaceDN w:val="0"/>
        <w:adjustRightInd w:val="0"/>
        <w:spacing w:after="0" w:line="240" w:lineRule="auto"/>
        <w:jc w:val="both"/>
        <w:outlineLvl w:val="6"/>
        <w:rPr>
          <w:rFonts w:ascii="Tahoma" w:eastAsia="Arial Unicode MS" w:hAnsi="Tahoma" w:cs="Tahoma"/>
          <w:color w:val="000000"/>
          <w:sz w:val="20"/>
          <w:szCs w:val="20"/>
          <w:lang w:eastAsia="pt-BR"/>
        </w:rPr>
      </w:pPr>
      <w:r w:rsidRPr="002B44A7">
        <w:rPr>
          <w:rFonts w:ascii="Tahoma" w:eastAsia="Arial Unicode MS" w:hAnsi="Tahoma" w:cs="Tahoma"/>
          <w:b/>
          <w:bCs/>
          <w:color w:val="000000"/>
          <w:sz w:val="20"/>
          <w:szCs w:val="20"/>
          <w:lang w:eastAsia="pt-BR"/>
        </w:rPr>
        <w:t xml:space="preserve">CLÁUSULA SEGUNDA – FUNDAMENTAÇÃO LEGAL </w:t>
      </w:r>
    </w:p>
    <w:p w:rsidR="00001617" w:rsidRPr="002B44A7" w:rsidRDefault="00001617" w:rsidP="0000161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color w:val="000000"/>
          <w:sz w:val="20"/>
          <w:szCs w:val="20"/>
          <w:lang w:eastAsia="pt-BR"/>
        </w:rPr>
        <w:t>2.1. O presente Termo de Credenciamento</w:t>
      </w:r>
      <w:r w:rsidRPr="002B44A7">
        <w:rPr>
          <w:rFonts w:ascii="Tahoma" w:eastAsia="Arial Unicode MS" w:hAnsi="Tahoma" w:cs="Tahoma"/>
          <w:color w:val="000000"/>
          <w:sz w:val="20"/>
          <w:szCs w:val="20"/>
          <w:lang w:eastAsia="pt-BR"/>
        </w:rPr>
        <w:t xml:space="preserve"> é firmado através d</w:t>
      </w:r>
      <w:r>
        <w:rPr>
          <w:rFonts w:ascii="Tahoma" w:eastAsia="Arial Unicode MS" w:hAnsi="Tahoma" w:cs="Tahoma"/>
          <w:color w:val="000000"/>
          <w:sz w:val="20"/>
          <w:szCs w:val="20"/>
          <w:lang w:eastAsia="pt-BR"/>
        </w:rPr>
        <w:t>o Edital de Credenciamento Nº 03</w:t>
      </w:r>
      <w:r w:rsidRPr="002B44A7">
        <w:rPr>
          <w:rFonts w:ascii="Tahoma" w:eastAsia="Arial Unicode MS" w:hAnsi="Tahoma" w:cs="Tahoma"/>
          <w:color w:val="000000"/>
          <w:sz w:val="20"/>
          <w:szCs w:val="20"/>
          <w:lang w:eastAsia="pt-BR"/>
        </w:rPr>
        <w:t>/</w:t>
      </w:r>
      <w:r>
        <w:rPr>
          <w:rFonts w:ascii="Tahoma" w:eastAsia="Arial Unicode MS" w:hAnsi="Tahoma" w:cs="Tahoma"/>
          <w:color w:val="000000"/>
          <w:sz w:val="20"/>
          <w:szCs w:val="20"/>
          <w:lang w:eastAsia="pt-BR"/>
        </w:rPr>
        <w:t>2023</w:t>
      </w:r>
      <w:r w:rsidRPr="002B44A7">
        <w:rPr>
          <w:rFonts w:ascii="Tahoma" w:eastAsia="Arial Unicode MS" w:hAnsi="Tahoma" w:cs="Tahoma"/>
          <w:color w:val="000000"/>
          <w:sz w:val="20"/>
          <w:szCs w:val="20"/>
          <w:lang w:eastAsia="pt-BR"/>
        </w:rPr>
        <w:t>.</w:t>
      </w:r>
    </w:p>
    <w:p w:rsidR="00001617" w:rsidRPr="002B44A7" w:rsidRDefault="00001617" w:rsidP="0000161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sidRPr="002B44A7">
        <w:rPr>
          <w:rFonts w:ascii="Tahoma" w:eastAsia="Arial Unicode MS" w:hAnsi="Tahoma" w:cs="Tahoma"/>
          <w:color w:val="000000"/>
          <w:sz w:val="20"/>
          <w:szCs w:val="20"/>
          <w:lang w:eastAsia="pt-BR"/>
        </w:rPr>
        <w:t xml:space="preserve">2.2. O presente </w:t>
      </w:r>
      <w:r>
        <w:rPr>
          <w:rFonts w:ascii="Tahoma" w:eastAsia="Arial Unicode MS" w:hAnsi="Tahoma" w:cs="Tahoma"/>
          <w:color w:val="000000"/>
          <w:sz w:val="20"/>
          <w:szCs w:val="20"/>
          <w:lang w:eastAsia="pt-BR"/>
        </w:rPr>
        <w:t>Termo</w:t>
      </w:r>
      <w:r w:rsidRPr="002B44A7">
        <w:rPr>
          <w:rFonts w:ascii="Tahoma" w:eastAsia="Arial Unicode MS" w:hAnsi="Tahoma" w:cs="Tahoma"/>
          <w:color w:val="000000"/>
          <w:sz w:val="20"/>
          <w:szCs w:val="20"/>
          <w:lang w:eastAsia="pt-BR"/>
        </w:rPr>
        <w:t xml:space="preserve"> poderá ser objeto de aditamento, mediante instrumento específico, que importe em alteração de qualquer condição contratual, desde que sejam assinados por representantes legais das partes, observando os limites e as formalidades legais. </w:t>
      </w:r>
    </w:p>
    <w:p w:rsidR="00001617" w:rsidRPr="002B44A7"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rsidR="00001617" w:rsidRDefault="00001617" w:rsidP="0000161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sidRPr="002B44A7">
        <w:rPr>
          <w:rFonts w:ascii="Tahoma" w:eastAsia="Arial Unicode MS" w:hAnsi="Tahoma" w:cs="Tahoma"/>
          <w:b/>
          <w:bCs/>
          <w:color w:val="000000"/>
          <w:sz w:val="20"/>
          <w:szCs w:val="20"/>
          <w:lang w:eastAsia="pt-BR"/>
        </w:rPr>
        <w:t xml:space="preserve">CLÁUSULA TERCEIRA - DO VALOR </w:t>
      </w:r>
    </w:p>
    <w:p w:rsidR="00001617" w:rsidRPr="002B44A7" w:rsidRDefault="00001617" w:rsidP="0000161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sidRPr="002B44A7">
        <w:rPr>
          <w:rFonts w:ascii="Tahoma" w:eastAsia="Arial Unicode MS" w:hAnsi="Tahoma" w:cs="Tahoma"/>
          <w:color w:val="000000"/>
          <w:sz w:val="20"/>
          <w:szCs w:val="20"/>
          <w:lang w:eastAsia="pt-BR"/>
        </w:rPr>
        <w:t xml:space="preserve">3.1. OS VALORES DO PRESENTE </w:t>
      </w:r>
      <w:r>
        <w:rPr>
          <w:rFonts w:ascii="Tahoma" w:eastAsia="Arial Unicode MS" w:hAnsi="Tahoma" w:cs="Tahoma"/>
          <w:color w:val="000000"/>
          <w:sz w:val="20"/>
          <w:szCs w:val="20"/>
          <w:lang w:eastAsia="pt-BR"/>
        </w:rPr>
        <w:t>TERMO</w:t>
      </w:r>
      <w:r w:rsidRPr="002B44A7">
        <w:rPr>
          <w:rFonts w:ascii="Tahoma" w:eastAsia="Arial Unicode MS" w:hAnsi="Tahoma" w:cs="Tahoma"/>
          <w:color w:val="000000"/>
          <w:sz w:val="20"/>
          <w:szCs w:val="20"/>
          <w:lang w:eastAsia="pt-BR"/>
        </w:rPr>
        <w:t xml:space="preserve"> SÃO OS ESTABELECIDOS </w:t>
      </w:r>
      <w:r w:rsidRPr="002B44A7">
        <w:rPr>
          <w:rFonts w:ascii="Tahoma" w:eastAsia="Arial Unicode MS" w:hAnsi="Tahoma" w:cs="Tahoma"/>
          <w:bCs/>
          <w:color w:val="000000"/>
          <w:sz w:val="20"/>
          <w:szCs w:val="20"/>
          <w:lang w:eastAsia="pt-BR"/>
        </w:rPr>
        <w:t>PELO MUNICÍPIO.</w:t>
      </w:r>
    </w:p>
    <w:p w:rsidR="00001617"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rsidR="00001617" w:rsidRPr="00001617" w:rsidRDefault="00001617" w:rsidP="0000161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sidRPr="002B44A7">
        <w:rPr>
          <w:rFonts w:ascii="Tahoma" w:eastAsia="Arial Unicode MS" w:hAnsi="Tahoma" w:cs="Tahoma"/>
          <w:b/>
          <w:bCs/>
          <w:color w:val="000000"/>
          <w:sz w:val="20"/>
          <w:szCs w:val="20"/>
          <w:lang w:eastAsia="pt-BR"/>
        </w:rPr>
        <w:t xml:space="preserve">CLÁUSULA </w:t>
      </w:r>
      <w:r>
        <w:rPr>
          <w:rFonts w:ascii="Tahoma" w:eastAsia="Arial Unicode MS" w:hAnsi="Tahoma" w:cs="Tahoma"/>
          <w:b/>
          <w:bCs/>
          <w:color w:val="000000"/>
          <w:sz w:val="20"/>
          <w:szCs w:val="20"/>
          <w:lang w:eastAsia="pt-BR"/>
        </w:rPr>
        <w:t>QUARTA</w:t>
      </w:r>
      <w:r w:rsidRPr="002B44A7">
        <w:rPr>
          <w:rFonts w:ascii="Tahoma" w:eastAsia="Arial Unicode MS" w:hAnsi="Tahoma" w:cs="Tahoma"/>
          <w:b/>
          <w:bCs/>
          <w:color w:val="000000"/>
          <w:sz w:val="20"/>
          <w:szCs w:val="20"/>
          <w:lang w:eastAsia="pt-BR"/>
        </w:rPr>
        <w:t xml:space="preserve"> </w:t>
      </w:r>
      <w:r>
        <w:rPr>
          <w:rFonts w:ascii="Tahoma" w:eastAsia="Arial Unicode MS" w:hAnsi="Tahoma" w:cs="Tahoma"/>
          <w:b/>
          <w:bCs/>
          <w:color w:val="000000"/>
          <w:sz w:val="20"/>
          <w:szCs w:val="20"/>
          <w:lang w:eastAsia="pt-BR"/>
        </w:rPr>
        <w:t>–</w:t>
      </w:r>
      <w:r w:rsidRPr="002B44A7">
        <w:rPr>
          <w:rFonts w:ascii="Tahoma" w:eastAsia="Arial Unicode MS" w:hAnsi="Tahoma" w:cs="Tahoma"/>
          <w:b/>
          <w:bCs/>
          <w:color w:val="000000"/>
          <w:sz w:val="20"/>
          <w:szCs w:val="20"/>
          <w:lang w:eastAsia="pt-BR"/>
        </w:rPr>
        <w:t xml:space="preserve"> </w:t>
      </w:r>
      <w:r>
        <w:rPr>
          <w:rFonts w:ascii="Tahoma" w:eastAsia="Arial Unicode MS" w:hAnsi="Tahoma" w:cs="Tahoma"/>
          <w:b/>
          <w:bCs/>
          <w:color w:val="000000"/>
          <w:sz w:val="20"/>
          <w:szCs w:val="20"/>
          <w:lang w:eastAsia="pt-BR"/>
        </w:rPr>
        <w:t>DAS OBRIGAÇÕES</w:t>
      </w:r>
      <w:r w:rsidRPr="002B44A7">
        <w:rPr>
          <w:rFonts w:ascii="Tahoma" w:eastAsia="Arial Unicode MS" w:hAnsi="Tahoma" w:cs="Tahoma"/>
          <w:b/>
          <w:bCs/>
          <w:color w:val="000000"/>
          <w:sz w:val="20"/>
          <w:szCs w:val="20"/>
          <w:lang w:eastAsia="pt-BR"/>
        </w:rPr>
        <w:t xml:space="preserve"> </w:t>
      </w:r>
    </w:p>
    <w:p w:rsidR="00001617" w:rsidRPr="006774C6"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sidRPr="006774C6">
        <w:rPr>
          <w:rFonts w:ascii="Tahoma" w:eastAsia="Arial Unicode MS" w:hAnsi="Tahoma" w:cs="Tahoma"/>
          <w:b/>
          <w:bCs/>
          <w:color w:val="000000"/>
          <w:sz w:val="20"/>
          <w:szCs w:val="20"/>
          <w:lang w:eastAsia="pt-BR"/>
        </w:rPr>
        <w:t>4.1. Compete à Administração Pública:</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 xml:space="preserve">a) </w:t>
      </w:r>
      <w:r w:rsidRPr="00323934">
        <w:rPr>
          <w:rFonts w:ascii="Tahoma" w:eastAsia="Arial Unicode MS" w:hAnsi="Tahoma" w:cs="Tahoma"/>
          <w:bCs/>
          <w:color w:val="000000"/>
          <w:sz w:val="20"/>
          <w:szCs w:val="20"/>
          <w:lang w:eastAsia="pt-BR"/>
        </w:rPr>
        <w:t xml:space="preserve">Transferir os recursos à </w:t>
      </w:r>
      <w:r>
        <w:rPr>
          <w:rFonts w:ascii="Tahoma" w:eastAsia="Arial Unicode MS" w:hAnsi="Tahoma" w:cs="Tahoma"/>
          <w:bCs/>
          <w:color w:val="000000"/>
          <w:sz w:val="20"/>
          <w:szCs w:val="20"/>
          <w:lang w:eastAsia="pt-BR"/>
        </w:rPr>
        <w:t>Credenciada</w:t>
      </w:r>
      <w:r w:rsidRPr="00323934">
        <w:rPr>
          <w:rFonts w:ascii="Tahoma" w:eastAsia="Arial Unicode MS" w:hAnsi="Tahoma" w:cs="Tahoma"/>
          <w:bCs/>
          <w:color w:val="000000"/>
          <w:sz w:val="20"/>
          <w:szCs w:val="20"/>
          <w:lang w:eastAsia="pt-BR"/>
        </w:rPr>
        <w:t xml:space="preserve"> mensalmente,  de acordo com a prévia execução de horas máquinas executadas pela </w:t>
      </w:r>
      <w:r>
        <w:rPr>
          <w:rFonts w:ascii="Tahoma" w:eastAsia="Arial Unicode MS" w:hAnsi="Tahoma" w:cs="Tahoma"/>
          <w:bCs/>
          <w:color w:val="000000"/>
          <w:sz w:val="20"/>
          <w:szCs w:val="20"/>
          <w:lang w:eastAsia="pt-BR"/>
        </w:rPr>
        <w:t>Patrulha</w:t>
      </w:r>
      <w:r w:rsidRPr="00323934">
        <w:rPr>
          <w:rFonts w:ascii="Tahoma" w:eastAsia="Arial Unicode MS" w:hAnsi="Tahoma" w:cs="Tahoma"/>
          <w:bCs/>
          <w:color w:val="000000"/>
          <w:sz w:val="20"/>
          <w:szCs w:val="20"/>
          <w:lang w:eastAsia="pt-BR"/>
        </w:rPr>
        <w:t>, ratificadas pela Secretaria Municipal da Agricultura, Abastecimento e Meio Ambiente.</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b)</w:t>
      </w:r>
      <w:r w:rsidRPr="00323934">
        <w:rPr>
          <w:rFonts w:ascii="Tahoma" w:eastAsia="Arial Unicode MS" w:hAnsi="Tahoma" w:cs="Tahoma"/>
          <w:bCs/>
          <w:color w:val="000000"/>
          <w:sz w:val="20"/>
          <w:szCs w:val="20"/>
          <w:lang w:eastAsia="pt-BR"/>
        </w:rPr>
        <w:t xml:space="preserve"> Fiscalizar a execução </w:t>
      </w:r>
      <w:r>
        <w:rPr>
          <w:rFonts w:ascii="Tahoma" w:eastAsia="Arial Unicode MS" w:hAnsi="Tahoma" w:cs="Tahoma"/>
          <w:bCs/>
          <w:color w:val="000000"/>
          <w:sz w:val="20"/>
          <w:szCs w:val="20"/>
          <w:lang w:eastAsia="pt-BR"/>
        </w:rPr>
        <w:t>dos serviços</w:t>
      </w:r>
      <w:r w:rsidRPr="00323934">
        <w:rPr>
          <w:rFonts w:ascii="Tahoma" w:eastAsia="Arial Unicode MS" w:hAnsi="Tahoma" w:cs="Tahoma"/>
          <w:bCs/>
          <w:color w:val="000000"/>
          <w:sz w:val="20"/>
          <w:szCs w:val="20"/>
          <w:lang w:eastAsia="pt-BR"/>
        </w:rPr>
        <w:t xml:space="preserve">, o que não fará cessar ou diminuir a responsabilidade da </w:t>
      </w:r>
      <w:r>
        <w:rPr>
          <w:rFonts w:ascii="Tahoma" w:eastAsia="Arial Unicode MS" w:hAnsi="Tahoma" w:cs="Tahoma"/>
          <w:bCs/>
          <w:color w:val="000000"/>
          <w:sz w:val="20"/>
          <w:szCs w:val="20"/>
          <w:lang w:eastAsia="pt-BR"/>
        </w:rPr>
        <w:t>Credenciada</w:t>
      </w:r>
      <w:r w:rsidRPr="00323934">
        <w:rPr>
          <w:rFonts w:ascii="Tahoma" w:eastAsia="Arial Unicode MS" w:hAnsi="Tahoma" w:cs="Tahoma"/>
          <w:bCs/>
          <w:color w:val="000000"/>
          <w:sz w:val="20"/>
          <w:szCs w:val="20"/>
          <w:lang w:eastAsia="pt-BR"/>
        </w:rPr>
        <w:t xml:space="preserve"> pelo perfeito cumprimento das obrigações estipuladas, nem por quais danos, inclusive quanto a terceiros, ou por irregularidades constatadas;</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 xml:space="preserve">c) </w:t>
      </w:r>
      <w:r w:rsidRPr="00323934">
        <w:rPr>
          <w:rFonts w:ascii="Tahoma" w:eastAsia="Arial Unicode MS" w:hAnsi="Tahoma" w:cs="Tahoma"/>
          <w:bCs/>
          <w:color w:val="000000"/>
          <w:sz w:val="20"/>
          <w:szCs w:val="20"/>
          <w:lang w:eastAsia="pt-BR"/>
        </w:rPr>
        <w:t xml:space="preserve">Comunicar formalmente à </w:t>
      </w:r>
      <w:r>
        <w:rPr>
          <w:rFonts w:ascii="Tahoma" w:eastAsia="Arial Unicode MS" w:hAnsi="Tahoma" w:cs="Tahoma"/>
          <w:bCs/>
          <w:color w:val="000000"/>
          <w:sz w:val="20"/>
          <w:szCs w:val="20"/>
          <w:lang w:eastAsia="pt-BR"/>
        </w:rPr>
        <w:t>Credenciada</w:t>
      </w:r>
      <w:r w:rsidRPr="00323934">
        <w:rPr>
          <w:rFonts w:ascii="Tahoma" w:eastAsia="Arial Unicode MS" w:hAnsi="Tahoma" w:cs="Tahoma"/>
          <w:bCs/>
          <w:color w:val="000000"/>
          <w:sz w:val="20"/>
          <w:szCs w:val="20"/>
          <w:lang w:eastAsia="pt-BR"/>
        </w:rPr>
        <w:t xml:space="preserve"> qualquer irregularidade encontrada na execução das ações, fixando-lhe, quando não pactuado nesse Termo de Colaboração prazo para corrigi-la;</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lastRenderedPageBreak/>
        <w:t xml:space="preserve">d) </w:t>
      </w:r>
      <w:r w:rsidRPr="00323934">
        <w:rPr>
          <w:rFonts w:ascii="Tahoma" w:eastAsia="Arial Unicode MS" w:hAnsi="Tahoma" w:cs="Tahoma"/>
          <w:bCs/>
          <w:color w:val="000000"/>
          <w:sz w:val="20"/>
          <w:szCs w:val="20"/>
          <w:lang w:eastAsia="pt-BR"/>
        </w:rPr>
        <w:t xml:space="preserve">Receber, apurar e solucionar eventuais queixas e reclamações, cientificando a </w:t>
      </w:r>
      <w:r>
        <w:rPr>
          <w:rFonts w:ascii="Tahoma" w:eastAsia="Arial Unicode MS" w:hAnsi="Tahoma" w:cs="Tahoma"/>
          <w:bCs/>
          <w:color w:val="000000"/>
          <w:sz w:val="20"/>
          <w:szCs w:val="20"/>
          <w:lang w:eastAsia="pt-BR"/>
        </w:rPr>
        <w:t>Credenciada</w:t>
      </w:r>
      <w:r w:rsidRPr="00323934">
        <w:rPr>
          <w:rFonts w:ascii="Tahoma" w:eastAsia="Arial Unicode MS" w:hAnsi="Tahoma" w:cs="Tahoma"/>
          <w:bCs/>
          <w:color w:val="000000"/>
          <w:sz w:val="20"/>
          <w:szCs w:val="20"/>
          <w:lang w:eastAsia="pt-BR"/>
        </w:rPr>
        <w:t xml:space="preserve"> para as devidas regularizações;</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e)</w:t>
      </w:r>
      <w:r w:rsidRPr="00323934">
        <w:rPr>
          <w:rFonts w:ascii="Tahoma" w:eastAsia="Arial Unicode MS" w:hAnsi="Tahoma" w:cs="Tahoma"/>
          <w:bCs/>
          <w:color w:val="000000"/>
          <w:sz w:val="20"/>
          <w:szCs w:val="20"/>
          <w:lang w:eastAsia="pt-BR"/>
        </w:rPr>
        <w:t xml:space="preserve"> Constatadas quaisquer irregularidades no cumprimento do objeto, a Administração Pública poderá ordenar a suspensão dos serviços, sem prejuízo das penalidades a que se sujeita a </w:t>
      </w:r>
      <w:r>
        <w:rPr>
          <w:rFonts w:ascii="Tahoma" w:eastAsia="Arial Unicode MS" w:hAnsi="Tahoma" w:cs="Tahoma"/>
          <w:bCs/>
          <w:color w:val="000000"/>
          <w:sz w:val="20"/>
          <w:szCs w:val="20"/>
          <w:lang w:eastAsia="pt-BR"/>
        </w:rPr>
        <w:t>Credenciada</w:t>
      </w:r>
      <w:r w:rsidRPr="00323934">
        <w:rPr>
          <w:rFonts w:ascii="Tahoma" w:eastAsia="Arial Unicode MS" w:hAnsi="Tahoma" w:cs="Tahoma"/>
          <w:bCs/>
          <w:color w:val="000000"/>
          <w:sz w:val="20"/>
          <w:szCs w:val="20"/>
          <w:lang w:eastAsia="pt-BR"/>
        </w:rPr>
        <w:t>, e sem que esta tenha direito a qualquer indenização no caso daquelas não serem regularizadas dentro do prazo estabelecido no termo da notificação;</w:t>
      </w:r>
    </w:p>
    <w:p w:rsidR="00001617"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 xml:space="preserve">f) </w:t>
      </w:r>
      <w:r w:rsidRPr="00323934">
        <w:rPr>
          <w:rFonts w:ascii="Tahoma" w:eastAsia="Arial Unicode MS" w:hAnsi="Tahoma" w:cs="Tahoma"/>
          <w:bCs/>
          <w:color w:val="000000"/>
          <w:sz w:val="20"/>
          <w:szCs w:val="20"/>
          <w:lang w:eastAsia="pt-BR"/>
        </w:rPr>
        <w:t>Aplicar as penalidades regulamentadas neste Termo de C</w:t>
      </w:r>
      <w:r>
        <w:rPr>
          <w:rFonts w:ascii="Tahoma" w:eastAsia="Arial Unicode MS" w:hAnsi="Tahoma" w:cs="Tahoma"/>
          <w:bCs/>
          <w:color w:val="000000"/>
          <w:sz w:val="20"/>
          <w:szCs w:val="20"/>
          <w:lang w:eastAsia="pt-BR"/>
        </w:rPr>
        <w:t>redenciament</w:t>
      </w:r>
      <w:r w:rsidRPr="00323934">
        <w:rPr>
          <w:rFonts w:ascii="Tahoma" w:eastAsia="Arial Unicode MS" w:hAnsi="Tahoma" w:cs="Tahoma"/>
          <w:bCs/>
          <w:color w:val="000000"/>
          <w:sz w:val="20"/>
          <w:szCs w:val="20"/>
          <w:lang w:eastAsia="pt-BR"/>
        </w:rPr>
        <w:t>o;</w:t>
      </w:r>
    </w:p>
    <w:p w:rsidR="00001617"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p>
    <w:p w:rsidR="00001617" w:rsidRPr="00001617"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6774C6">
        <w:rPr>
          <w:rFonts w:ascii="Tahoma" w:eastAsia="Arial Unicode MS" w:hAnsi="Tahoma" w:cs="Tahoma"/>
          <w:b/>
          <w:bCs/>
          <w:color w:val="000000"/>
          <w:sz w:val="20"/>
          <w:szCs w:val="20"/>
          <w:lang w:eastAsia="pt-BR"/>
        </w:rPr>
        <w:t xml:space="preserve">4.2. Compete à </w:t>
      </w:r>
      <w:r w:rsidRPr="00323934">
        <w:rPr>
          <w:rFonts w:ascii="Tahoma" w:eastAsia="Arial Unicode MS" w:hAnsi="Tahoma" w:cs="Tahoma"/>
          <w:b/>
          <w:bCs/>
          <w:color w:val="000000"/>
          <w:sz w:val="20"/>
          <w:szCs w:val="20"/>
          <w:lang w:eastAsia="pt-BR"/>
        </w:rPr>
        <w:t>Credenciada</w:t>
      </w:r>
      <w:r w:rsidRPr="006774C6">
        <w:rPr>
          <w:rFonts w:ascii="Tahoma" w:eastAsia="Arial Unicode MS" w:hAnsi="Tahoma" w:cs="Tahoma"/>
          <w:b/>
          <w:bCs/>
          <w:color w:val="000000"/>
          <w:sz w:val="20"/>
          <w:szCs w:val="20"/>
          <w:lang w:eastAsia="pt-BR"/>
        </w:rPr>
        <w:t>:</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a)</w:t>
      </w:r>
      <w:r w:rsidRPr="00323934">
        <w:rPr>
          <w:rFonts w:ascii="Tahoma" w:eastAsia="Arial Unicode MS" w:hAnsi="Tahoma" w:cs="Tahoma"/>
          <w:bCs/>
          <w:color w:val="000000"/>
          <w:sz w:val="20"/>
          <w:szCs w:val="20"/>
          <w:lang w:eastAsia="pt-BR"/>
        </w:rPr>
        <w:t xml:space="preserve"> Responder exclusivamente pelo pagamento dos encargos trabalhistas, previdenciários, fiscais e comerciais relativos ao funcionamento da instituição e ao adimplemento deste Termo de </w:t>
      </w:r>
      <w:r>
        <w:rPr>
          <w:rFonts w:ascii="Tahoma" w:eastAsia="Arial Unicode MS" w:hAnsi="Tahoma" w:cs="Tahoma"/>
          <w:bCs/>
          <w:color w:val="000000"/>
          <w:sz w:val="20"/>
          <w:szCs w:val="20"/>
          <w:lang w:eastAsia="pt-BR"/>
        </w:rPr>
        <w:t>Credenciamento,</w:t>
      </w:r>
      <w:r w:rsidRPr="00323934">
        <w:rPr>
          <w:rFonts w:ascii="Tahoma" w:eastAsia="Arial Unicode MS" w:hAnsi="Tahoma" w:cs="Tahoma"/>
          <w:bCs/>
          <w:color w:val="000000"/>
          <w:sz w:val="20"/>
          <w:szCs w:val="20"/>
          <w:lang w:eastAsia="pt-BR"/>
        </w:rPr>
        <w:t xml:space="preserve"> não se caracterizando responsabilidade solidária ou subsidiária da Administração Pública pelos respectivos pagamentos, nem qualquer oneração do objeto da </w:t>
      </w:r>
      <w:r>
        <w:rPr>
          <w:rFonts w:ascii="Tahoma" w:eastAsia="Arial Unicode MS" w:hAnsi="Tahoma" w:cs="Tahoma"/>
          <w:bCs/>
          <w:color w:val="000000"/>
          <w:sz w:val="20"/>
          <w:szCs w:val="20"/>
          <w:lang w:eastAsia="pt-BR"/>
        </w:rPr>
        <w:t>contratação</w:t>
      </w:r>
      <w:r w:rsidRPr="00323934">
        <w:rPr>
          <w:rFonts w:ascii="Tahoma" w:eastAsia="Arial Unicode MS" w:hAnsi="Tahoma" w:cs="Tahoma"/>
          <w:bCs/>
          <w:color w:val="000000"/>
          <w:sz w:val="20"/>
          <w:szCs w:val="20"/>
          <w:lang w:eastAsia="pt-BR"/>
        </w:rPr>
        <w:t xml:space="preserve"> ou restrição à sua execução;</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b)</w:t>
      </w:r>
      <w:r w:rsidRPr="00323934">
        <w:rPr>
          <w:rFonts w:ascii="Tahoma" w:eastAsia="Arial Unicode MS" w:hAnsi="Tahoma" w:cs="Tahoma"/>
          <w:bCs/>
          <w:color w:val="000000"/>
          <w:sz w:val="20"/>
          <w:szCs w:val="20"/>
          <w:lang w:eastAsia="pt-BR"/>
        </w:rPr>
        <w:t xml:space="preserve"> Prestar contas dos recursos recebidos, nos prazos estabelecidos neste instrumento;</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c)</w:t>
      </w:r>
      <w:r w:rsidRPr="00323934">
        <w:rPr>
          <w:rFonts w:ascii="Tahoma" w:eastAsia="Arial Unicode MS" w:hAnsi="Tahoma" w:cs="Tahoma"/>
          <w:bCs/>
          <w:color w:val="000000"/>
          <w:sz w:val="20"/>
          <w:szCs w:val="20"/>
          <w:lang w:eastAsia="pt-BR"/>
        </w:rPr>
        <w:t xml:space="preserve"> O Representante Legal da </w:t>
      </w:r>
      <w:r>
        <w:rPr>
          <w:rFonts w:ascii="Tahoma" w:eastAsia="Arial Unicode MS" w:hAnsi="Tahoma" w:cs="Tahoma"/>
          <w:bCs/>
          <w:color w:val="000000"/>
          <w:sz w:val="20"/>
          <w:szCs w:val="20"/>
          <w:lang w:eastAsia="pt-BR"/>
        </w:rPr>
        <w:t>Credenciada</w:t>
      </w:r>
      <w:r w:rsidRPr="00323934">
        <w:rPr>
          <w:rFonts w:ascii="Tahoma" w:eastAsia="Arial Unicode MS" w:hAnsi="Tahoma" w:cs="Tahoma"/>
          <w:bCs/>
          <w:color w:val="000000"/>
          <w:sz w:val="20"/>
          <w:szCs w:val="20"/>
          <w:lang w:eastAsia="pt-BR"/>
        </w:rPr>
        <w:t xml:space="preserve"> se responsabilizará, de forma solidária, pela execução das at</w:t>
      </w:r>
      <w:r>
        <w:rPr>
          <w:rFonts w:ascii="Tahoma" w:eastAsia="Arial Unicode MS" w:hAnsi="Tahoma" w:cs="Tahoma"/>
          <w:bCs/>
          <w:color w:val="000000"/>
          <w:sz w:val="20"/>
          <w:szCs w:val="20"/>
          <w:lang w:eastAsia="pt-BR"/>
        </w:rPr>
        <w:t>ividades e cumprimento das metas</w:t>
      </w:r>
      <w:r w:rsidRPr="00323934">
        <w:rPr>
          <w:rFonts w:ascii="Tahoma" w:eastAsia="Arial Unicode MS" w:hAnsi="Tahoma" w:cs="Tahoma"/>
          <w:bCs/>
          <w:color w:val="000000"/>
          <w:sz w:val="20"/>
          <w:szCs w:val="20"/>
          <w:lang w:eastAsia="pt-BR"/>
        </w:rPr>
        <w:t>;</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d)</w:t>
      </w:r>
      <w:r w:rsidRPr="00323934">
        <w:rPr>
          <w:rFonts w:ascii="Tahoma" w:eastAsia="Arial Unicode MS" w:hAnsi="Tahoma" w:cs="Tahoma"/>
          <w:bCs/>
          <w:color w:val="000000"/>
          <w:sz w:val="20"/>
          <w:szCs w:val="20"/>
          <w:lang w:eastAsia="pt-BR"/>
        </w:rPr>
        <w:t xml:space="preserve"> Manter em perfeitas condições de uso os equipamentos e os instrumentos necessários para a realização dos serviços e ações pactuadas, através da implantação de manutenção preventiva e corretiva e de todos os instrumentais e equipamentos;</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e)</w:t>
      </w:r>
      <w:r w:rsidRPr="00323934">
        <w:rPr>
          <w:rFonts w:ascii="Tahoma" w:eastAsia="Arial Unicode MS" w:hAnsi="Tahoma" w:cs="Tahoma"/>
          <w:bCs/>
          <w:color w:val="000000"/>
          <w:sz w:val="20"/>
          <w:szCs w:val="20"/>
          <w:lang w:eastAsia="pt-BR"/>
        </w:rPr>
        <w:t xml:space="preserve"> Responsabilizar-se, com os recursos provenientes do Termo de </w:t>
      </w:r>
      <w:r>
        <w:rPr>
          <w:rFonts w:ascii="Tahoma" w:eastAsia="Arial Unicode MS" w:hAnsi="Tahoma" w:cs="Tahoma"/>
          <w:bCs/>
          <w:color w:val="000000"/>
          <w:sz w:val="20"/>
          <w:szCs w:val="20"/>
          <w:lang w:eastAsia="pt-BR"/>
        </w:rPr>
        <w:t>Credenciamento</w:t>
      </w:r>
      <w:r w:rsidRPr="00323934">
        <w:rPr>
          <w:rFonts w:ascii="Tahoma" w:eastAsia="Arial Unicode MS" w:hAnsi="Tahoma" w:cs="Tahoma"/>
          <w:bCs/>
          <w:color w:val="000000"/>
          <w:sz w:val="20"/>
          <w:szCs w:val="20"/>
          <w:lang w:eastAsia="pt-BR"/>
        </w:rPr>
        <w:t xml:space="preserve"> pela indenização de dano causado ao público, decorrentes de ação ou omissão voluntária, ou de negligência, imperícia ou imprudência, praticados por seus empregados;</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f)</w:t>
      </w:r>
      <w:r w:rsidRPr="00323934">
        <w:rPr>
          <w:rFonts w:ascii="Tahoma" w:eastAsia="Arial Unicode MS" w:hAnsi="Tahoma" w:cs="Tahoma"/>
          <w:bCs/>
          <w:color w:val="000000"/>
          <w:sz w:val="20"/>
          <w:szCs w:val="20"/>
          <w:lang w:eastAsia="pt-BR"/>
        </w:rPr>
        <w:t xml:space="preserve"> Responsabilizar-se por cobrança indevida feita ao público, por profissional empregado ou preposto, em razão da execução desse Termo de C</w:t>
      </w:r>
      <w:r>
        <w:rPr>
          <w:rFonts w:ascii="Tahoma" w:eastAsia="Arial Unicode MS" w:hAnsi="Tahoma" w:cs="Tahoma"/>
          <w:bCs/>
          <w:color w:val="000000"/>
          <w:sz w:val="20"/>
          <w:szCs w:val="20"/>
          <w:lang w:eastAsia="pt-BR"/>
        </w:rPr>
        <w:t>redenciament</w:t>
      </w:r>
      <w:r w:rsidRPr="00323934">
        <w:rPr>
          <w:rFonts w:ascii="Tahoma" w:eastAsia="Arial Unicode MS" w:hAnsi="Tahoma" w:cs="Tahoma"/>
          <w:bCs/>
          <w:color w:val="000000"/>
          <w:sz w:val="20"/>
          <w:szCs w:val="20"/>
          <w:lang w:eastAsia="pt-BR"/>
        </w:rPr>
        <w:t>o;</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g)</w:t>
      </w:r>
      <w:r w:rsidRPr="00323934">
        <w:rPr>
          <w:rFonts w:ascii="Tahoma" w:eastAsia="Arial Unicode MS" w:hAnsi="Tahoma" w:cs="Tahoma"/>
          <w:bCs/>
          <w:color w:val="000000"/>
          <w:sz w:val="20"/>
          <w:szCs w:val="20"/>
          <w:lang w:eastAsia="pt-BR"/>
        </w:rPr>
        <w:t xml:space="preserve"> Responsabilizar pelo espaço físico, equipamentos e mobiliários necessários ao desenvolvimento das ações objeto </w:t>
      </w:r>
      <w:r>
        <w:rPr>
          <w:rFonts w:ascii="Tahoma" w:eastAsia="Arial Unicode MS" w:hAnsi="Tahoma" w:cs="Tahoma"/>
          <w:bCs/>
          <w:color w:val="000000"/>
          <w:sz w:val="20"/>
          <w:szCs w:val="20"/>
          <w:lang w:eastAsia="pt-BR"/>
        </w:rPr>
        <w:t>deste credenciamento</w:t>
      </w:r>
      <w:r w:rsidRPr="00323934">
        <w:rPr>
          <w:rFonts w:ascii="Tahoma" w:eastAsia="Arial Unicode MS" w:hAnsi="Tahoma" w:cs="Tahoma"/>
          <w:bCs/>
          <w:color w:val="000000"/>
          <w:sz w:val="20"/>
          <w:szCs w:val="20"/>
          <w:lang w:eastAsia="pt-BR"/>
        </w:rPr>
        <w:t>;</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h)</w:t>
      </w:r>
      <w:r w:rsidRPr="00323934">
        <w:rPr>
          <w:rFonts w:ascii="Tahoma" w:eastAsia="Arial Unicode MS" w:hAnsi="Tahoma" w:cs="Tahoma"/>
          <w:bCs/>
          <w:color w:val="000000"/>
          <w:sz w:val="20"/>
          <w:szCs w:val="20"/>
          <w:lang w:eastAsia="pt-BR"/>
        </w:rPr>
        <w:t xml:space="preserve"> Garantir o livre acesso dos agentes públicos, em especial aos designados </w:t>
      </w:r>
      <w:r>
        <w:rPr>
          <w:rFonts w:ascii="Tahoma" w:eastAsia="Arial Unicode MS" w:hAnsi="Tahoma" w:cs="Tahoma"/>
          <w:bCs/>
          <w:color w:val="000000"/>
          <w:sz w:val="20"/>
          <w:szCs w:val="20"/>
          <w:lang w:eastAsia="pt-BR"/>
        </w:rPr>
        <w:t>pelo município</w:t>
      </w:r>
      <w:r w:rsidRPr="00323934">
        <w:rPr>
          <w:rFonts w:ascii="Tahoma" w:eastAsia="Arial Unicode MS" w:hAnsi="Tahoma" w:cs="Tahoma"/>
          <w:bCs/>
          <w:color w:val="000000"/>
          <w:sz w:val="20"/>
          <w:szCs w:val="20"/>
          <w:lang w:eastAsia="pt-BR"/>
        </w:rPr>
        <w:t>, do Controle Interno e do Tribunal de Contas relativamente aos processos, aos documentos e às informações referentes a este Termo de C</w:t>
      </w:r>
      <w:r>
        <w:rPr>
          <w:rFonts w:ascii="Tahoma" w:eastAsia="Arial Unicode MS" w:hAnsi="Tahoma" w:cs="Tahoma"/>
          <w:bCs/>
          <w:color w:val="000000"/>
          <w:sz w:val="20"/>
          <w:szCs w:val="20"/>
          <w:lang w:eastAsia="pt-BR"/>
        </w:rPr>
        <w:t>redenciament</w:t>
      </w:r>
      <w:r w:rsidRPr="00323934">
        <w:rPr>
          <w:rFonts w:ascii="Tahoma" w:eastAsia="Arial Unicode MS" w:hAnsi="Tahoma" w:cs="Tahoma"/>
          <w:bCs/>
          <w:color w:val="000000"/>
          <w:sz w:val="20"/>
          <w:szCs w:val="20"/>
          <w:lang w:eastAsia="pt-BR"/>
        </w:rPr>
        <w:t>o, bem como aos locais de execução do objeto;</w:t>
      </w:r>
    </w:p>
    <w:p w:rsidR="00001617" w:rsidRPr="00323934"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i) A</w:t>
      </w:r>
      <w:r w:rsidRPr="00323934">
        <w:rPr>
          <w:rFonts w:ascii="Tahoma" w:eastAsia="Arial Unicode MS" w:hAnsi="Tahoma" w:cs="Tahoma"/>
          <w:bCs/>
          <w:color w:val="000000"/>
          <w:sz w:val="20"/>
          <w:szCs w:val="20"/>
          <w:lang w:eastAsia="pt-BR"/>
        </w:rPr>
        <w:t xml:space="preserve"> responsabilidade exclusiva pelo gerenciamento administrativo e financeiro dos recursos recebidos, inclusive no que diz respeito às despesas de custeio, de investimento e de pessoal.</w:t>
      </w:r>
    </w:p>
    <w:p w:rsidR="00001617" w:rsidRPr="006774C6"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rsidR="00001617" w:rsidRPr="006774C6"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5</w:t>
      </w:r>
      <w:r w:rsidRPr="006774C6">
        <w:rPr>
          <w:rFonts w:ascii="Tahoma" w:eastAsia="Arial Unicode MS" w:hAnsi="Tahoma" w:cs="Tahoma"/>
          <w:b/>
          <w:bCs/>
          <w:color w:val="000000"/>
          <w:sz w:val="20"/>
          <w:szCs w:val="20"/>
          <w:lang w:eastAsia="pt-BR"/>
        </w:rPr>
        <w:t>. DO PRAZO DE VIGÊNCIA</w:t>
      </w:r>
      <w:r>
        <w:rPr>
          <w:rFonts w:ascii="Tahoma" w:eastAsia="Arial Unicode MS" w:hAnsi="Tahoma" w:cs="Tahoma"/>
          <w:b/>
          <w:bCs/>
          <w:color w:val="000000"/>
          <w:sz w:val="20"/>
          <w:szCs w:val="20"/>
          <w:lang w:eastAsia="pt-BR"/>
        </w:rPr>
        <w:t xml:space="preserve"> E DOTAÇÃO ORÇAMENTÁRIA</w:t>
      </w:r>
    </w:p>
    <w:p w:rsidR="00001617" w:rsidRPr="00001617" w:rsidRDefault="00001617" w:rsidP="00001617">
      <w:pPr>
        <w:tabs>
          <w:tab w:val="left" w:pos="0"/>
        </w:tabs>
        <w:autoSpaceDE w:val="0"/>
        <w:autoSpaceDN w:val="0"/>
        <w:adjustRightInd w:val="0"/>
        <w:spacing w:after="0" w:line="240" w:lineRule="auto"/>
        <w:jc w:val="both"/>
        <w:rPr>
          <w:rFonts w:ascii="Tahoma" w:eastAsia="Arial Unicode MS" w:hAnsi="Tahoma" w:cs="Tahoma"/>
          <w:sz w:val="20"/>
          <w:szCs w:val="20"/>
          <w:u w:val="single"/>
          <w:lang w:eastAsia="pt-BR"/>
        </w:rPr>
      </w:pPr>
      <w:r w:rsidRPr="00B171C3">
        <w:rPr>
          <w:rFonts w:ascii="Tahoma" w:eastAsia="Arial Unicode MS" w:hAnsi="Tahoma" w:cs="Tahoma"/>
          <w:bCs/>
          <w:color w:val="000000"/>
          <w:sz w:val="20"/>
          <w:szCs w:val="20"/>
          <w:lang w:eastAsia="pt-BR"/>
        </w:rPr>
        <w:t>5.1.</w:t>
      </w:r>
      <w:r w:rsidRPr="006774C6">
        <w:rPr>
          <w:rFonts w:ascii="Tahoma" w:eastAsia="Arial Unicode MS" w:hAnsi="Tahoma" w:cs="Tahoma"/>
          <w:b/>
          <w:bCs/>
          <w:color w:val="000000"/>
          <w:sz w:val="20"/>
          <w:szCs w:val="20"/>
          <w:lang w:eastAsia="pt-BR"/>
        </w:rPr>
        <w:t xml:space="preserve"> </w:t>
      </w:r>
      <w:r w:rsidRPr="00C460D0">
        <w:rPr>
          <w:rFonts w:ascii="Tahoma" w:eastAsia="Arial Unicode MS" w:hAnsi="Tahoma" w:cs="Tahoma"/>
          <w:sz w:val="20"/>
          <w:szCs w:val="20"/>
          <w:lang w:eastAsia="pt-BR"/>
        </w:rPr>
        <w:t>Os credenciamentos universais realizados com base neste edital terão prazo de vigência de até a data de 30 de abril de 2024, podendo ser renovado por mais 365 dias e reajustados conforme disposto na Lei N° 2.689, de janeiro de 2023 deste município.</w:t>
      </w:r>
    </w:p>
    <w:p w:rsidR="00001617" w:rsidRPr="00137B26" w:rsidRDefault="00001617" w:rsidP="0000161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color w:val="000000"/>
          <w:sz w:val="20"/>
          <w:szCs w:val="20"/>
          <w:lang w:eastAsia="pt-BR"/>
        </w:rPr>
        <w:t>5</w:t>
      </w:r>
      <w:r w:rsidRPr="00137B26">
        <w:rPr>
          <w:rFonts w:ascii="Tahoma" w:eastAsia="Arial Unicode MS" w:hAnsi="Tahoma" w:cs="Tahoma"/>
          <w:color w:val="000000"/>
          <w:sz w:val="20"/>
          <w:szCs w:val="20"/>
          <w:lang w:eastAsia="pt-BR"/>
        </w:rPr>
        <w:t>.2. As despesas decorrentes do repasse objeto deste Termo de Fomento correrão por conta das seguintes disposições orçamentárias:</w:t>
      </w:r>
    </w:p>
    <w:p w:rsidR="00001617" w:rsidRPr="00137B26" w:rsidRDefault="00001617" w:rsidP="0000161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sidRPr="00137B26">
        <w:rPr>
          <w:rFonts w:ascii="Tahoma" w:eastAsia="Arial Unicode MS" w:hAnsi="Tahoma" w:cs="Tahoma"/>
          <w:bCs/>
          <w:color w:val="000000"/>
          <w:sz w:val="20"/>
          <w:szCs w:val="20"/>
          <w:lang w:eastAsia="pt-BR"/>
        </w:rPr>
        <w:t>Órgão 06 - Secretaria Municipal da Agricultura, Abastecimento,  e Meio Ambiente.</w:t>
      </w:r>
    </w:p>
    <w:p w:rsidR="00001617" w:rsidRPr="00137B26" w:rsidRDefault="00001617" w:rsidP="0000161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sidRPr="00137B26">
        <w:rPr>
          <w:rFonts w:ascii="Tahoma" w:eastAsia="Arial Unicode MS" w:hAnsi="Tahoma" w:cs="Tahoma"/>
          <w:bCs/>
          <w:color w:val="000000"/>
          <w:sz w:val="20"/>
          <w:szCs w:val="20"/>
          <w:lang w:eastAsia="pt-BR"/>
        </w:rPr>
        <w:t xml:space="preserve">Unidade 06.01 - Secretaria Municipal da Agricultura, Abastecimento e Meio Ambiente e </w:t>
      </w:r>
    </w:p>
    <w:p w:rsidR="00001617" w:rsidRPr="00137B26" w:rsidRDefault="00001617" w:rsidP="0000161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sidRPr="00137B26">
        <w:rPr>
          <w:rFonts w:ascii="Tahoma" w:eastAsia="Arial Unicode MS" w:hAnsi="Tahoma" w:cs="Tahoma"/>
          <w:bCs/>
          <w:color w:val="000000"/>
          <w:sz w:val="20"/>
          <w:szCs w:val="20"/>
          <w:lang w:eastAsia="pt-BR"/>
        </w:rPr>
        <w:t>Órgãos Subordinados</w:t>
      </w:r>
    </w:p>
    <w:p w:rsidR="00001617" w:rsidRPr="00137B26" w:rsidRDefault="00001617" w:rsidP="0000161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sidRPr="00137B26">
        <w:rPr>
          <w:rFonts w:ascii="Tahoma" w:eastAsia="Arial Unicode MS" w:hAnsi="Tahoma" w:cs="Tahoma"/>
          <w:bCs/>
          <w:color w:val="000000"/>
          <w:sz w:val="20"/>
          <w:szCs w:val="20"/>
          <w:lang w:eastAsia="pt-BR"/>
        </w:rPr>
        <w:t>Projeto Atividade - 1015 - Manutenção Patrulha Agrícola, incentivo a produtores rurais.</w:t>
      </w:r>
    </w:p>
    <w:p w:rsidR="00001617" w:rsidRPr="00137B26" w:rsidRDefault="00001617" w:rsidP="00001617">
      <w:pPr>
        <w:tabs>
          <w:tab w:val="left" w:pos="0"/>
        </w:tabs>
        <w:autoSpaceDE w:val="0"/>
        <w:autoSpaceDN w:val="0"/>
        <w:adjustRightInd w:val="0"/>
        <w:spacing w:after="0" w:line="240" w:lineRule="auto"/>
        <w:jc w:val="both"/>
        <w:rPr>
          <w:rFonts w:ascii="Tahoma" w:eastAsia="Arial Unicode MS" w:hAnsi="Tahoma" w:cs="Tahoma"/>
          <w:color w:val="000000"/>
          <w:sz w:val="20"/>
          <w:szCs w:val="20"/>
          <w:lang w:eastAsia="pt-BR"/>
        </w:rPr>
      </w:pPr>
      <w:r w:rsidRPr="00137B26">
        <w:rPr>
          <w:rFonts w:ascii="Tahoma" w:eastAsia="Arial Unicode MS" w:hAnsi="Tahoma" w:cs="Tahoma"/>
          <w:bCs/>
          <w:color w:val="000000"/>
          <w:sz w:val="20"/>
          <w:szCs w:val="20"/>
          <w:lang w:eastAsia="pt-BR"/>
        </w:rPr>
        <w:t>Elemento: 3390.39.00.00.00.00.0001 - Outros serviços de terceiros Pessoa Jurídica</w:t>
      </w:r>
    </w:p>
    <w:p w:rsidR="00001617" w:rsidRPr="006774C6"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rsidR="00001617" w:rsidRPr="006774C6"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6</w:t>
      </w:r>
      <w:r w:rsidRPr="006774C6">
        <w:rPr>
          <w:rFonts w:ascii="Tahoma" w:eastAsia="Arial Unicode MS" w:hAnsi="Tahoma" w:cs="Tahoma"/>
          <w:b/>
          <w:bCs/>
          <w:color w:val="000000"/>
          <w:sz w:val="20"/>
          <w:szCs w:val="20"/>
          <w:lang w:eastAsia="pt-BR"/>
        </w:rPr>
        <w:t>. DAS ALTERAÇÕES</w:t>
      </w:r>
    </w:p>
    <w:p w:rsidR="00001617" w:rsidRPr="00B171C3"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B171C3">
        <w:rPr>
          <w:rFonts w:ascii="Tahoma" w:eastAsia="Arial Unicode MS" w:hAnsi="Tahoma" w:cs="Tahoma"/>
          <w:bCs/>
          <w:color w:val="000000"/>
          <w:sz w:val="20"/>
          <w:szCs w:val="20"/>
          <w:lang w:eastAsia="pt-BR"/>
        </w:rPr>
        <w:t>6.1. Este Termo poderá ser alterado, exceto quanto ao seu objeto, mediante a celebração de Termos Aditivos, desde que acordados entre as partes e firmados antes do término de sua vigência.</w:t>
      </w:r>
    </w:p>
    <w:p w:rsidR="00001617" w:rsidRPr="00B171C3"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6</w:t>
      </w:r>
      <w:r w:rsidRPr="00B171C3">
        <w:rPr>
          <w:rFonts w:ascii="Tahoma" w:eastAsia="Arial Unicode MS" w:hAnsi="Tahoma" w:cs="Tahoma"/>
          <w:bCs/>
          <w:color w:val="000000"/>
          <w:sz w:val="20"/>
          <w:szCs w:val="20"/>
          <w:lang w:eastAsia="pt-BR"/>
        </w:rPr>
        <w:t xml:space="preserve">.2. O </w:t>
      </w:r>
      <w:r>
        <w:rPr>
          <w:rFonts w:ascii="Tahoma" w:eastAsia="Arial Unicode MS" w:hAnsi="Tahoma" w:cs="Tahoma"/>
          <w:bCs/>
          <w:color w:val="000000"/>
          <w:sz w:val="20"/>
          <w:szCs w:val="20"/>
          <w:lang w:eastAsia="pt-BR"/>
        </w:rPr>
        <w:t>Termo de Credenciamento</w:t>
      </w:r>
      <w:r w:rsidRPr="00B171C3">
        <w:rPr>
          <w:rFonts w:ascii="Tahoma" w:eastAsia="Arial Unicode MS" w:hAnsi="Tahoma" w:cs="Tahoma"/>
          <w:bCs/>
          <w:color w:val="000000"/>
          <w:sz w:val="20"/>
          <w:szCs w:val="20"/>
          <w:lang w:eastAsia="pt-BR"/>
        </w:rPr>
        <w:t xml:space="preserve"> poderá ser revisto para alteração de valores, mediante termo aditivo ao </w:t>
      </w:r>
      <w:r>
        <w:rPr>
          <w:rFonts w:ascii="Tahoma" w:eastAsia="Arial Unicode MS" w:hAnsi="Tahoma" w:cs="Tahoma"/>
          <w:bCs/>
          <w:color w:val="000000"/>
          <w:sz w:val="20"/>
          <w:szCs w:val="20"/>
          <w:lang w:eastAsia="pt-BR"/>
        </w:rPr>
        <w:t>Termo</w:t>
      </w:r>
      <w:r w:rsidRPr="00B171C3">
        <w:rPr>
          <w:rFonts w:ascii="Tahoma" w:eastAsia="Arial Unicode MS" w:hAnsi="Tahoma" w:cs="Tahoma"/>
          <w:bCs/>
          <w:color w:val="000000"/>
          <w:sz w:val="20"/>
          <w:szCs w:val="20"/>
          <w:lang w:eastAsia="pt-BR"/>
        </w:rPr>
        <w:t xml:space="preserve"> original.</w:t>
      </w:r>
    </w:p>
    <w:p w:rsidR="00001617" w:rsidRPr="006774C6"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rsidR="00001617"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7</w:t>
      </w:r>
      <w:r w:rsidRPr="006774C6">
        <w:rPr>
          <w:rFonts w:ascii="Tahoma" w:eastAsia="Arial Unicode MS" w:hAnsi="Tahoma" w:cs="Tahoma"/>
          <w:b/>
          <w:bCs/>
          <w:color w:val="000000"/>
          <w:sz w:val="20"/>
          <w:szCs w:val="20"/>
          <w:lang w:eastAsia="pt-BR"/>
        </w:rPr>
        <w:t>. DA RESPONSABILIZAÇÃO E DAS SANÇÕES</w:t>
      </w:r>
    </w:p>
    <w:p w:rsidR="00001617" w:rsidRPr="00001617"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Cs/>
          <w:color w:val="000000"/>
          <w:sz w:val="20"/>
          <w:szCs w:val="20"/>
          <w:lang w:eastAsia="pt-BR"/>
        </w:rPr>
        <w:t>7</w:t>
      </w:r>
      <w:r w:rsidRPr="00B171C3">
        <w:rPr>
          <w:rFonts w:ascii="Tahoma" w:eastAsia="Arial Unicode MS" w:hAnsi="Tahoma" w:cs="Tahoma"/>
          <w:bCs/>
          <w:color w:val="000000"/>
          <w:sz w:val="20"/>
          <w:szCs w:val="20"/>
          <w:lang w:eastAsia="pt-BR"/>
        </w:rPr>
        <w:t>.1. O presente Termo de Credenciamento deverá ser executado fielmente pelos credenciados, de acordo com as cláusulas pactuadas e a legislação pertinente, respondendo cada um pelas consequências de sua inexecução total ou parcial.</w:t>
      </w:r>
    </w:p>
    <w:p w:rsidR="00001617" w:rsidRPr="00B171C3"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7</w:t>
      </w:r>
      <w:r w:rsidRPr="00B171C3">
        <w:rPr>
          <w:rFonts w:ascii="Tahoma" w:eastAsia="Arial Unicode MS" w:hAnsi="Tahoma" w:cs="Tahoma"/>
          <w:bCs/>
          <w:color w:val="000000"/>
          <w:sz w:val="20"/>
          <w:szCs w:val="20"/>
          <w:lang w:eastAsia="pt-BR"/>
        </w:rPr>
        <w:t xml:space="preserve">.2. Pela execução </w:t>
      </w:r>
      <w:r>
        <w:rPr>
          <w:rFonts w:ascii="Tahoma" w:eastAsia="Arial Unicode MS" w:hAnsi="Tahoma" w:cs="Tahoma"/>
          <w:bCs/>
          <w:color w:val="000000"/>
          <w:sz w:val="20"/>
          <w:szCs w:val="20"/>
          <w:lang w:eastAsia="pt-BR"/>
        </w:rPr>
        <w:t>do Termo de Credenciamento</w:t>
      </w:r>
      <w:r w:rsidRPr="00B171C3">
        <w:rPr>
          <w:rFonts w:ascii="Tahoma" w:eastAsia="Arial Unicode MS" w:hAnsi="Tahoma" w:cs="Tahoma"/>
          <w:bCs/>
          <w:color w:val="000000"/>
          <w:sz w:val="20"/>
          <w:szCs w:val="20"/>
          <w:lang w:eastAsia="pt-BR"/>
        </w:rPr>
        <w:t xml:space="preserve"> em desacordo, a Administração poderá, garantida a prévia defesa, aplicar à </w:t>
      </w:r>
      <w:r>
        <w:rPr>
          <w:rFonts w:ascii="Tahoma" w:eastAsia="Arial Unicode MS" w:hAnsi="Tahoma" w:cs="Tahoma"/>
          <w:bCs/>
          <w:color w:val="000000"/>
          <w:sz w:val="20"/>
          <w:szCs w:val="20"/>
          <w:lang w:eastAsia="pt-BR"/>
        </w:rPr>
        <w:t>Credenciada</w:t>
      </w:r>
      <w:r w:rsidRPr="00B171C3">
        <w:rPr>
          <w:rFonts w:ascii="Tahoma" w:eastAsia="Arial Unicode MS" w:hAnsi="Tahoma" w:cs="Tahoma"/>
          <w:bCs/>
          <w:color w:val="000000"/>
          <w:sz w:val="20"/>
          <w:szCs w:val="20"/>
          <w:lang w:eastAsia="pt-BR"/>
        </w:rPr>
        <w:t xml:space="preserve"> as seguintes sanções:</w:t>
      </w:r>
    </w:p>
    <w:p w:rsidR="00001617" w:rsidRPr="00B171C3"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I</w:t>
      </w:r>
      <w:r w:rsidRPr="00B171C3">
        <w:rPr>
          <w:rFonts w:ascii="Tahoma" w:eastAsia="Arial Unicode MS" w:hAnsi="Tahoma" w:cs="Tahoma"/>
          <w:bCs/>
          <w:color w:val="000000"/>
          <w:sz w:val="20"/>
          <w:szCs w:val="20"/>
          <w:lang w:eastAsia="pt-BR"/>
        </w:rPr>
        <w:t>– Advertência, nos seguintes casos:</w:t>
      </w:r>
    </w:p>
    <w:p w:rsidR="00001617" w:rsidRPr="00B171C3"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B171C3">
        <w:rPr>
          <w:rFonts w:ascii="Tahoma" w:eastAsia="Arial Unicode MS" w:hAnsi="Tahoma" w:cs="Tahoma"/>
          <w:bCs/>
          <w:color w:val="000000"/>
          <w:sz w:val="20"/>
          <w:szCs w:val="20"/>
          <w:lang w:eastAsia="pt-BR"/>
        </w:rPr>
        <w:t xml:space="preserve">a) falhas na execução </w:t>
      </w:r>
      <w:r>
        <w:rPr>
          <w:rFonts w:ascii="Tahoma" w:eastAsia="Arial Unicode MS" w:hAnsi="Tahoma" w:cs="Tahoma"/>
          <w:bCs/>
          <w:color w:val="000000"/>
          <w:sz w:val="20"/>
          <w:szCs w:val="20"/>
          <w:lang w:eastAsia="pt-BR"/>
        </w:rPr>
        <w:t>do Termo</w:t>
      </w:r>
      <w:r w:rsidRPr="00B171C3">
        <w:rPr>
          <w:rFonts w:ascii="Tahoma" w:eastAsia="Arial Unicode MS" w:hAnsi="Tahoma" w:cs="Tahoma"/>
          <w:bCs/>
          <w:color w:val="000000"/>
          <w:sz w:val="20"/>
          <w:szCs w:val="20"/>
          <w:lang w:eastAsia="pt-BR"/>
        </w:rPr>
        <w:t>;</w:t>
      </w:r>
    </w:p>
    <w:p w:rsidR="00001617" w:rsidRPr="00B171C3"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B171C3">
        <w:rPr>
          <w:rFonts w:ascii="Tahoma" w:eastAsia="Arial Unicode MS" w:hAnsi="Tahoma" w:cs="Tahoma"/>
          <w:bCs/>
          <w:color w:val="000000"/>
          <w:sz w:val="20"/>
          <w:szCs w:val="20"/>
          <w:lang w:eastAsia="pt-BR"/>
        </w:rPr>
        <w:t>b) atrasar na apresentação da prestação de contas no prazo estabelecido neste termo de fomento;</w:t>
      </w:r>
    </w:p>
    <w:p w:rsidR="00001617" w:rsidRPr="00B171C3"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B171C3">
        <w:rPr>
          <w:rFonts w:ascii="Tahoma" w:eastAsia="Arial Unicode MS" w:hAnsi="Tahoma" w:cs="Tahoma"/>
          <w:bCs/>
          <w:color w:val="000000"/>
          <w:sz w:val="20"/>
          <w:szCs w:val="20"/>
          <w:lang w:eastAsia="pt-BR"/>
        </w:rPr>
        <w:t xml:space="preserve">II – Suspensão temporária da participação em chamamento público e impedimento de celebrar contrato com órgãos da esfera de governo da Administração Pública sancionadora,  por até dois anos quando a </w:t>
      </w:r>
      <w:r>
        <w:rPr>
          <w:rFonts w:ascii="Tahoma" w:eastAsia="Arial Unicode MS" w:hAnsi="Tahoma" w:cs="Tahoma"/>
          <w:bCs/>
          <w:color w:val="000000"/>
          <w:sz w:val="20"/>
          <w:szCs w:val="20"/>
          <w:lang w:eastAsia="pt-BR"/>
        </w:rPr>
        <w:t>Credenciada</w:t>
      </w:r>
      <w:r w:rsidRPr="00B171C3">
        <w:rPr>
          <w:rFonts w:ascii="Tahoma" w:eastAsia="Arial Unicode MS" w:hAnsi="Tahoma" w:cs="Tahoma"/>
          <w:bCs/>
          <w:color w:val="000000"/>
          <w:sz w:val="20"/>
          <w:szCs w:val="20"/>
          <w:lang w:eastAsia="pt-BR"/>
        </w:rPr>
        <w:t>, descumprir as normas relativas à celebração;</w:t>
      </w:r>
    </w:p>
    <w:p w:rsidR="00001617" w:rsidRPr="00B171C3"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B171C3">
        <w:rPr>
          <w:rFonts w:ascii="Tahoma" w:eastAsia="Arial Unicode MS" w:hAnsi="Tahoma" w:cs="Tahoma"/>
          <w:bCs/>
          <w:color w:val="000000"/>
          <w:sz w:val="20"/>
          <w:szCs w:val="20"/>
          <w:lang w:eastAsia="pt-BR"/>
        </w:rPr>
        <w:t xml:space="preserve">III - Declaração de Inidoneidade para participar de chamamento público ou celebrar contrato com órgãos de todas as esferas de governo, enquanto perdurarem os motivos determinantes da punição ou até que seja promovida a reabilitação perante a própria autoridade que aplicou a penalidade, que será concedida sempre que a </w:t>
      </w:r>
      <w:r>
        <w:rPr>
          <w:rFonts w:ascii="Tahoma" w:eastAsia="Arial Unicode MS" w:hAnsi="Tahoma" w:cs="Tahoma"/>
          <w:bCs/>
          <w:color w:val="000000"/>
          <w:sz w:val="20"/>
          <w:szCs w:val="20"/>
          <w:lang w:eastAsia="pt-BR"/>
        </w:rPr>
        <w:t>Credenciada</w:t>
      </w:r>
      <w:r w:rsidRPr="00B171C3">
        <w:rPr>
          <w:rFonts w:ascii="Tahoma" w:eastAsia="Arial Unicode MS" w:hAnsi="Tahoma" w:cs="Tahoma"/>
          <w:bCs/>
          <w:color w:val="000000"/>
          <w:sz w:val="20"/>
          <w:szCs w:val="20"/>
          <w:lang w:eastAsia="pt-BR"/>
        </w:rPr>
        <w:t xml:space="preserve"> </w:t>
      </w:r>
      <w:r w:rsidRPr="00B171C3">
        <w:rPr>
          <w:rFonts w:ascii="Tahoma" w:eastAsia="Arial Unicode MS" w:hAnsi="Tahoma" w:cs="Tahoma"/>
          <w:bCs/>
          <w:color w:val="000000"/>
          <w:sz w:val="20"/>
          <w:szCs w:val="20"/>
          <w:lang w:eastAsia="pt-BR"/>
        </w:rPr>
        <w:lastRenderedPageBreak/>
        <w:t>ressarcir a Administração Pública pelos prejuízos resultantes e depois de decorrido o prazo da sanção aplicada com base no inciso II, pelo descumprimento das normas relativas à celebração.</w:t>
      </w:r>
    </w:p>
    <w:p w:rsidR="00001617"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p>
    <w:p w:rsidR="00001617" w:rsidRPr="00001617" w:rsidRDefault="00001617" w:rsidP="00001617">
      <w:pPr>
        <w:tabs>
          <w:tab w:val="left" w:pos="0"/>
        </w:tabs>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8</w:t>
      </w:r>
      <w:r w:rsidRPr="00B171C3">
        <w:rPr>
          <w:rFonts w:ascii="Tahoma" w:eastAsia="Arial Unicode MS" w:hAnsi="Tahoma" w:cs="Tahoma"/>
          <w:b/>
          <w:bCs/>
          <w:color w:val="000000"/>
          <w:sz w:val="20"/>
          <w:szCs w:val="20"/>
          <w:lang w:eastAsia="pt-BR"/>
        </w:rPr>
        <w:t>. DO FORO E DA SOLUÇÃO ADMINISTRATIVA DE CONFLITOS</w:t>
      </w:r>
    </w:p>
    <w:p w:rsidR="00001617" w:rsidRPr="00B171C3"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8</w:t>
      </w:r>
      <w:r w:rsidRPr="00B171C3">
        <w:rPr>
          <w:rFonts w:ascii="Tahoma" w:eastAsia="Arial Unicode MS" w:hAnsi="Tahoma" w:cs="Tahoma"/>
          <w:bCs/>
          <w:color w:val="000000"/>
          <w:sz w:val="20"/>
          <w:szCs w:val="20"/>
          <w:lang w:eastAsia="pt-BR"/>
        </w:rPr>
        <w:t>.1. O foro da Comarca de Planalto- RS é o eleito pelos parceiros para dirimir quaisquer dúvidas oriundas do presente Termo de Colaboração.</w:t>
      </w:r>
    </w:p>
    <w:p w:rsidR="00001617" w:rsidRPr="00B171C3"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Cs/>
          <w:color w:val="000000"/>
          <w:sz w:val="20"/>
          <w:szCs w:val="20"/>
          <w:lang w:eastAsia="pt-BR"/>
        </w:rPr>
        <w:t>8</w:t>
      </w:r>
      <w:r w:rsidRPr="00B171C3">
        <w:rPr>
          <w:rFonts w:ascii="Tahoma" w:eastAsia="Arial Unicode MS" w:hAnsi="Tahoma" w:cs="Tahoma"/>
          <w:bCs/>
          <w:color w:val="000000"/>
          <w:sz w:val="20"/>
          <w:szCs w:val="20"/>
          <w:lang w:eastAsia="pt-BR"/>
        </w:rPr>
        <w:t>.2. Antes de promover a ação judicial competente, as partes, obrigatoriamente, farão tratativas para prévia tentativa de solução administrativa. Referidas tratativas serão realizadas em reunião, com a participação da Procuradoria/Assessoria do Município, da qual será lavrada ata, ou por meio de documentos expressos, sobre os quais se manifestará a Procuradoria/Assessoria do Município.</w:t>
      </w:r>
    </w:p>
    <w:p w:rsidR="00001617" w:rsidRPr="00B171C3"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p>
    <w:p w:rsidR="00001617"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r w:rsidRPr="00B171C3">
        <w:rPr>
          <w:rFonts w:ascii="Tahoma" w:eastAsia="Arial Unicode MS" w:hAnsi="Tahoma" w:cs="Tahoma"/>
          <w:bCs/>
          <w:color w:val="000000"/>
          <w:sz w:val="20"/>
          <w:szCs w:val="20"/>
          <w:lang w:eastAsia="pt-BR"/>
        </w:rPr>
        <w:t>E, por estarem acordes, firmam o presente Termo de</w:t>
      </w:r>
      <w:r w:rsidRPr="006774C6">
        <w:rPr>
          <w:rFonts w:ascii="Tahoma" w:eastAsia="Arial Unicode MS" w:hAnsi="Tahoma" w:cs="Tahoma"/>
          <w:b/>
          <w:bCs/>
          <w:color w:val="000000"/>
          <w:sz w:val="20"/>
          <w:szCs w:val="20"/>
          <w:lang w:eastAsia="pt-BR"/>
        </w:rPr>
        <w:t xml:space="preserve"> </w:t>
      </w:r>
      <w:r>
        <w:rPr>
          <w:rFonts w:ascii="Tahoma" w:eastAsia="Arial Unicode MS" w:hAnsi="Tahoma" w:cs="Tahoma"/>
          <w:bCs/>
          <w:color w:val="000000"/>
          <w:sz w:val="20"/>
          <w:szCs w:val="20"/>
          <w:lang w:eastAsia="pt-BR"/>
        </w:rPr>
        <w:t>Credenciamento</w:t>
      </w:r>
      <w:r w:rsidRPr="00B171C3">
        <w:rPr>
          <w:rFonts w:ascii="Tahoma" w:eastAsia="Arial Unicode MS" w:hAnsi="Tahoma" w:cs="Tahoma"/>
          <w:bCs/>
          <w:color w:val="000000"/>
          <w:sz w:val="20"/>
          <w:szCs w:val="20"/>
          <w:lang w:eastAsia="pt-BR"/>
        </w:rPr>
        <w:t>, em 02 (duas) vias de igual teor e forma, para todos os efeitos legais.</w:t>
      </w:r>
    </w:p>
    <w:p w:rsidR="00001617" w:rsidRPr="00B171C3" w:rsidRDefault="00001617" w:rsidP="00001617">
      <w:pPr>
        <w:tabs>
          <w:tab w:val="left" w:pos="0"/>
        </w:tabs>
        <w:autoSpaceDE w:val="0"/>
        <w:autoSpaceDN w:val="0"/>
        <w:adjustRightInd w:val="0"/>
        <w:spacing w:after="0" w:line="240" w:lineRule="auto"/>
        <w:jc w:val="both"/>
        <w:rPr>
          <w:rFonts w:ascii="Tahoma" w:eastAsia="Arial Unicode MS" w:hAnsi="Tahoma" w:cs="Tahoma"/>
          <w:bCs/>
          <w:color w:val="000000"/>
          <w:sz w:val="20"/>
          <w:szCs w:val="20"/>
          <w:lang w:eastAsia="pt-BR"/>
        </w:rPr>
      </w:pPr>
    </w:p>
    <w:p w:rsidR="00001617" w:rsidRDefault="00001617" w:rsidP="0000161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2B44A7">
        <w:rPr>
          <w:rFonts w:ascii="Tahoma" w:eastAsia="Arial Unicode MS" w:hAnsi="Tahoma" w:cs="Tahoma"/>
          <w:sz w:val="20"/>
          <w:szCs w:val="20"/>
          <w:lang w:eastAsia="pt-BR"/>
        </w:rPr>
        <w:t>Alpes</w:t>
      </w:r>
      <w:r>
        <w:rPr>
          <w:rFonts w:ascii="Tahoma" w:eastAsia="Arial Unicode MS" w:hAnsi="Tahoma" w:cs="Tahoma"/>
          <w:sz w:val="20"/>
          <w:szCs w:val="20"/>
          <w:lang w:eastAsia="pt-BR"/>
        </w:rPr>
        <w:t>tre/RS, 22 de maio de 2023</w:t>
      </w:r>
      <w:r w:rsidRPr="002B44A7">
        <w:rPr>
          <w:rFonts w:ascii="Tahoma" w:eastAsia="Arial Unicode MS" w:hAnsi="Tahoma" w:cs="Tahoma"/>
          <w:sz w:val="20"/>
          <w:szCs w:val="20"/>
          <w:lang w:eastAsia="pt-BR"/>
        </w:rPr>
        <w:t xml:space="preserve">. </w:t>
      </w:r>
    </w:p>
    <w:p w:rsidR="00001617" w:rsidRDefault="00001617" w:rsidP="0000161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p>
    <w:p w:rsidR="00001617" w:rsidRDefault="00001617" w:rsidP="0000161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p>
    <w:p w:rsidR="00001617" w:rsidRPr="002B44A7" w:rsidRDefault="00001617" w:rsidP="0000161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p>
    <w:p w:rsidR="00001617" w:rsidRPr="002B44A7" w:rsidRDefault="00001617" w:rsidP="00001617">
      <w:pPr>
        <w:tabs>
          <w:tab w:val="left" w:pos="0"/>
        </w:tabs>
        <w:autoSpaceDE w:val="0"/>
        <w:autoSpaceDN w:val="0"/>
        <w:adjustRightInd w:val="0"/>
        <w:spacing w:after="0" w:line="240" w:lineRule="auto"/>
        <w:jc w:val="both"/>
        <w:rPr>
          <w:rFonts w:ascii="Tahoma" w:eastAsia="Arial Unicode MS" w:hAnsi="Tahoma" w:cs="Tahoma"/>
          <w:sz w:val="20"/>
          <w:szCs w:val="20"/>
          <w:lang w:eastAsia="pt-BR"/>
        </w:rPr>
      </w:pPr>
      <w:r w:rsidRPr="009B57A2">
        <w:rPr>
          <w:rFonts w:ascii="Tahoma" w:eastAsia="Times New Roman" w:hAnsi="Tahoma" w:cs="Tahoma"/>
          <w:sz w:val="18"/>
          <w:szCs w:val="18"/>
          <w:lang w:eastAsia="pt-BR"/>
        </w:rPr>
        <w:t>_______________________________</w:t>
      </w:r>
      <w:r>
        <w:rPr>
          <w:rFonts w:ascii="Tahoma" w:eastAsia="Times New Roman" w:hAnsi="Tahoma" w:cs="Tahoma"/>
          <w:sz w:val="18"/>
          <w:szCs w:val="18"/>
          <w:lang w:eastAsia="pt-BR"/>
        </w:rPr>
        <w:t xml:space="preserve">                                          </w:t>
      </w:r>
      <w:r w:rsidRPr="009B57A2">
        <w:rPr>
          <w:rFonts w:ascii="Tahoma" w:eastAsia="Times New Roman" w:hAnsi="Tahoma" w:cs="Tahoma"/>
          <w:sz w:val="18"/>
          <w:szCs w:val="18"/>
          <w:lang w:eastAsia="pt-BR"/>
        </w:rPr>
        <w:t>_______________________________</w:t>
      </w:r>
    </w:p>
    <w:p w:rsidR="00001617" w:rsidRPr="009B57A2" w:rsidRDefault="00001617" w:rsidP="00001617">
      <w:pPr>
        <w:tabs>
          <w:tab w:val="left" w:pos="0"/>
        </w:tabs>
        <w:autoSpaceDE w:val="0"/>
        <w:autoSpaceDN w:val="0"/>
        <w:adjustRightInd w:val="0"/>
        <w:spacing w:after="0" w:line="240" w:lineRule="auto"/>
        <w:rPr>
          <w:rFonts w:ascii="Tahoma" w:eastAsia="Times New Roman" w:hAnsi="Tahoma" w:cs="Tahoma"/>
          <w:sz w:val="20"/>
          <w:szCs w:val="20"/>
          <w:lang w:eastAsia="pt-BR"/>
        </w:rPr>
      </w:pPr>
      <w:r w:rsidRPr="009B57A2">
        <w:rPr>
          <w:rFonts w:ascii="Tahoma" w:eastAsia="Times New Roman" w:hAnsi="Tahoma" w:cs="Tahoma"/>
          <w:sz w:val="20"/>
          <w:szCs w:val="20"/>
          <w:lang w:eastAsia="pt-BR"/>
        </w:rPr>
        <w:t xml:space="preserve">  </w:t>
      </w:r>
      <w:r>
        <w:rPr>
          <w:rFonts w:ascii="Tahoma" w:eastAsia="Times New Roman" w:hAnsi="Tahoma" w:cs="Tahoma"/>
          <w:sz w:val="20"/>
          <w:szCs w:val="20"/>
          <w:lang w:eastAsia="pt-BR"/>
        </w:rPr>
        <w:t xml:space="preserve">    </w:t>
      </w:r>
      <w:r w:rsidRPr="009B57A2">
        <w:rPr>
          <w:rFonts w:ascii="Tahoma" w:eastAsia="Times New Roman" w:hAnsi="Tahoma" w:cs="Tahoma"/>
          <w:sz w:val="20"/>
          <w:szCs w:val="20"/>
          <w:lang w:eastAsia="pt-BR"/>
        </w:rPr>
        <w:t xml:space="preserve">  REPRESENTANTE LEGAL                                                             VALDIR JOSÉ ZASSO</w:t>
      </w:r>
    </w:p>
    <w:p w:rsidR="00001617" w:rsidRPr="009B57A2" w:rsidRDefault="00001617" w:rsidP="00001617">
      <w:pPr>
        <w:tabs>
          <w:tab w:val="left" w:pos="0"/>
        </w:tabs>
        <w:autoSpaceDE w:val="0"/>
        <w:autoSpaceDN w:val="0"/>
        <w:adjustRightInd w:val="0"/>
        <w:spacing w:after="0" w:line="240" w:lineRule="auto"/>
        <w:rPr>
          <w:rFonts w:ascii="Tahoma" w:eastAsia="Times New Roman" w:hAnsi="Tahoma" w:cs="Tahoma"/>
          <w:sz w:val="20"/>
          <w:szCs w:val="20"/>
          <w:lang w:eastAsia="pt-BR"/>
        </w:rPr>
      </w:pPr>
      <w:r w:rsidRPr="009B57A2">
        <w:rPr>
          <w:rFonts w:ascii="Tahoma" w:eastAsia="Times New Roman" w:hAnsi="Tahoma" w:cs="Tahoma"/>
          <w:sz w:val="20"/>
          <w:szCs w:val="20"/>
          <w:lang w:eastAsia="pt-BR"/>
        </w:rPr>
        <w:t xml:space="preserve">        </w:t>
      </w:r>
      <w:r>
        <w:rPr>
          <w:rFonts w:ascii="Tahoma" w:eastAsia="Times New Roman" w:hAnsi="Tahoma" w:cs="Tahoma"/>
          <w:sz w:val="20"/>
          <w:szCs w:val="20"/>
          <w:lang w:eastAsia="pt-BR"/>
        </w:rPr>
        <w:t xml:space="preserve">  </w:t>
      </w:r>
      <w:r w:rsidRPr="009B57A2">
        <w:rPr>
          <w:rFonts w:ascii="Tahoma" w:eastAsia="Times New Roman" w:hAnsi="Tahoma" w:cs="Tahoma"/>
          <w:sz w:val="20"/>
          <w:szCs w:val="20"/>
          <w:lang w:eastAsia="pt-BR"/>
        </w:rPr>
        <w:t xml:space="preserve"> P/ </w:t>
      </w:r>
      <w:r>
        <w:rPr>
          <w:rFonts w:ascii="Tahoma" w:eastAsia="Times New Roman" w:hAnsi="Tahoma" w:cs="Tahoma"/>
          <w:sz w:val="20"/>
          <w:szCs w:val="20"/>
          <w:lang w:eastAsia="pt-BR"/>
        </w:rPr>
        <w:t>CREDENCIADA</w:t>
      </w:r>
      <w:r w:rsidRPr="009B57A2">
        <w:rPr>
          <w:rFonts w:ascii="Tahoma" w:eastAsia="Times New Roman" w:hAnsi="Tahoma" w:cs="Tahoma"/>
          <w:sz w:val="20"/>
          <w:szCs w:val="20"/>
          <w:lang w:eastAsia="pt-BR"/>
        </w:rPr>
        <w:t xml:space="preserve">                                                                   PREFEITO MUNICIPAL</w:t>
      </w:r>
    </w:p>
    <w:p w:rsidR="00001617" w:rsidRPr="009B57A2" w:rsidRDefault="00001617" w:rsidP="00001617">
      <w:pPr>
        <w:tabs>
          <w:tab w:val="left" w:pos="0"/>
        </w:tabs>
        <w:autoSpaceDE w:val="0"/>
        <w:autoSpaceDN w:val="0"/>
        <w:adjustRightInd w:val="0"/>
        <w:spacing w:after="0" w:line="240" w:lineRule="auto"/>
        <w:jc w:val="center"/>
        <w:rPr>
          <w:rFonts w:ascii="Tahoma" w:eastAsia="Times New Roman" w:hAnsi="Tahoma" w:cs="Tahoma"/>
          <w:sz w:val="20"/>
          <w:szCs w:val="20"/>
          <w:lang w:eastAsia="pt-BR"/>
        </w:rPr>
      </w:pPr>
    </w:p>
    <w:p w:rsidR="00001617" w:rsidRPr="009B57A2" w:rsidRDefault="00001617" w:rsidP="00001617">
      <w:pPr>
        <w:tabs>
          <w:tab w:val="left" w:pos="0"/>
        </w:tabs>
        <w:autoSpaceDE w:val="0"/>
        <w:autoSpaceDN w:val="0"/>
        <w:adjustRightInd w:val="0"/>
        <w:spacing w:after="0" w:line="240" w:lineRule="auto"/>
        <w:rPr>
          <w:rFonts w:ascii="Tahoma" w:eastAsia="Times New Roman" w:hAnsi="Tahoma" w:cs="Tahoma"/>
          <w:sz w:val="20"/>
          <w:szCs w:val="20"/>
          <w:lang w:eastAsia="pt-BR"/>
        </w:rPr>
      </w:pPr>
      <w:r w:rsidRPr="009B57A2">
        <w:rPr>
          <w:rFonts w:ascii="Tahoma" w:eastAsia="Times New Roman" w:hAnsi="Tahoma" w:cs="Tahoma"/>
          <w:sz w:val="20"/>
          <w:szCs w:val="20"/>
          <w:lang w:eastAsia="pt-BR"/>
        </w:rPr>
        <w:t>Visto:</w:t>
      </w:r>
    </w:p>
    <w:p w:rsidR="00001617" w:rsidRPr="009B57A2" w:rsidRDefault="00001617" w:rsidP="00001617">
      <w:pPr>
        <w:widowControl w:val="0"/>
        <w:tabs>
          <w:tab w:val="left" w:pos="0"/>
        </w:tabs>
        <w:autoSpaceDE w:val="0"/>
        <w:autoSpaceDN w:val="0"/>
        <w:adjustRightInd w:val="0"/>
        <w:spacing w:after="0" w:line="240" w:lineRule="auto"/>
        <w:jc w:val="center"/>
        <w:rPr>
          <w:rFonts w:eastAsia="Times New Roman" w:cs="Calibri"/>
          <w:color w:val="000000"/>
          <w:sz w:val="20"/>
          <w:szCs w:val="20"/>
          <w:lang w:eastAsia="pt-BR"/>
        </w:rPr>
      </w:pPr>
    </w:p>
    <w:p w:rsidR="00001617" w:rsidRPr="009B57A2" w:rsidRDefault="00001617" w:rsidP="00001617">
      <w:pPr>
        <w:widowControl w:val="0"/>
        <w:tabs>
          <w:tab w:val="left" w:pos="0"/>
        </w:tabs>
        <w:autoSpaceDE w:val="0"/>
        <w:autoSpaceDN w:val="0"/>
        <w:adjustRightInd w:val="0"/>
        <w:spacing w:after="0" w:line="240" w:lineRule="auto"/>
        <w:jc w:val="center"/>
        <w:rPr>
          <w:rFonts w:ascii="Tahoma" w:eastAsia="Times New Roman" w:hAnsi="Tahoma" w:cs="Tahoma"/>
          <w:sz w:val="18"/>
          <w:szCs w:val="18"/>
          <w:lang w:eastAsia="pt-BR"/>
        </w:rPr>
      </w:pPr>
      <w:r w:rsidRPr="009B57A2">
        <w:rPr>
          <w:rFonts w:ascii="Tahoma" w:eastAsia="Times New Roman" w:hAnsi="Tahoma" w:cs="Tahoma"/>
          <w:sz w:val="20"/>
          <w:szCs w:val="20"/>
          <w:lang w:eastAsia="pt-BR"/>
        </w:rPr>
        <w:t>Visto</w:t>
      </w:r>
      <w:r w:rsidRPr="009B57A2">
        <w:rPr>
          <w:rFonts w:ascii="Tahoma" w:eastAsia="Times New Roman" w:hAnsi="Tahoma" w:cs="Tahoma"/>
          <w:sz w:val="18"/>
          <w:szCs w:val="18"/>
          <w:lang w:eastAsia="pt-BR"/>
        </w:rPr>
        <w:t>:_______________________________</w:t>
      </w:r>
    </w:p>
    <w:p w:rsidR="00001617" w:rsidRDefault="00001617" w:rsidP="00001617">
      <w:pPr>
        <w:widowControl w:val="0"/>
        <w:tabs>
          <w:tab w:val="left" w:pos="0"/>
        </w:tabs>
        <w:autoSpaceDE w:val="0"/>
        <w:autoSpaceDN w:val="0"/>
        <w:adjustRightInd w:val="0"/>
        <w:spacing w:after="0" w:line="240" w:lineRule="auto"/>
        <w:jc w:val="center"/>
        <w:rPr>
          <w:rFonts w:ascii="Tahoma" w:eastAsia="Times New Roman" w:hAnsi="Tahoma" w:cs="Tahoma"/>
          <w:sz w:val="18"/>
          <w:szCs w:val="18"/>
          <w:lang w:eastAsia="pt-BR"/>
        </w:rPr>
      </w:pPr>
      <w:r>
        <w:rPr>
          <w:rFonts w:ascii="Tahoma" w:eastAsia="Times New Roman" w:hAnsi="Tahoma" w:cs="Tahoma"/>
          <w:sz w:val="18"/>
          <w:szCs w:val="18"/>
          <w:lang w:eastAsia="pt-BR"/>
        </w:rPr>
        <w:t>FABIANA MARIA FACCHIN</w:t>
      </w:r>
    </w:p>
    <w:p w:rsidR="00001617" w:rsidRPr="009B57A2" w:rsidRDefault="00001617" w:rsidP="00001617">
      <w:pPr>
        <w:widowControl w:val="0"/>
        <w:tabs>
          <w:tab w:val="left" w:pos="0"/>
        </w:tabs>
        <w:autoSpaceDE w:val="0"/>
        <w:autoSpaceDN w:val="0"/>
        <w:adjustRightInd w:val="0"/>
        <w:spacing w:after="0" w:line="240" w:lineRule="auto"/>
        <w:jc w:val="center"/>
        <w:rPr>
          <w:rFonts w:ascii="Tahoma" w:eastAsia="Times New Roman" w:hAnsi="Tahoma" w:cs="Tahoma"/>
          <w:sz w:val="18"/>
          <w:szCs w:val="18"/>
          <w:lang w:eastAsia="pt-BR"/>
        </w:rPr>
      </w:pPr>
      <w:r>
        <w:rPr>
          <w:rFonts w:ascii="Tahoma" w:eastAsia="Times New Roman" w:hAnsi="Tahoma" w:cs="Tahoma"/>
          <w:sz w:val="18"/>
          <w:szCs w:val="18"/>
          <w:lang w:eastAsia="pt-BR"/>
        </w:rPr>
        <w:t>PROCURADORA MUNICIPAL</w:t>
      </w:r>
    </w:p>
    <w:p w:rsidR="00001617" w:rsidRPr="009B57A2" w:rsidRDefault="00001617" w:rsidP="00001617">
      <w:pPr>
        <w:tabs>
          <w:tab w:val="left" w:pos="0"/>
        </w:tabs>
        <w:spacing w:after="0" w:line="240" w:lineRule="auto"/>
        <w:jc w:val="both"/>
        <w:rPr>
          <w:rFonts w:ascii="Tahoma" w:eastAsia="Arial Unicode MS" w:hAnsi="Tahoma" w:cs="Tahoma"/>
          <w:sz w:val="20"/>
          <w:szCs w:val="20"/>
          <w:lang w:eastAsia="pt-BR"/>
        </w:rPr>
      </w:pPr>
    </w:p>
    <w:p w:rsidR="00001617" w:rsidRPr="002B44A7" w:rsidRDefault="00001617" w:rsidP="00001617">
      <w:pPr>
        <w:tabs>
          <w:tab w:val="left" w:pos="0"/>
        </w:tabs>
        <w:spacing w:after="0" w:line="240" w:lineRule="auto"/>
        <w:jc w:val="both"/>
        <w:rPr>
          <w:rFonts w:ascii="Tahoma" w:eastAsia="Arial Unicode MS" w:hAnsi="Tahoma" w:cs="Tahoma"/>
          <w:sz w:val="20"/>
          <w:szCs w:val="20"/>
          <w:lang w:eastAsia="pt-BR"/>
        </w:rPr>
      </w:pPr>
    </w:p>
    <w:p w:rsidR="007A3CB6" w:rsidRDefault="007A3CB6" w:rsidP="00001617">
      <w:pPr>
        <w:widowControl w:val="0"/>
        <w:autoSpaceDE w:val="0"/>
        <w:autoSpaceDN w:val="0"/>
        <w:spacing w:after="0" w:line="240" w:lineRule="auto"/>
        <w:contextualSpacing/>
        <w:jc w:val="both"/>
      </w:pPr>
    </w:p>
    <w:sectPr w:rsidR="007A3CB6" w:rsidSect="005261E0">
      <w:pgSz w:w="11906" w:h="16838"/>
      <w:pgMar w:top="568" w:right="707" w:bottom="426"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Arial MT">
    <w:altName w:val="Arial"/>
    <w:charset w:val="01"/>
    <w:family w:val="swiss"/>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FF7C9F"/>
    <w:multiLevelType w:val="multilevel"/>
    <w:tmpl w:val="744ABC92"/>
    <w:lvl w:ilvl="0">
      <w:start w:val="1"/>
      <w:numFmt w:val="decimal"/>
      <w:lvlText w:val="%1."/>
      <w:lvlJc w:val="left"/>
      <w:pPr>
        <w:ind w:left="450" w:hanging="450"/>
      </w:pPr>
      <w:rPr>
        <w:rFonts w:hint="default"/>
      </w:rPr>
    </w:lvl>
    <w:lvl w:ilvl="1">
      <w:start w:val="1"/>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hyphenationZone w:val="425"/>
  <w:characterSpacingControl w:val="doNotCompress"/>
  <w:compat/>
  <w:rsids>
    <w:rsidRoot w:val="005261E0"/>
    <w:rsid w:val="00001617"/>
    <w:rsid w:val="00041EE8"/>
    <w:rsid w:val="000975EE"/>
    <w:rsid w:val="001401C0"/>
    <w:rsid w:val="001469A8"/>
    <w:rsid w:val="002D4DB2"/>
    <w:rsid w:val="002D5633"/>
    <w:rsid w:val="002F105D"/>
    <w:rsid w:val="003E2157"/>
    <w:rsid w:val="0042727B"/>
    <w:rsid w:val="0046154C"/>
    <w:rsid w:val="004B17B5"/>
    <w:rsid w:val="005261E0"/>
    <w:rsid w:val="005476C5"/>
    <w:rsid w:val="00575314"/>
    <w:rsid w:val="00587C9B"/>
    <w:rsid w:val="005A0A7B"/>
    <w:rsid w:val="005C0D97"/>
    <w:rsid w:val="00664943"/>
    <w:rsid w:val="00683CB5"/>
    <w:rsid w:val="006C57F6"/>
    <w:rsid w:val="00717777"/>
    <w:rsid w:val="007A3CB6"/>
    <w:rsid w:val="007B5117"/>
    <w:rsid w:val="007D5347"/>
    <w:rsid w:val="007E5C8A"/>
    <w:rsid w:val="0085251D"/>
    <w:rsid w:val="009C34C5"/>
    <w:rsid w:val="009F754C"/>
    <w:rsid w:val="00A1605E"/>
    <w:rsid w:val="00A628B8"/>
    <w:rsid w:val="00AA4273"/>
    <w:rsid w:val="00AC6CF5"/>
    <w:rsid w:val="00AD7E0E"/>
    <w:rsid w:val="00B718E3"/>
    <w:rsid w:val="00BB2C2B"/>
    <w:rsid w:val="00C00C21"/>
    <w:rsid w:val="00C47E4F"/>
    <w:rsid w:val="00C60EEA"/>
    <w:rsid w:val="00C97D8C"/>
    <w:rsid w:val="00D0264A"/>
    <w:rsid w:val="00D06071"/>
    <w:rsid w:val="00D3766B"/>
    <w:rsid w:val="00DE5464"/>
    <w:rsid w:val="00E44639"/>
    <w:rsid w:val="00E922E4"/>
    <w:rsid w:val="00E93FB8"/>
    <w:rsid w:val="00EE619F"/>
    <w:rsid w:val="00F74DB7"/>
    <w:rsid w:val="00FE5D5C"/>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61E0"/>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210</TotalTime>
  <Pages>3</Pages>
  <Words>1473</Words>
  <Characters>7959</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11</cp:revision>
  <cp:lastPrinted>2022-12-13T13:27:00Z</cp:lastPrinted>
  <dcterms:created xsi:type="dcterms:W3CDTF">2021-11-08T10:41:00Z</dcterms:created>
  <dcterms:modified xsi:type="dcterms:W3CDTF">2023-05-22T17:30:00Z</dcterms:modified>
</cp:coreProperties>
</file>