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36/2020</w:t>
      </w:r>
    </w:p>
    <w:p w:rsidR="00A910AF" w:rsidRDefault="002464EB" w:rsidP="00350A2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C50D5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REEQUILIBRIO ECONÔMICO</w:t>
      </w:r>
    </w:p>
    <w:p w:rsidR="00A910AF" w:rsidRPr="00350A20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OCIMAR CAGOL, com sede na Vila Sertãozinho s/n, Município de Alpestre/RS, sob o CNPJ n.º 07.268.958/0001-07, neste ato representada por seu representante legal, Sr. OCIMAR CAGOL,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2464EB" w:rsidRPr="00C642C6" w:rsidRDefault="002464EB" w:rsidP="002464EB">
      <w:pPr>
        <w:tabs>
          <w:tab w:val="left" w:pos="1260"/>
        </w:tabs>
        <w:ind w:right="-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C642C6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2464EB" w:rsidRPr="00C642C6" w:rsidRDefault="002464EB" w:rsidP="002464EB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642C6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</w:t>
      </w:r>
    </w:p>
    <w:p w:rsidR="002464EB" w:rsidRPr="00C642C6" w:rsidRDefault="002464EB" w:rsidP="002464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C642C6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DO REEQUÍLIBRIO</w:t>
      </w:r>
    </w:p>
    <w:p w:rsidR="002464EB" w:rsidRPr="00C642C6" w:rsidRDefault="002464EB" w:rsidP="002464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C642C6">
        <w:rPr>
          <w:rFonts w:ascii="Tahoma" w:hAnsi="Tahoma" w:cs="Tahoma"/>
          <w:sz w:val="20"/>
          <w:szCs w:val="20"/>
        </w:rPr>
        <w:t>2.1. Fica reequilíbrio dos seguintes itens:</w:t>
      </w:r>
    </w:p>
    <w:tbl>
      <w:tblPr>
        <w:tblW w:w="10200" w:type="dxa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567"/>
        <w:gridCol w:w="4959"/>
        <w:gridCol w:w="1704"/>
        <w:gridCol w:w="2403"/>
      </w:tblGrid>
      <w:tr w:rsidR="002464EB" w:rsidRPr="00C642C6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4EB" w:rsidRPr="00C642C6" w:rsidRDefault="002464EB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4EB" w:rsidRPr="00C642C6" w:rsidRDefault="002464EB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4EB" w:rsidRPr="00C642C6" w:rsidRDefault="002464EB" w:rsidP="00CC0DAF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4EB" w:rsidRPr="00C642C6" w:rsidRDefault="002464EB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4EB" w:rsidRPr="00C642C6" w:rsidRDefault="002464EB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unitário concedendo o reequilíbrio</w:t>
            </w:r>
          </w:p>
        </w:tc>
      </w:tr>
      <w:tr w:rsidR="002464EB" w:rsidRPr="00C642C6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4EB" w:rsidRPr="00C642C6" w:rsidRDefault="002464EB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4EB" w:rsidRPr="002464EB" w:rsidRDefault="002464EB" w:rsidP="00CC0D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464E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4EB" w:rsidRPr="002464EB" w:rsidRDefault="002464EB" w:rsidP="00CC0D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464E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Transporte de alunos saindo da Enc. </w:t>
            </w:r>
            <w:proofErr w:type="spellStart"/>
            <w:proofErr w:type="gramStart"/>
            <w:r w:rsidRPr="002464E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D’Jalmo</w:t>
            </w:r>
            <w:proofErr w:type="spellEnd"/>
            <w:proofErr w:type="gramEnd"/>
            <w:r w:rsidRPr="002464E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,  seguindo até as proximidades da residência do Sr  Mauro </w:t>
            </w:r>
            <w:proofErr w:type="spellStart"/>
            <w:r w:rsidRPr="002464E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Greseli</w:t>
            </w:r>
            <w:proofErr w:type="spellEnd"/>
            <w:r w:rsidRPr="002464E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Alto Farinhas, retornando na faixa próximo a  residência do Sr </w:t>
            </w:r>
            <w:proofErr w:type="spellStart"/>
            <w:r w:rsidRPr="002464E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Vedana</w:t>
            </w:r>
            <w:proofErr w:type="spellEnd"/>
            <w:r w:rsidRPr="002464E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seguindo rumo a São Roque, Linha </w:t>
            </w:r>
            <w:proofErr w:type="spellStart"/>
            <w:r w:rsidRPr="002464E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Czys</w:t>
            </w:r>
            <w:proofErr w:type="spellEnd"/>
            <w:r w:rsidRPr="002464E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até a residência do Sr. Elton Melara, Linha Corvo Branco, seguindo até a EEEF  Tomé de Souza. Roteiro </w:t>
            </w:r>
            <w:proofErr w:type="gramStart"/>
            <w:r w:rsidRPr="002464E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</w:t>
            </w:r>
            <w:proofErr w:type="gramEnd"/>
            <w:r w:rsidRPr="002464E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v/dia. Veículo escolar com no mínimo 12 lugares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4EB" w:rsidRPr="00C642C6" w:rsidRDefault="002464EB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R$ 5,06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4EB" w:rsidRPr="00C642C6" w:rsidRDefault="002464EB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R$ 5,26</w:t>
            </w:r>
          </w:p>
        </w:tc>
      </w:tr>
      <w:tr w:rsidR="002464EB" w:rsidRPr="00C642C6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4EB" w:rsidRPr="00C642C6" w:rsidRDefault="002464EB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4EB" w:rsidRPr="002464EB" w:rsidRDefault="002464EB" w:rsidP="00CC0D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464E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4EB" w:rsidRPr="002464EB" w:rsidRDefault="002464EB" w:rsidP="00CC0D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>Transporte de alunos, saindo de São Roque,</w:t>
            </w:r>
            <w:proofErr w:type="gramStart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passando por Linha </w:t>
            </w:r>
            <w:proofErr w:type="spellStart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>d´Jalmo</w:t>
            </w:r>
            <w:proofErr w:type="spellEnd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, próximo a residência do </w:t>
            </w:r>
            <w:proofErr w:type="spellStart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>sr</w:t>
            </w:r>
            <w:proofErr w:type="spellEnd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>Lirio</w:t>
            </w:r>
            <w:proofErr w:type="spellEnd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>Kuchnier</w:t>
            </w:r>
            <w:proofErr w:type="spellEnd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, indo em direção a Linha </w:t>
            </w:r>
            <w:proofErr w:type="spellStart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>Mocelim</w:t>
            </w:r>
            <w:proofErr w:type="spellEnd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, próximo a residência do </w:t>
            </w:r>
            <w:proofErr w:type="spellStart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>srº</w:t>
            </w:r>
            <w:proofErr w:type="spellEnd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>Volmir</w:t>
            </w:r>
            <w:proofErr w:type="spellEnd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dos Santos, Linha </w:t>
            </w:r>
            <w:proofErr w:type="spellStart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>Cagol</w:t>
            </w:r>
            <w:proofErr w:type="spellEnd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, retornando até a vila de São Roque, rumo a Sertãozinho, Linha </w:t>
            </w:r>
            <w:proofErr w:type="spellStart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>Lavinicki</w:t>
            </w:r>
            <w:proofErr w:type="spellEnd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>,</w:t>
            </w:r>
            <w:r w:rsidRPr="002464E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Linha Pinheirinho,  São Miguel, Vila Nova Brasília até EEEB Cristo Redentor e EMEF Prof. Luiz Primo </w:t>
            </w:r>
            <w:proofErr w:type="spellStart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>Balbinotti</w:t>
            </w:r>
            <w:proofErr w:type="spellEnd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, cidade. Realizando o roteiro </w:t>
            </w:r>
            <w:proofErr w:type="gramStart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>3v</w:t>
            </w:r>
            <w:proofErr w:type="gramEnd"/>
            <w:r w:rsidRPr="002464EB">
              <w:rPr>
                <w:rFonts w:ascii="Tahoma" w:hAnsi="Tahoma" w:cs="Tahoma"/>
                <w:sz w:val="18"/>
                <w:szCs w:val="18"/>
                <w:lang w:eastAsia="pt-BR"/>
              </w:rPr>
              <w:t>/dia Veículo escolar com no mínimo 20 lugares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4EB" w:rsidRPr="00C642C6" w:rsidRDefault="002464EB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R$ 5,51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4EB" w:rsidRPr="00C642C6" w:rsidRDefault="002464EB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R$ 5,78</w:t>
            </w:r>
          </w:p>
        </w:tc>
      </w:tr>
    </w:tbl>
    <w:p w:rsidR="002464EB" w:rsidRPr="00C642C6" w:rsidRDefault="002464EB" w:rsidP="002464EB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 w:rsidRPr="00C642C6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DA JUSTIFICATIVA</w:t>
      </w:r>
    </w:p>
    <w:p w:rsidR="002464EB" w:rsidRPr="00C642C6" w:rsidRDefault="002464EB" w:rsidP="002464EB">
      <w:pPr>
        <w:widowControl w:val="0"/>
        <w:autoSpaceDE w:val="0"/>
        <w:autoSpaceDN w:val="0"/>
        <w:adjustRightInd w:val="0"/>
        <w:ind w:right="-61"/>
        <w:jc w:val="both"/>
        <w:rPr>
          <w:rFonts w:ascii="Tahoma" w:hAnsi="Tahoma" w:cs="Tahoma"/>
          <w:b/>
          <w:sz w:val="18"/>
          <w:szCs w:val="18"/>
        </w:rPr>
      </w:pPr>
      <w:r w:rsidRPr="00C642C6">
        <w:rPr>
          <w:rFonts w:ascii="Tahoma" w:hAnsi="Tahoma" w:cs="Tahoma"/>
          <w:sz w:val="20"/>
          <w:szCs w:val="20"/>
        </w:rPr>
        <w:t xml:space="preserve">3.1. Fica reajustado o preço unitário </w:t>
      </w:r>
      <w:r>
        <w:rPr>
          <w:rFonts w:ascii="Tahoma" w:hAnsi="Tahoma" w:cs="Tahoma"/>
          <w:sz w:val="20"/>
          <w:szCs w:val="20"/>
        </w:rPr>
        <w:t xml:space="preserve">do </w:t>
      </w:r>
      <w:r w:rsidRPr="00C642C6">
        <w:rPr>
          <w:rFonts w:ascii="Tahoma" w:hAnsi="Tahoma" w:cs="Tahoma"/>
          <w:sz w:val="20"/>
          <w:szCs w:val="20"/>
        </w:rPr>
        <w:t xml:space="preserve">item </w:t>
      </w:r>
      <w:r>
        <w:rPr>
          <w:rFonts w:ascii="Tahoma" w:hAnsi="Tahoma" w:cs="Tahoma"/>
          <w:sz w:val="20"/>
          <w:szCs w:val="20"/>
        </w:rPr>
        <w:t>06</w:t>
      </w:r>
      <w:r w:rsidRPr="00C642C6">
        <w:rPr>
          <w:rFonts w:ascii="Tahoma" w:hAnsi="Tahoma" w:cs="Tahoma"/>
          <w:b/>
          <w:sz w:val="20"/>
          <w:szCs w:val="20"/>
        </w:rPr>
        <w:t xml:space="preserve"> </w:t>
      </w:r>
      <w:r w:rsidRPr="00C642C6">
        <w:rPr>
          <w:rFonts w:ascii="Tahoma" w:hAnsi="Tahoma" w:cs="Tahoma"/>
          <w:sz w:val="20"/>
          <w:szCs w:val="20"/>
        </w:rPr>
        <w:t xml:space="preserve">que passa a ser de </w:t>
      </w:r>
      <w:r w:rsidRPr="00C642C6">
        <w:rPr>
          <w:rFonts w:ascii="Tahoma" w:hAnsi="Tahoma" w:cs="Tahoma"/>
          <w:b/>
          <w:bCs/>
          <w:sz w:val="18"/>
          <w:szCs w:val="18"/>
          <w:lang w:eastAsia="pt-BR"/>
        </w:rPr>
        <w:t xml:space="preserve">R$ </w:t>
      </w:r>
      <w:r>
        <w:rPr>
          <w:rFonts w:ascii="Tahoma" w:hAnsi="Tahoma" w:cs="Tahoma"/>
          <w:b/>
          <w:sz w:val="18"/>
          <w:szCs w:val="18"/>
        </w:rPr>
        <w:t xml:space="preserve">5,26 </w:t>
      </w:r>
      <w:r w:rsidRPr="00C642C6">
        <w:rPr>
          <w:rFonts w:ascii="Tahoma" w:hAnsi="Tahoma" w:cs="Tahoma"/>
          <w:b/>
          <w:sz w:val="20"/>
          <w:szCs w:val="20"/>
          <w:u w:val="single"/>
        </w:rPr>
        <w:t>(</w:t>
      </w:r>
      <w:r>
        <w:rPr>
          <w:rFonts w:ascii="Tahoma" w:hAnsi="Tahoma" w:cs="Tahoma"/>
          <w:b/>
          <w:sz w:val="20"/>
          <w:szCs w:val="20"/>
          <w:u w:val="single"/>
        </w:rPr>
        <w:t>cinco reais e vinte e seis</w:t>
      </w:r>
      <w:r w:rsidRPr="00C642C6">
        <w:rPr>
          <w:rFonts w:ascii="Tahoma" w:hAnsi="Tahoma" w:cs="Tahoma"/>
          <w:b/>
          <w:sz w:val="20"/>
          <w:szCs w:val="20"/>
          <w:u w:val="single"/>
        </w:rPr>
        <w:t xml:space="preserve"> centavos)</w:t>
      </w:r>
      <w:r>
        <w:rPr>
          <w:rFonts w:ascii="Tahoma" w:hAnsi="Tahoma" w:cs="Tahoma"/>
          <w:sz w:val="20"/>
          <w:szCs w:val="20"/>
        </w:rPr>
        <w:t xml:space="preserve"> </w:t>
      </w:r>
      <w:r w:rsidRPr="00C642C6">
        <w:rPr>
          <w:rFonts w:ascii="Tahoma" w:hAnsi="Tahoma" w:cs="Tahoma"/>
          <w:sz w:val="20"/>
          <w:szCs w:val="20"/>
        </w:rPr>
        <w:t xml:space="preserve">do item </w:t>
      </w:r>
      <w:r>
        <w:rPr>
          <w:rFonts w:ascii="Tahoma" w:hAnsi="Tahoma" w:cs="Tahoma"/>
          <w:sz w:val="20"/>
          <w:szCs w:val="20"/>
        </w:rPr>
        <w:t>07</w:t>
      </w:r>
      <w:r w:rsidRPr="00C642C6">
        <w:rPr>
          <w:rFonts w:ascii="Tahoma" w:hAnsi="Tahoma" w:cs="Tahoma"/>
          <w:b/>
          <w:sz w:val="20"/>
          <w:szCs w:val="20"/>
        </w:rPr>
        <w:t xml:space="preserve"> </w:t>
      </w:r>
      <w:r w:rsidRPr="00C642C6">
        <w:rPr>
          <w:rFonts w:ascii="Tahoma" w:hAnsi="Tahoma" w:cs="Tahoma"/>
          <w:sz w:val="20"/>
          <w:szCs w:val="20"/>
        </w:rPr>
        <w:t xml:space="preserve">que passa a ser de </w:t>
      </w:r>
      <w:r w:rsidRPr="00C642C6">
        <w:rPr>
          <w:rFonts w:ascii="Tahoma" w:hAnsi="Tahoma" w:cs="Tahoma"/>
          <w:b/>
          <w:bCs/>
          <w:sz w:val="18"/>
          <w:szCs w:val="18"/>
          <w:lang w:eastAsia="pt-BR"/>
        </w:rPr>
        <w:t xml:space="preserve">R$ </w:t>
      </w:r>
      <w:r>
        <w:rPr>
          <w:rFonts w:ascii="Tahoma" w:hAnsi="Tahoma" w:cs="Tahoma"/>
          <w:b/>
          <w:sz w:val="18"/>
          <w:szCs w:val="18"/>
        </w:rPr>
        <w:t xml:space="preserve">5,78 </w:t>
      </w:r>
      <w:r w:rsidRPr="00C642C6">
        <w:rPr>
          <w:rFonts w:ascii="Tahoma" w:hAnsi="Tahoma" w:cs="Tahoma"/>
          <w:b/>
          <w:sz w:val="20"/>
          <w:szCs w:val="20"/>
          <w:u w:val="single"/>
        </w:rPr>
        <w:t>(cinco reais e setenta e oito centavos)</w:t>
      </w:r>
      <w:r>
        <w:rPr>
          <w:rFonts w:ascii="Tahoma" w:hAnsi="Tahoma" w:cs="Tahoma"/>
          <w:sz w:val="20"/>
          <w:szCs w:val="20"/>
        </w:rPr>
        <w:t xml:space="preserve">, conforme </w:t>
      </w:r>
      <w:r w:rsidRPr="00C642C6">
        <w:rPr>
          <w:rFonts w:ascii="Tahoma" w:hAnsi="Tahoma" w:cs="Tahoma"/>
          <w:sz w:val="20"/>
          <w:szCs w:val="20"/>
        </w:rPr>
        <w:t>pedido comprovado de aumento dos custos, e que passará a valer a partir do dia 01/09/2023, visto o aumento de combustível em agosto de 2023.</w:t>
      </w:r>
    </w:p>
    <w:p w:rsidR="00C50D5F" w:rsidRPr="002464EB" w:rsidRDefault="002464EB" w:rsidP="002464EB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C642C6">
        <w:rPr>
          <w:rFonts w:ascii="Tahoma" w:hAnsi="Tahoma" w:cs="Tahoma"/>
          <w:sz w:val="20"/>
          <w:szCs w:val="20"/>
        </w:rPr>
        <w:t>3.2. Concede-se o reequilíbrio, com base nas teorias da Imprevisão e da Onerosidade Excessiva previstos no Código Civil nos artigos 478, 479 e 480, e na Lei nº 8.666/03, Art. 57, I, § 2º.</w:t>
      </w:r>
    </w:p>
    <w:p w:rsidR="00C50D5F" w:rsidRPr="00315F12" w:rsidRDefault="00C50D5F" w:rsidP="00C50D5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FINAIS</w:t>
      </w:r>
    </w:p>
    <w:p w:rsidR="00C50D5F" w:rsidRPr="002464EB" w:rsidRDefault="00C50D5F" w:rsidP="00C50D5F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4.1. As demais cláusulas </w:t>
      </w:r>
      <w:r w:rsidRPr="00775D66">
        <w:rPr>
          <w:rFonts w:ascii="Tahoma" w:eastAsia="Times New Roman" w:hAnsi="Tahoma" w:cs="Tahoma"/>
          <w:sz w:val="20"/>
          <w:szCs w:val="20"/>
          <w:lang w:eastAsia="pt-BR"/>
        </w:rPr>
        <w:t xml:space="preserve">do contrato </w:t>
      </w: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nº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36/2020 </w:t>
      </w:r>
      <w:r w:rsidRPr="00315F12">
        <w:rPr>
          <w:rFonts w:ascii="Tahoma" w:eastAsia="Times New Roman" w:hAnsi="Tahoma" w:cs="Tahoma"/>
          <w:sz w:val="20"/>
          <w:szCs w:val="20"/>
          <w:lang w:eastAsia="pt-BR"/>
        </w:rPr>
        <w:t>permanecem inalteradas e vigentes.</w:t>
      </w:r>
    </w:p>
    <w:p w:rsidR="00C50D5F" w:rsidRPr="00315F12" w:rsidRDefault="00C50D5F" w:rsidP="00C50D5F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- DO FORO</w:t>
      </w:r>
    </w:p>
    <w:p w:rsidR="00C50D5F" w:rsidRDefault="00C50D5F" w:rsidP="00C50D5F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5.1. Permanece eleito o Foro da cidade de Planalto/RS, com renúncia a qualquer outro, por mais privilegiado que </w:t>
      </w:r>
      <w:proofErr w:type="gramStart"/>
      <w:r w:rsidRPr="00315F12">
        <w:rPr>
          <w:rFonts w:ascii="Tahoma" w:eastAsia="Times New Roman" w:hAnsi="Tahoma" w:cs="Tahoma"/>
          <w:sz w:val="20"/>
          <w:szCs w:val="20"/>
          <w:lang w:eastAsia="pt-BR"/>
        </w:rPr>
        <w:t>seja,</w:t>
      </w:r>
      <w:proofErr w:type="gramEnd"/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para dirimir as questões judiciais relativas ou resultantes do pre</w:t>
      </w:r>
      <w:r>
        <w:rPr>
          <w:rFonts w:ascii="Tahoma" w:eastAsia="Times New Roman" w:hAnsi="Tahoma" w:cs="Tahoma"/>
          <w:sz w:val="20"/>
          <w:szCs w:val="20"/>
          <w:lang w:eastAsia="pt-BR"/>
        </w:rPr>
        <w:t>s</w:t>
      </w:r>
      <w:r w:rsidRPr="00315F12">
        <w:rPr>
          <w:rFonts w:ascii="Tahoma" w:eastAsia="Times New Roman" w:hAnsi="Tahoma" w:cs="Tahoma"/>
          <w:sz w:val="20"/>
          <w:szCs w:val="20"/>
          <w:lang w:eastAsia="pt-BR"/>
        </w:rPr>
        <w:t>ente Contrato.</w:t>
      </w:r>
    </w:p>
    <w:p w:rsidR="00C50D5F" w:rsidRPr="00315F12" w:rsidRDefault="00C50D5F" w:rsidP="00C50D5F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>E por estarem assim, justos e contratados, firmam o presente em três vias de igual teor e forma, para que produza os jurídicos e desejados efeitos.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2464EB">
        <w:rPr>
          <w:rFonts w:ascii="Tahoma" w:eastAsia="Times New Roman" w:hAnsi="Tahoma" w:cs="Tahoma"/>
          <w:sz w:val="19"/>
          <w:szCs w:val="19"/>
          <w:lang w:eastAsia="pt-BR"/>
        </w:rPr>
        <w:t>23 de setembro</w:t>
      </w:r>
      <w:r w:rsidR="00AF1237">
        <w:rPr>
          <w:rFonts w:ascii="Tahoma" w:eastAsia="Times New Roman" w:hAnsi="Tahoma" w:cs="Tahoma"/>
          <w:sz w:val="19"/>
          <w:szCs w:val="19"/>
          <w:lang w:eastAsia="pt-BR"/>
        </w:rPr>
        <w:t xml:space="preserve">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AF1237" w:rsidRDefault="00AF1237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F1237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Pr="00A910AF">
        <w:rPr>
          <w:rFonts w:ascii="Tahoma" w:eastAsia="Times New Roman" w:hAnsi="Tahoma" w:cs="Tahoma"/>
          <w:sz w:val="20"/>
          <w:szCs w:val="20"/>
          <w:lang w:eastAsia="pt-BR"/>
        </w:rPr>
        <w:t>OCIMAR CAGOL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F1237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F1237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350A2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350A20">
      <w:pgSz w:w="11906" w:h="16838"/>
      <w:pgMar w:top="567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42A3E"/>
    <w:multiLevelType w:val="multilevel"/>
    <w:tmpl w:val="A6CC7B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676F6B67"/>
    <w:multiLevelType w:val="multilevel"/>
    <w:tmpl w:val="6716120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0AF"/>
    <w:rsid w:val="00002989"/>
    <w:rsid w:val="000975EE"/>
    <w:rsid w:val="001401C0"/>
    <w:rsid w:val="001469A8"/>
    <w:rsid w:val="001555D8"/>
    <w:rsid w:val="0016219C"/>
    <w:rsid w:val="002464EB"/>
    <w:rsid w:val="002C4F13"/>
    <w:rsid w:val="002D4DB2"/>
    <w:rsid w:val="002F105D"/>
    <w:rsid w:val="00350A20"/>
    <w:rsid w:val="004B17B5"/>
    <w:rsid w:val="006C0635"/>
    <w:rsid w:val="0072345C"/>
    <w:rsid w:val="007A3CB6"/>
    <w:rsid w:val="007B5117"/>
    <w:rsid w:val="007D5347"/>
    <w:rsid w:val="008006FC"/>
    <w:rsid w:val="008C2EFA"/>
    <w:rsid w:val="00A05CD3"/>
    <w:rsid w:val="00A910AF"/>
    <w:rsid w:val="00AF1237"/>
    <w:rsid w:val="00B718E3"/>
    <w:rsid w:val="00BA1A1E"/>
    <w:rsid w:val="00C50D5F"/>
    <w:rsid w:val="00C60EEA"/>
    <w:rsid w:val="00D94890"/>
    <w:rsid w:val="00E22C6E"/>
    <w:rsid w:val="00E605BA"/>
    <w:rsid w:val="00F73C2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562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2023-09-23T14:27:00Z</cp:lastPrinted>
  <dcterms:created xsi:type="dcterms:W3CDTF">2021-02-23T17:40:00Z</dcterms:created>
  <dcterms:modified xsi:type="dcterms:W3CDTF">2023-09-23T14:27:00Z</dcterms:modified>
</cp:coreProperties>
</file>