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2513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01/2023</w:t>
      </w:r>
    </w:p>
    <w:p w:rsidR="00E30D0D" w:rsidRDefault="0082513B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2513B" w:rsidRPr="006B62CC" w:rsidRDefault="0082513B" w:rsidP="0082513B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Q</w:t>
      </w:r>
      <w:r w:rsidRPr="006B62CC">
        <w:rPr>
          <w:rFonts w:ascii="Tahoma" w:eastAsia="Times New Roman" w:hAnsi="Tahoma" w:cs="Tahoma"/>
          <w:sz w:val="20"/>
          <w:szCs w:val="20"/>
          <w:lang w:eastAsia="pt-BR"/>
        </w:rPr>
        <w:t>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6B62CC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proofErr w:type="gramEnd"/>
      <w:r w:rsidRPr="006B62CC">
        <w:rPr>
          <w:rFonts w:ascii="Tahoma" w:eastAsia="Times New Roman" w:hAnsi="Tahoma" w:cs="Tahoma"/>
          <w:sz w:val="20"/>
          <w:szCs w:val="20"/>
          <w:lang w:eastAsia="pt-BR"/>
        </w:rPr>
        <w:t>representado pelo PREFEITO MUNICIPAL, Sr. VALDIR JOSÉ ZASSO, doravante denominado CONTRATANTE ou simplesmente MUNICÍPIO, e a Empresa DIGIFRED SISTEMAS DE INFORMAÇÃO LTDA EPP, com sede na RUA JOSE CANELLAS, 138, centro, na cidade de Frederico Westphalen/RS, sob o CNPJ n.º 88.659.974/0001-22 neste ato representada por seu representante le</w:t>
      </w:r>
      <w:r>
        <w:rPr>
          <w:rFonts w:ascii="Tahoma" w:eastAsia="Times New Roman" w:hAnsi="Tahoma" w:cs="Tahoma"/>
          <w:sz w:val="20"/>
          <w:szCs w:val="20"/>
          <w:lang w:eastAsia="pt-BR"/>
        </w:rPr>
        <w:t>gal, Sr. JOSÉ DE ALMEIDA QUADRO</w:t>
      </w:r>
      <w:r w:rsidRPr="006B62CC">
        <w:rPr>
          <w:rFonts w:ascii="Tahoma" w:eastAsia="Times New Roman" w:hAnsi="Tahoma" w:cs="Tahoma"/>
          <w:sz w:val="20"/>
          <w:szCs w:val="20"/>
          <w:lang w:eastAsia="pt-BR"/>
        </w:rPr>
        <w:t>, doravante denominada simplesmente CONTRATADA, mediante  sujeição  mútua  as normas constantes  da  Lei  n.º 8.666  de  21/06/1993, no Edital de Pregão Presencial nº 16/2022 e nas condições expressas nas cláusulas a seguir:</w:t>
      </w:r>
    </w:p>
    <w:p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3.1.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01/2023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4,68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%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valor mensal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conforme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1006"/>
        <w:gridCol w:w="775"/>
        <w:gridCol w:w="4883"/>
        <w:gridCol w:w="708"/>
        <w:gridCol w:w="567"/>
        <w:gridCol w:w="1985"/>
      </w:tblGrid>
      <w:tr w:rsidR="0082513B" w:rsidRPr="006B62CC" w:rsidTr="003B4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Locação de sistemas para Prefeitura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Mensal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Atual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izado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Folha de Pagamento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1.675,00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82513B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1.753,39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do Servidor Público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82513B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Sistema </w:t>
            </w:r>
            <w:proofErr w:type="spellStart"/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eSocial</w:t>
            </w:r>
            <w:proofErr w:type="spellEnd"/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1.023,00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1.070,88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Ponto Eletrônico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Vales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279,00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Contabilidade Pública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1.396,00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1.461,33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Prestação de Contas Públicas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732,76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Tesouraria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651,00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681,47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Sistema de Controle e Planejamento do Orçamento – PPA, LDO, </w:t>
            </w:r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LOA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465,00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Tributos Municipais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1.768,00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1.850,74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Fiscalização Tributária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418,00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437,56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Alvará On-Line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Nota Fiscal de Serviço Eletrônica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1.850,00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1.936,58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Declaração Eletrônica de Serviços – DES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418,72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Declaração Eletrônica de Serviços de Instituição Financeira (DES-IF)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1.396,00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1.461,33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Situação Fiscal – CND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ITBI Eletrônico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418,00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437,56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Emissão de Documento de Arrecadação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465,00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Compras e Licitações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1.099,14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Patrimônio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Almoxarifado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698,00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730,67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Frotas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279,00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Protocolo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Transparência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651,00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681,47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Auditoria do Controle Interno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340,21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APP Solicitação de Serviços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340,21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APP Leitura de Água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Portal Institucional (Web Site)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465,00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Integração Cadastros Nacionais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279,00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292,03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Farmácias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698,00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730,67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Integração BNAFAR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279,00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Imunização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Agendamento de Consultas e Procedimentos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465,00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Sistema Atenção Básica </w:t>
            </w:r>
            <w:proofErr w:type="spellStart"/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eSUS</w:t>
            </w:r>
            <w:proofErr w:type="spellEnd"/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1.116,00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1.168,23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Aplicativo (</w:t>
            </w:r>
            <w:proofErr w:type="spellStart"/>
            <w:r w:rsidRPr="006B62CC">
              <w:rPr>
                <w:rFonts w:ascii="Tahoma" w:hAnsi="Tahoma" w:cs="Tahoma"/>
                <w:sz w:val="18"/>
                <w:szCs w:val="18"/>
              </w:rPr>
              <w:t>app</w:t>
            </w:r>
            <w:proofErr w:type="spellEnd"/>
            <w:r w:rsidRPr="006B62CC">
              <w:rPr>
                <w:rFonts w:ascii="Tahoma" w:hAnsi="Tahoma" w:cs="Tahoma"/>
                <w:sz w:val="18"/>
                <w:szCs w:val="18"/>
              </w:rPr>
              <w:t>) Agentes de Saúde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Ambulatório/Prontuário Eletrônico/Atendimento Clínico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1.046,80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TFD – Transporte Fora do Domicilio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Exames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Gestão de Educação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2.617,00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Transporte Escolar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da Alimentação Escolar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Biblioteca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Ambiental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732,76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Gestão e provimento de datacenter (gestão, disponibilidade, hospedagem, processamento, segurança e </w:t>
            </w:r>
            <w:proofErr w:type="spellStart"/>
            <w:r w:rsidRPr="006B62CC">
              <w:rPr>
                <w:rFonts w:ascii="Tahoma" w:hAnsi="Tahoma" w:cs="Tahoma"/>
                <w:sz w:val="18"/>
                <w:szCs w:val="18"/>
              </w:rPr>
              <w:t>bkp</w:t>
            </w:r>
            <w:proofErr w:type="spellEnd"/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2.792,00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DB7E42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B7E42">
              <w:rPr>
                <w:rFonts w:ascii="Tahoma" w:hAnsi="Tahoma" w:cs="Tahoma"/>
                <w:sz w:val="18"/>
                <w:szCs w:val="18"/>
              </w:rPr>
              <w:t>2.922,67</w:t>
            </w:r>
          </w:p>
        </w:tc>
      </w:tr>
      <w:tr w:rsidR="0082513B" w:rsidRPr="006B62CC" w:rsidTr="00825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 ANUAL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R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$ </w:t>
            </w:r>
            <w:r w:rsidR="00B83D7B" w:rsidRPr="00B83D7B">
              <w:rPr>
                <w:rFonts w:ascii="Tahoma" w:hAnsi="Tahoma" w:cs="Tahoma"/>
                <w:b/>
                <w:sz w:val="18"/>
                <w:szCs w:val="18"/>
              </w:rPr>
              <w:t>409.130,88</w:t>
            </w:r>
          </w:p>
        </w:tc>
      </w:tr>
      <w:tr w:rsidR="0082513B" w:rsidRPr="006B62CC" w:rsidTr="003B4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Locação de sistemas para Regime Próprio de Previdência (RPPS)</w:t>
            </w:r>
          </w:p>
        </w:tc>
      </w:tr>
      <w:tr w:rsidR="00DB7E42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Mensal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Atual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izado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2513B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Folha de Pagamento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701,36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do Servidor Público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Sistema </w:t>
            </w:r>
            <w:proofErr w:type="spellStart"/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eSocial</w:t>
            </w:r>
            <w:proofErr w:type="spellEnd"/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418,72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Contabilidade Pública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523,40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Prestação de Contas Públicas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DB7E42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B7E42">
              <w:rPr>
                <w:rFonts w:ascii="Tahoma" w:hAnsi="Tahoma" w:cs="Tahoma"/>
                <w:sz w:val="18"/>
                <w:szCs w:val="18"/>
              </w:rPr>
              <w:t>242,86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Tesouraria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Transparência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DB7E42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</w:t>
            </w:r>
            <w:r w:rsidR="00DB7E42">
              <w:rPr>
                <w:rFonts w:ascii="Tahoma" w:hAnsi="Tahoma" w:cs="Tahoma"/>
                <w:sz w:val="18"/>
                <w:szCs w:val="18"/>
              </w:rPr>
              <w:t>40,21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 xml:space="preserve">Gestão e provimento de datacenter (gestão, disponibilidade, hospedagem, processamento, segurança e </w:t>
            </w:r>
            <w:proofErr w:type="spellStart"/>
            <w:r w:rsidRPr="006B62CC">
              <w:rPr>
                <w:rFonts w:ascii="Tahoma" w:hAnsi="Tahoma" w:cs="Tahoma"/>
                <w:sz w:val="18"/>
                <w:szCs w:val="18"/>
              </w:rPr>
              <w:t>bkp</w:t>
            </w:r>
            <w:proofErr w:type="spellEnd"/>
            <w:proofErr w:type="gramStart"/>
            <w:r w:rsidRPr="006B62CC">
              <w:rPr>
                <w:rFonts w:ascii="Tahoma" w:hAnsi="Tahoma" w:cs="Tahoma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511,00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Default="0082513B" w:rsidP="003B401D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 w:rsidR="00DB7E42">
              <w:rPr>
                <w:rFonts w:ascii="Tahoma" w:hAnsi="Tahoma" w:cs="Tahoma"/>
                <w:sz w:val="18"/>
                <w:szCs w:val="18"/>
              </w:rPr>
              <w:t xml:space="preserve"> 534,91</w:t>
            </w:r>
          </w:p>
        </w:tc>
      </w:tr>
      <w:tr w:rsidR="0082513B" w:rsidRPr="006B62CC" w:rsidTr="00DB7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 ANUAL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B83D7B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B83D7B">
              <w:rPr>
                <w:rFonts w:ascii="Tahoma" w:hAnsi="Tahoma" w:cs="Tahoma"/>
                <w:b/>
                <w:sz w:val="18"/>
                <w:szCs w:val="18"/>
              </w:rPr>
              <w:t xml:space="preserve">R$ </w:t>
            </w:r>
            <w:r w:rsidR="00B83D7B" w:rsidRPr="00B83D7B">
              <w:rPr>
                <w:rFonts w:ascii="Tahoma" w:hAnsi="Tahoma" w:cs="Tahoma"/>
                <w:b/>
                <w:sz w:val="18"/>
                <w:szCs w:val="18"/>
              </w:rPr>
              <w:t>39.026,16</w:t>
            </w:r>
          </w:p>
        </w:tc>
      </w:tr>
      <w:tr w:rsidR="0082513B" w:rsidRPr="006B62CC" w:rsidTr="003B4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ANUAL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DOS ITENS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3B" w:rsidRPr="006B62CC" w:rsidRDefault="0082513B" w:rsidP="00B83D7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R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$ </w:t>
            </w:r>
            <w:bookmarkStart w:id="0" w:name="_GoBack"/>
            <w:r w:rsidR="00B83D7B" w:rsidRPr="00B83D7B">
              <w:rPr>
                <w:rFonts w:ascii="Tahoma" w:hAnsi="Tahoma" w:cs="Tahoma"/>
                <w:b/>
                <w:sz w:val="18"/>
                <w:szCs w:val="18"/>
              </w:rPr>
              <w:t>448.157,04</w:t>
            </w:r>
            <w:bookmarkEnd w:id="0"/>
          </w:p>
        </w:tc>
      </w:tr>
    </w:tbl>
    <w:p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2513B">
        <w:rPr>
          <w:rFonts w:ascii="Tahoma" w:hAnsi="Tahoma" w:cs="Tahoma"/>
          <w:sz w:val="20"/>
          <w:szCs w:val="20"/>
        </w:rPr>
        <w:t>01/2023</w:t>
      </w:r>
      <w:r w:rsidR="00FE6478">
        <w:rPr>
          <w:rFonts w:ascii="Tahoma" w:hAnsi="Tahoma" w:cs="Tahoma"/>
          <w:sz w:val="20"/>
          <w:szCs w:val="20"/>
        </w:rPr>
        <w:t>.</w:t>
      </w:r>
    </w:p>
    <w:p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2513B">
        <w:rPr>
          <w:rFonts w:ascii="Tahoma" w:hAnsi="Tahoma" w:cs="Tahoma"/>
          <w:sz w:val="20"/>
          <w:szCs w:val="20"/>
        </w:rPr>
        <w:t>01/2023</w:t>
      </w:r>
      <w:r w:rsidR="00FE6478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1 de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dezembro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:rsidR="00416B55" w:rsidRDefault="00CE365F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82513B" w:rsidRPr="006B62CC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416B55" w:rsidRPr="00E20017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45A61"/>
    <w:rsid w:val="001B36F1"/>
    <w:rsid w:val="001E6BAC"/>
    <w:rsid w:val="001F09E2"/>
    <w:rsid w:val="00252DF0"/>
    <w:rsid w:val="002971A2"/>
    <w:rsid w:val="002B3248"/>
    <w:rsid w:val="002C7C72"/>
    <w:rsid w:val="002F32E6"/>
    <w:rsid w:val="00416B55"/>
    <w:rsid w:val="00506556"/>
    <w:rsid w:val="00531B02"/>
    <w:rsid w:val="005C2ABD"/>
    <w:rsid w:val="00601C00"/>
    <w:rsid w:val="0079211E"/>
    <w:rsid w:val="0082513B"/>
    <w:rsid w:val="00873AF5"/>
    <w:rsid w:val="0088632C"/>
    <w:rsid w:val="00886788"/>
    <w:rsid w:val="00946538"/>
    <w:rsid w:val="009D0FE6"/>
    <w:rsid w:val="00A3293B"/>
    <w:rsid w:val="00B332C5"/>
    <w:rsid w:val="00B83D7B"/>
    <w:rsid w:val="00BD0989"/>
    <w:rsid w:val="00C8484B"/>
    <w:rsid w:val="00CE365F"/>
    <w:rsid w:val="00D83843"/>
    <w:rsid w:val="00DB7E42"/>
    <w:rsid w:val="00DE3C2D"/>
    <w:rsid w:val="00E30D0D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B1287-6755-463F-9EE7-023362CA5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999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11</cp:revision>
  <dcterms:created xsi:type="dcterms:W3CDTF">2019-10-09T13:45:00Z</dcterms:created>
  <dcterms:modified xsi:type="dcterms:W3CDTF">2024-01-08T12:46:00Z</dcterms:modified>
</cp:coreProperties>
</file>