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5339D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12/2023</w:t>
      </w:r>
    </w:p>
    <w:p w:rsidR="00E30D0D" w:rsidRDefault="005339D0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5339D0" w:rsidRPr="00113B1E" w:rsidRDefault="00F90EB9" w:rsidP="005339D0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F90EB9">
        <w:rPr>
          <w:rFonts w:ascii="Tahoma" w:hAnsi="Tahoma" w:cs="Tahoma"/>
          <w:sz w:val="20"/>
          <w:szCs w:val="20"/>
        </w:rPr>
        <w:t>que</w:t>
      </w:r>
      <w:proofErr w:type="gramEnd"/>
      <w:r w:rsidRPr="00F90EB9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F90EB9">
        <w:rPr>
          <w:rFonts w:ascii="Tahoma" w:hAnsi="Tahoma" w:cs="Tahoma"/>
          <w:sz w:val="20"/>
          <w:szCs w:val="20"/>
        </w:rPr>
        <w:t>Zasso</w:t>
      </w:r>
      <w:proofErr w:type="spellEnd"/>
      <w:r w:rsidRPr="00F90EB9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5339D0" w:rsidRPr="005339D0">
        <w:rPr>
          <w:rFonts w:ascii="Tahoma" w:hAnsi="Tahoma" w:cs="Tahoma"/>
          <w:sz w:val="20"/>
          <w:szCs w:val="20"/>
        </w:rPr>
        <w:t>MASTERPLAN LTDA, com sede na Rua Presidente Costa e Silva, nº 60 sala 01, Centro, Cândido Godói/RS, inscrita no CNPJ sob n.º 10.366.026/0001-01, neste ato representada por seu representante legal, Sr. CARLOS CESAR DA SILVA NUNES</w:t>
      </w:r>
      <w:r w:rsidRPr="00F90EB9">
        <w:rPr>
          <w:rFonts w:ascii="Tahoma" w:hAnsi="Tahoma" w:cs="Tahoma"/>
          <w:sz w:val="20"/>
          <w:szCs w:val="20"/>
        </w:rPr>
        <w:t xml:space="preserve">, </w:t>
      </w:r>
      <w:r w:rsidR="005339D0" w:rsidRPr="00113B1E">
        <w:rPr>
          <w:rFonts w:ascii="Tahoma" w:eastAsia="Times New Roman" w:hAnsi="Tahoma" w:cs="Tahoma"/>
          <w:sz w:val="20"/>
          <w:szCs w:val="20"/>
          <w:lang w:eastAsia="pt-BR"/>
        </w:rPr>
        <w:t>doravante denominada 10.520, no Edital de Pregão Eletrônico nº</w:t>
      </w:r>
      <w:r w:rsidR="005339D0" w:rsidRPr="00113B1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02/2023</w:t>
      </w:r>
      <w:r w:rsidR="005339D0" w:rsidRPr="00113B1E">
        <w:rPr>
          <w:rFonts w:ascii="Tahoma" w:eastAsia="Times New Roman" w:hAnsi="Tahoma" w:cs="Tahoma"/>
          <w:sz w:val="20"/>
          <w:szCs w:val="20"/>
          <w:lang w:eastAsia="pt-BR"/>
        </w:rPr>
        <w:t xml:space="preserve"> e nas condições expressas nas cláusulas a seguir:</w:t>
      </w:r>
    </w:p>
    <w:p w:rsidR="00F90EB9" w:rsidRDefault="00F90EB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3.2. O contrato terá reajuste conforme acordo entre as partes, calculado sobre o índice IPCA acumulado do período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(</w:t>
      </w:r>
      <w:r w:rsidR="005339D0">
        <w:rPr>
          <w:rFonts w:ascii="Tahoma" w:eastAsia="Times New Roman" w:hAnsi="Tahoma" w:cs="Tahoma"/>
          <w:sz w:val="20"/>
          <w:szCs w:val="20"/>
          <w:lang w:eastAsia="pt-BR"/>
        </w:rPr>
        <w:t>4,50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%), e a Contratada receberá o valor o valor mensal dos serviços de R$ </w:t>
      </w:r>
      <w:r w:rsidR="005339D0">
        <w:rPr>
          <w:rFonts w:ascii="Tahoma" w:eastAsia="Times New Roman" w:hAnsi="Tahoma" w:cs="Tahoma"/>
          <w:sz w:val="20"/>
          <w:szCs w:val="20"/>
          <w:lang w:eastAsia="pt-BR"/>
        </w:rPr>
        <w:t>2.314,82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(</w:t>
      </w:r>
      <w:proofErr w:type="gramStart"/>
      <w:r w:rsidR="005339D0">
        <w:rPr>
          <w:rFonts w:ascii="Tahoma" w:eastAsia="Times New Roman" w:hAnsi="Tahoma" w:cs="Tahoma"/>
          <w:sz w:val="20"/>
          <w:szCs w:val="20"/>
          <w:lang w:eastAsia="pt-BR"/>
        </w:rPr>
        <w:t>dois mil e trezentos e quatorze</w:t>
      </w:r>
      <w:proofErr w:type="gramEnd"/>
      <w:r w:rsidR="005339D0">
        <w:rPr>
          <w:rFonts w:ascii="Tahoma" w:eastAsia="Times New Roman" w:hAnsi="Tahoma" w:cs="Tahoma"/>
          <w:sz w:val="20"/>
          <w:szCs w:val="20"/>
          <w:lang w:eastAsia="pt-BR"/>
        </w:rPr>
        <w:t xml:space="preserve"> reais e oitenta e dois</w:t>
      </w:r>
      <w:r w:rsidR="00FE1E66">
        <w:rPr>
          <w:rFonts w:ascii="Tahoma" w:eastAsia="Times New Roman" w:hAnsi="Tahoma" w:cs="Tahoma"/>
          <w:sz w:val="20"/>
          <w:szCs w:val="20"/>
          <w:lang w:eastAsia="pt-BR"/>
        </w:rPr>
        <w:t xml:space="preserve"> centavos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);</w:t>
      </w: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 w:rsidRPr="00F90EB9">
        <w:rPr>
          <w:rFonts w:ascii="Tahoma" w:hAnsi="Tahoma" w:cs="Tahoma"/>
          <w:sz w:val="20"/>
          <w:szCs w:val="20"/>
        </w:rPr>
        <w:t xml:space="preserve">, </w:t>
      </w:r>
      <w:r w:rsidRPr="00F90EB9">
        <w:rPr>
          <w:rFonts w:ascii="Tahoma" w:hAnsi="Tahoma" w:cs="Tahoma"/>
          <w:sz w:val="20"/>
          <w:szCs w:val="20"/>
        </w:rPr>
        <w:t>acha-se</w:t>
      </w:r>
      <w:proofErr w:type="gramEnd"/>
      <w:r w:rsidRPr="00F90EB9"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5339D0">
        <w:rPr>
          <w:rFonts w:ascii="Tahoma" w:hAnsi="Tahoma" w:cs="Tahoma"/>
          <w:sz w:val="20"/>
          <w:szCs w:val="20"/>
        </w:rPr>
        <w:t>12/2023</w:t>
      </w:r>
      <w:r w:rsidRPr="00F90EB9">
        <w:rPr>
          <w:rFonts w:ascii="Tahoma" w:hAnsi="Tahoma" w:cs="Tahoma"/>
          <w:sz w:val="20"/>
          <w:szCs w:val="20"/>
        </w:rPr>
        <w:t>.</w:t>
      </w:r>
    </w:p>
    <w:p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5339D0">
        <w:rPr>
          <w:rFonts w:ascii="Tahoma" w:eastAsia="Times New Roman" w:hAnsi="Tahoma" w:cs="Tahoma"/>
          <w:sz w:val="19"/>
          <w:szCs w:val="19"/>
          <w:lang w:eastAsia="pt-BR"/>
        </w:rPr>
        <w:t>12/2023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5339D0">
        <w:rPr>
          <w:rFonts w:ascii="Tahoma" w:eastAsia="Times New Roman" w:hAnsi="Tahoma" w:cs="Tahoma"/>
          <w:sz w:val="19"/>
          <w:szCs w:val="19"/>
          <w:lang w:eastAsia="pt-BR"/>
        </w:rPr>
        <w:t xml:space="preserve">13 de fevereiro </w:t>
      </w:r>
      <w:r w:rsidR="00FE1E66">
        <w:rPr>
          <w:rFonts w:ascii="Tahoma" w:eastAsia="Times New Roman" w:hAnsi="Tahoma" w:cs="Tahoma"/>
          <w:sz w:val="19"/>
          <w:szCs w:val="19"/>
          <w:lang w:eastAsia="pt-BR"/>
        </w:rPr>
        <w:t>de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293FD9" w:rsidRDefault="00293FD9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29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5556E"/>
    <w:rsid w:val="00087362"/>
    <w:rsid w:val="001714B0"/>
    <w:rsid w:val="00186804"/>
    <w:rsid w:val="001B36F1"/>
    <w:rsid w:val="001E6BAC"/>
    <w:rsid w:val="001F09E2"/>
    <w:rsid w:val="00252DF0"/>
    <w:rsid w:val="00293FD9"/>
    <w:rsid w:val="002971A2"/>
    <w:rsid w:val="002B3248"/>
    <w:rsid w:val="002C7C72"/>
    <w:rsid w:val="00407F12"/>
    <w:rsid w:val="004D4072"/>
    <w:rsid w:val="00506556"/>
    <w:rsid w:val="00531B02"/>
    <w:rsid w:val="005339D0"/>
    <w:rsid w:val="005C2ABD"/>
    <w:rsid w:val="00601C00"/>
    <w:rsid w:val="00663E05"/>
    <w:rsid w:val="006B51DA"/>
    <w:rsid w:val="006E45F9"/>
    <w:rsid w:val="007871AE"/>
    <w:rsid w:val="008666FE"/>
    <w:rsid w:val="00873AF5"/>
    <w:rsid w:val="0088632C"/>
    <w:rsid w:val="00886788"/>
    <w:rsid w:val="009D0FE6"/>
    <w:rsid w:val="00A3293B"/>
    <w:rsid w:val="00B332C5"/>
    <w:rsid w:val="00BD0989"/>
    <w:rsid w:val="00C8484B"/>
    <w:rsid w:val="00D83843"/>
    <w:rsid w:val="00DE3C2D"/>
    <w:rsid w:val="00E30D0D"/>
    <w:rsid w:val="00E3298B"/>
    <w:rsid w:val="00F90EB9"/>
    <w:rsid w:val="00FE1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E71C17-2D74-489F-AF83-E6384E7CA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401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13</cp:revision>
  <cp:lastPrinted>2024-02-02T17:04:00Z</cp:lastPrinted>
  <dcterms:created xsi:type="dcterms:W3CDTF">2019-10-09T13:45:00Z</dcterms:created>
  <dcterms:modified xsi:type="dcterms:W3CDTF">2024-02-14T13:55:00Z</dcterms:modified>
</cp:coreProperties>
</file>