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16813FE0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DB0ED5">
        <w:rPr>
          <w:rFonts w:ascii="Tahoma" w:eastAsia="Times New Roman" w:hAnsi="Tahoma" w:cs="Tahoma"/>
          <w:b/>
          <w:bCs/>
          <w:lang w:eastAsia="zh-CN"/>
        </w:rPr>
        <w:t>7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ECED200" w14:textId="6E7215CC" w:rsidR="0012277B" w:rsidRPr="00DB0ED5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val="pt-PT"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DB0ED5" w:rsidRPr="00DB0ED5">
        <w:rPr>
          <w:rFonts w:ascii="Tahoma" w:hAnsi="Tahoma" w:cs="Tahoma"/>
          <w:bCs/>
          <w:color w:val="000000"/>
          <w:w w:val="0"/>
          <w:lang w:eastAsia="zh-CN"/>
        </w:rPr>
        <w:t>PATRULHA AGRICOLA SANGA LEONARDO,  CNPJ: 24.663.484/0001-17, situada na Linha Sanga Leonardo, s/n, Interior, Município de Alpestre, Estado do Rio Grande do Sul, CEP 98.480-000, neste ato representada por seu representante legal, o Sr. RUDINEI HAIDUK, portador do CPF n° 028.071.430-08, residente e domiciliado na cidade de Alpestre/RS, doravante denominado simplesmente CREDENCIADA, pactuam o presente termo, firmado nos termo do edital de credenciamento n.º 01/2025, Inexigibilidade nº 19 nos termos das cláusulas que se seguem:</w:t>
      </w:r>
    </w:p>
    <w:p w14:paraId="3D678FA4" w14:textId="77777777" w:rsidR="00194DFB" w:rsidRPr="005A29B6" w:rsidRDefault="00194DF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73C94891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DB0ED5">
        <w:rPr>
          <w:rFonts w:ascii="Tahoma" w:eastAsia="Times New Roman" w:hAnsi="Tahoma" w:cs="Tahoma"/>
          <w:lang w:eastAsia="pt-BR"/>
        </w:rPr>
        <w:t>7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13935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B0ED5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23</cp:revision>
  <cp:lastPrinted>2024-05-07T16:28:00Z</cp:lastPrinted>
  <dcterms:created xsi:type="dcterms:W3CDTF">2019-10-09T13:45:00Z</dcterms:created>
  <dcterms:modified xsi:type="dcterms:W3CDTF">2025-08-14T16:41:00Z</dcterms:modified>
</cp:coreProperties>
</file>