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CB1E3C9" w14:textId="77777777" w:rsidR="00320D24" w:rsidRDefault="00320D24">
      <w:pPr>
        <w:pStyle w:val="TextosemFormatao1"/>
        <w:ind w:right="-635"/>
        <w:jc w:val="both"/>
        <w:rPr>
          <w:rFonts w:ascii="Times New Roman" w:hAnsi="Times New Roman" w:cs="Times New Roman"/>
          <w:sz w:val="22"/>
          <w:szCs w:val="22"/>
        </w:rPr>
      </w:pPr>
    </w:p>
    <w:p w14:paraId="3F7C72DB" w14:textId="77777777" w:rsidR="002F4FEE" w:rsidRPr="00352B1F" w:rsidRDefault="002F4FEE" w:rsidP="002F4FEE">
      <w:pPr>
        <w:widowControl w:val="0"/>
        <w:autoSpaceDE w:val="0"/>
        <w:outlineLvl w:val="0"/>
        <w:rPr>
          <w:rFonts w:ascii="Tahoma" w:hAnsi="Tahoma" w:cs="Tahoma"/>
          <w:sz w:val="18"/>
          <w:szCs w:val="18"/>
        </w:rPr>
      </w:pPr>
      <w:r w:rsidRPr="00352B1F">
        <w:rPr>
          <w:rFonts w:ascii="Tahoma" w:hAnsi="Tahoma" w:cs="Tahoma"/>
          <w:sz w:val="18"/>
          <w:szCs w:val="18"/>
        </w:rPr>
        <w:t>ESTADO DO RIO GRANDE DO SUL</w:t>
      </w:r>
    </w:p>
    <w:p w14:paraId="244F176C" w14:textId="77777777" w:rsidR="002F4FEE" w:rsidRPr="00352B1F" w:rsidRDefault="002F4FEE" w:rsidP="002F4FEE">
      <w:pPr>
        <w:widowControl w:val="0"/>
        <w:autoSpaceDE w:val="0"/>
        <w:outlineLvl w:val="0"/>
        <w:rPr>
          <w:rFonts w:ascii="Tahoma" w:hAnsi="Tahoma" w:cs="Tahoma"/>
          <w:sz w:val="18"/>
          <w:szCs w:val="18"/>
        </w:rPr>
      </w:pPr>
      <w:r w:rsidRPr="00352B1F">
        <w:rPr>
          <w:rFonts w:ascii="Tahoma" w:hAnsi="Tahoma" w:cs="Tahoma"/>
          <w:sz w:val="18"/>
          <w:szCs w:val="18"/>
        </w:rPr>
        <w:t>PREFEITURA MUNICIPAL DE ALPESTRE</w:t>
      </w:r>
    </w:p>
    <w:p w14:paraId="0942583D" w14:textId="77777777" w:rsidR="002F4FEE" w:rsidRPr="00DC7981" w:rsidRDefault="002F4FEE" w:rsidP="002F4FEE">
      <w:pPr>
        <w:widowControl w:val="0"/>
        <w:autoSpaceDE w:val="0"/>
        <w:rPr>
          <w:rFonts w:ascii="Tahoma" w:hAnsi="Tahoma" w:cs="Tahoma"/>
          <w:sz w:val="18"/>
          <w:szCs w:val="18"/>
        </w:rPr>
      </w:pPr>
      <w:r w:rsidRPr="00352B1F">
        <w:rPr>
          <w:rFonts w:ascii="Tahoma" w:hAnsi="Tahoma" w:cs="Tahoma"/>
          <w:sz w:val="18"/>
          <w:szCs w:val="18"/>
        </w:rPr>
        <w:t>DEPARTAMENTO DE COMPRAS E LICITAÇÕES</w:t>
      </w:r>
    </w:p>
    <w:p w14:paraId="513FD302" w14:textId="77777777" w:rsidR="00B04C38" w:rsidRDefault="00B04C38" w:rsidP="00B04C38">
      <w:pPr>
        <w:widowControl w:val="0"/>
        <w:ind w:right="-61"/>
        <w:outlineLvl w:val="0"/>
        <w:rPr>
          <w:rFonts w:ascii="Tahoma" w:hAnsi="Tahoma" w:cs="Tahoma"/>
          <w:b/>
          <w:bCs/>
          <w:sz w:val="20"/>
          <w:szCs w:val="20"/>
        </w:rPr>
      </w:pPr>
    </w:p>
    <w:p w14:paraId="188ECC12" w14:textId="75A48474" w:rsidR="00B04C38" w:rsidRDefault="00C82887" w:rsidP="00B04C38">
      <w:pPr>
        <w:widowControl w:val="0"/>
        <w:ind w:right="-61"/>
        <w:jc w:val="center"/>
        <w:outlineLvl w:val="0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 xml:space="preserve">CONTRATO </w:t>
      </w:r>
      <w:r w:rsidR="00CC2C49">
        <w:rPr>
          <w:rFonts w:ascii="Tahoma" w:hAnsi="Tahoma" w:cs="Tahoma"/>
          <w:b/>
          <w:bCs/>
          <w:sz w:val="20"/>
          <w:szCs w:val="20"/>
        </w:rPr>
        <w:t>PREÇOS</w:t>
      </w:r>
      <w:r w:rsidR="00B04C38">
        <w:rPr>
          <w:rFonts w:ascii="Tahoma" w:hAnsi="Tahoma" w:cs="Tahoma"/>
          <w:b/>
          <w:bCs/>
          <w:sz w:val="20"/>
          <w:szCs w:val="20"/>
        </w:rPr>
        <w:t xml:space="preserve"> Nº </w:t>
      </w:r>
      <w:r>
        <w:rPr>
          <w:rFonts w:ascii="Tahoma" w:hAnsi="Tahoma" w:cs="Tahoma"/>
          <w:b/>
          <w:bCs/>
          <w:sz w:val="20"/>
          <w:szCs w:val="20"/>
        </w:rPr>
        <w:t>133</w:t>
      </w:r>
      <w:r w:rsidR="00CC2C49">
        <w:rPr>
          <w:rFonts w:ascii="Tahoma" w:hAnsi="Tahoma" w:cs="Tahoma"/>
          <w:b/>
          <w:bCs/>
          <w:sz w:val="20"/>
          <w:szCs w:val="20"/>
        </w:rPr>
        <w:t>/2025</w:t>
      </w:r>
    </w:p>
    <w:p w14:paraId="393787EF" w14:textId="0E4F508F" w:rsidR="00B04C38" w:rsidRDefault="00B04C38" w:rsidP="00B04C38">
      <w:pPr>
        <w:widowControl w:val="0"/>
        <w:ind w:right="-61"/>
        <w:jc w:val="center"/>
      </w:pPr>
      <w:r>
        <w:rPr>
          <w:rFonts w:ascii="Tahoma" w:hAnsi="Tahoma" w:cs="Tahoma"/>
          <w:b/>
          <w:bCs/>
          <w:sz w:val="20"/>
          <w:szCs w:val="20"/>
        </w:rPr>
        <w:t>0</w:t>
      </w:r>
      <w:r w:rsidR="00424C88">
        <w:rPr>
          <w:rFonts w:ascii="Tahoma" w:hAnsi="Tahoma" w:cs="Tahoma"/>
          <w:b/>
          <w:bCs/>
          <w:sz w:val="20"/>
          <w:szCs w:val="20"/>
        </w:rPr>
        <w:t>1</w:t>
      </w:r>
      <w:r>
        <w:rPr>
          <w:rFonts w:ascii="Tahoma" w:hAnsi="Tahoma" w:cs="Tahoma"/>
          <w:b/>
          <w:bCs/>
          <w:sz w:val="20"/>
          <w:szCs w:val="20"/>
        </w:rPr>
        <w:t>º TERMO ADITIVO</w:t>
      </w:r>
    </w:p>
    <w:p w14:paraId="2266BAE9" w14:textId="77777777" w:rsidR="00B04C38" w:rsidRDefault="00B04C38" w:rsidP="00B04C38">
      <w:pPr>
        <w:jc w:val="both"/>
        <w:rPr>
          <w:rFonts w:ascii="Tahoma" w:hAnsi="Tahoma" w:cs="Tahoma"/>
          <w:sz w:val="20"/>
          <w:szCs w:val="20"/>
        </w:rPr>
      </w:pPr>
    </w:p>
    <w:p w14:paraId="5A1D4360" w14:textId="366C6425" w:rsidR="00B04C38" w:rsidRDefault="00B04C38" w:rsidP="00B04C38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CONTRATANTE:</w:t>
      </w:r>
      <w:r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b/>
          <w:sz w:val="20"/>
          <w:szCs w:val="20"/>
          <w:u w:val="single"/>
        </w:rPr>
        <w:t>MUNICIPIO DE ALPESTRE/RS</w:t>
      </w:r>
      <w:r>
        <w:rPr>
          <w:rFonts w:ascii="Tahoma" w:hAnsi="Tahoma" w:cs="Tahoma"/>
          <w:sz w:val="20"/>
          <w:szCs w:val="20"/>
        </w:rPr>
        <w:t xml:space="preserve">, pessoa jurídica de direito público interno, inscrita no CNPJ sob n. 87.612.933/0001-18, representada pelo Prefeito Municipal </w:t>
      </w:r>
      <w:r w:rsidR="00CC2C49">
        <w:rPr>
          <w:rFonts w:ascii="Tahoma" w:hAnsi="Tahoma" w:cs="Tahoma"/>
          <w:b/>
          <w:bCs/>
          <w:sz w:val="20"/>
          <w:szCs w:val="20"/>
        </w:rPr>
        <w:t>RUDIMAR ARGENTON</w:t>
      </w:r>
      <w:r>
        <w:rPr>
          <w:rFonts w:ascii="Tahoma" w:hAnsi="Tahoma" w:cs="Tahoma"/>
          <w:sz w:val="20"/>
          <w:szCs w:val="20"/>
        </w:rPr>
        <w:t>, com sede na Praça Tancredo Neves, nº 300, centro, na cidade de Alpestre/RS.</w:t>
      </w:r>
    </w:p>
    <w:p w14:paraId="2FAEA5B3" w14:textId="77777777" w:rsidR="00B04C38" w:rsidRDefault="00B04C38" w:rsidP="00B04C38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</w:t>
      </w:r>
    </w:p>
    <w:p w14:paraId="5A17861D" w14:textId="61A95942" w:rsidR="00B04C38" w:rsidRPr="008C09EF" w:rsidRDefault="00B04C38" w:rsidP="00B04C38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 xml:space="preserve">CONTRATADA: </w:t>
      </w:r>
      <w:r w:rsidR="00C82887" w:rsidRPr="00C82887">
        <w:rPr>
          <w:rFonts w:ascii="Tahoma" w:hAnsi="Tahoma" w:cs="Tahoma"/>
          <w:b/>
          <w:bCs/>
          <w:sz w:val="20"/>
          <w:szCs w:val="20"/>
          <w:u w:val="single"/>
        </w:rPr>
        <w:t>IDEMAR RIGO</w:t>
      </w:r>
      <w:r w:rsidR="00C82887" w:rsidRPr="00C82887">
        <w:rPr>
          <w:rFonts w:ascii="Tahoma" w:hAnsi="Tahoma" w:cs="Tahoma"/>
          <w:sz w:val="20"/>
          <w:szCs w:val="20"/>
          <w:u w:val="single"/>
        </w:rPr>
        <w:t>,</w:t>
      </w:r>
      <w:r w:rsidR="00C82887">
        <w:rPr>
          <w:rFonts w:ascii="Tahoma" w:hAnsi="Tahoma" w:cs="Tahoma"/>
          <w:sz w:val="20"/>
          <w:szCs w:val="20"/>
        </w:rPr>
        <w:t xml:space="preserve"> CNPJ:</w:t>
      </w:r>
      <w:r w:rsidR="00C82887">
        <w:rPr>
          <w:rFonts w:ascii="Tahoma" w:hAnsi="Tahoma" w:cs="Tahoma"/>
          <w:sz w:val="20"/>
          <w:szCs w:val="20"/>
        </w:rPr>
        <w:t xml:space="preserve"> nº 87.435.319/0001-28, </w:t>
      </w:r>
      <w:r w:rsidR="00C82887">
        <w:rPr>
          <w:rFonts w:ascii="Tahoma" w:hAnsi="Tahoma" w:cs="Tahoma"/>
          <w:sz w:val="20"/>
          <w:szCs w:val="20"/>
        </w:rPr>
        <w:t>com endereço na</w:t>
      </w:r>
      <w:r w:rsidR="00C82887">
        <w:rPr>
          <w:rFonts w:ascii="Tahoma" w:hAnsi="Tahoma" w:cs="Tahoma"/>
          <w:sz w:val="20"/>
          <w:szCs w:val="20"/>
        </w:rPr>
        <w:t xml:space="preserve"> Rua do Comércio, nº 415, Centro, Município de Alpestre/RS, doravante denominado </w:t>
      </w:r>
      <w:r w:rsidR="00C82887">
        <w:rPr>
          <w:rStyle w:val="Forte"/>
          <w:rFonts w:ascii="Tahoma" w:hAnsi="Tahoma" w:cs="Tahoma"/>
          <w:sz w:val="20"/>
          <w:szCs w:val="20"/>
        </w:rPr>
        <w:t>LOCADOR</w:t>
      </w:r>
      <w:r w:rsidR="008C09EF" w:rsidRPr="008C09EF">
        <w:rPr>
          <w:rFonts w:ascii="Tahoma" w:hAnsi="Tahoma" w:cs="Tahoma"/>
          <w:sz w:val="20"/>
          <w:szCs w:val="20"/>
        </w:rPr>
        <w:t>.</w:t>
      </w:r>
    </w:p>
    <w:p w14:paraId="5380E851" w14:textId="77777777" w:rsidR="00B04C38" w:rsidRDefault="00B04C38" w:rsidP="00B04C38">
      <w:pPr>
        <w:jc w:val="both"/>
        <w:rPr>
          <w:rFonts w:ascii="Tahoma" w:hAnsi="Tahoma" w:cs="Tahoma"/>
          <w:sz w:val="20"/>
          <w:szCs w:val="20"/>
        </w:rPr>
      </w:pPr>
    </w:p>
    <w:p w14:paraId="135D46D7" w14:textId="3FA863FB" w:rsidR="00B04C38" w:rsidRDefault="00B04C38" w:rsidP="00B04C38">
      <w:pPr>
        <w:jc w:val="both"/>
      </w:pPr>
      <w:r>
        <w:rPr>
          <w:rFonts w:ascii="Tahoma" w:hAnsi="Tahoma" w:cs="Tahoma"/>
          <w:sz w:val="20"/>
          <w:szCs w:val="20"/>
        </w:rPr>
        <w:t xml:space="preserve">As partes acima identificadas têm entre si, justas e acertadas </w:t>
      </w:r>
      <w:r w:rsidR="00C82887">
        <w:rPr>
          <w:rFonts w:ascii="Tahoma" w:hAnsi="Tahoma" w:cs="Tahoma"/>
          <w:sz w:val="20"/>
          <w:szCs w:val="20"/>
        </w:rPr>
        <w:t>o</w:t>
      </w:r>
      <w:r>
        <w:rPr>
          <w:rFonts w:ascii="Tahoma" w:hAnsi="Tahoma" w:cs="Tahoma"/>
          <w:sz w:val="20"/>
          <w:szCs w:val="20"/>
        </w:rPr>
        <w:t xml:space="preserve"> </w:t>
      </w:r>
      <w:r w:rsidR="00C82887">
        <w:rPr>
          <w:rFonts w:ascii="Tahoma" w:eastAsiaTheme="minorHAnsi" w:hAnsi="Tahoma" w:cs="Tahoma"/>
          <w:b/>
          <w:bCs/>
          <w:sz w:val="20"/>
          <w:szCs w:val="20"/>
        </w:rPr>
        <w:t>Contrato</w:t>
      </w:r>
      <w:r>
        <w:rPr>
          <w:rFonts w:ascii="Tahoma" w:hAnsi="Tahoma" w:cs="Tahoma"/>
          <w:b/>
          <w:bCs/>
          <w:sz w:val="20"/>
          <w:szCs w:val="20"/>
        </w:rPr>
        <w:t xml:space="preserve"> Nº </w:t>
      </w:r>
      <w:r w:rsidR="00C82887">
        <w:rPr>
          <w:rFonts w:ascii="Tahoma" w:hAnsi="Tahoma" w:cs="Tahoma"/>
          <w:b/>
          <w:bCs/>
          <w:sz w:val="20"/>
          <w:szCs w:val="20"/>
        </w:rPr>
        <w:t>133</w:t>
      </w:r>
      <w:r w:rsidR="00CC2C49">
        <w:rPr>
          <w:rFonts w:ascii="Tahoma" w:hAnsi="Tahoma" w:cs="Tahoma"/>
          <w:b/>
          <w:bCs/>
          <w:sz w:val="20"/>
          <w:szCs w:val="20"/>
        </w:rPr>
        <w:t>/2025</w:t>
      </w:r>
      <w:r>
        <w:rPr>
          <w:rFonts w:ascii="Tahoma" w:hAnsi="Tahoma" w:cs="Tahoma"/>
          <w:sz w:val="20"/>
          <w:szCs w:val="20"/>
        </w:rPr>
        <w:t xml:space="preserve">, cujo objeto do presente termo, será a </w:t>
      </w:r>
      <w:proofErr w:type="gramStart"/>
      <w:r>
        <w:rPr>
          <w:rFonts w:ascii="Tahoma" w:hAnsi="Tahoma" w:cs="Tahoma"/>
          <w:b/>
          <w:bCs/>
          <w:sz w:val="20"/>
          <w:szCs w:val="20"/>
        </w:rPr>
        <w:t>ANR(</w:t>
      </w:r>
      <w:proofErr w:type="gramEnd"/>
      <w:r>
        <w:rPr>
          <w:rFonts w:ascii="Tahoma" w:hAnsi="Tahoma" w:cs="Tahoma"/>
          <w:b/>
          <w:bCs/>
          <w:sz w:val="20"/>
          <w:szCs w:val="20"/>
        </w:rPr>
        <w:t>Alteração da Natureza ou da Razão Social do Fornecedor</w:t>
      </w:r>
      <w:r>
        <w:rPr>
          <w:rFonts w:ascii="Tahoma" w:hAnsi="Tahoma" w:cs="Tahoma"/>
          <w:sz w:val="20"/>
          <w:szCs w:val="20"/>
        </w:rPr>
        <w:t>), que se regerá pelas cláusulas seguintes:</w:t>
      </w:r>
    </w:p>
    <w:p w14:paraId="7C7370A8" w14:textId="77777777" w:rsidR="00B04C38" w:rsidRDefault="00B04C38" w:rsidP="00B04C38">
      <w:pPr>
        <w:jc w:val="both"/>
        <w:rPr>
          <w:rFonts w:ascii="Tahoma" w:hAnsi="Tahoma" w:cs="Tahoma"/>
          <w:sz w:val="20"/>
          <w:szCs w:val="20"/>
        </w:rPr>
      </w:pPr>
    </w:p>
    <w:p w14:paraId="73B5D2F7" w14:textId="08F9445B" w:rsidR="00B04C38" w:rsidRDefault="00B04C38" w:rsidP="00B04C38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  <w:u w:val="single"/>
        </w:rPr>
        <w:t>CLÁUSULA PRIMEIRA</w:t>
      </w:r>
      <w:r>
        <w:rPr>
          <w:rFonts w:ascii="Tahoma" w:hAnsi="Tahoma" w:cs="Tahoma"/>
          <w:b/>
          <w:sz w:val="20"/>
          <w:szCs w:val="20"/>
        </w:rPr>
        <w:t xml:space="preserve">: </w:t>
      </w:r>
      <w:r>
        <w:rPr>
          <w:rFonts w:ascii="Tahoma" w:hAnsi="Tahoma" w:cs="Tahoma"/>
          <w:sz w:val="20"/>
          <w:szCs w:val="20"/>
        </w:rPr>
        <w:t>Por meio do presente</w:t>
      </w:r>
      <w:r>
        <w:rPr>
          <w:rFonts w:ascii="Tahoma" w:hAnsi="Tahoma" w:cs="Tahoma"/>
          <w:b/>
          <w:sz w:val="20"/>
          <w:szCs w:val="20"/>
        </w:rPr>
        <w:t xml:space="preserve"> ADITIVO, </w:t>
      </w:r>
      <w:r>
        <w:rPr>
          <w:rFonts w:ascii="Tahoma" w:hAnsi="Tahoma" w:cs="Tahoma"/>
          <w:sz w:val="20"/>
          <w:szCs w:val="20"/>
        </w:rPr>
        <w:t>as partes contratantes d</w:t>
      </w:r>
      <w:r w:rsidR="00C82887">
        <w:rPr>
          <w:rFonts w:ascii="Tahoma" w:hAnsi="Tahoma" w:cs="Tahoma"/>
          <w:sz w:val="20"/>
          <w:szCs w:val="20"/>
        </w:rPr>
        <w:t>o</w:t>
      </w:r>
      <w:r>
        <w:rPr>
          <w:rFonts w:ascii="Tahoma" w:hAnsi="Tahoma" w:cs="Tahoma"/>
          <w:sz w:val="20"/>
          <w:szCs w:val="20"/>
        </w:rPr>
        <w:t xml:space="preserve"> </w:t>
      </w:r>
      <w:r w:rsidR="00C82887">
        <w:rPr>
          <w:rFonts w:ascii="Tahoma" w:hAnsi="Tahoma" w:cs="Tahoma"/>
          <w:b/>
          <w:bCs/>
          <w:sz w:val="20"/>
          <w:szCs w:val="20"/>
        </w:rPr>
        <w:t>Contrato nº 133/2025,</w:t>
      </w:r>
      <w:r w:rsidR="008C09EF">
        <w:rPr>
          <w:rFonts w:ascii="Tahoma" w:hAnsi="Tahoma" w:cs="Tahoma"/>
          <w:sz w:val="20"/>
          <w:szCs w:val="20"/>
        </w:rPr>
        <w:t xml:space="preserve"> firmado </w:t>
      </w:r>
      <w:r w:rsidR="00C82887">
        <w:rPr>
          <w:rFonts w:ascii="Tahoma" w:hAnsi="Tahoma" w:cs="Tahoma"/>
          <w:sz w:val="20"/>
          <w:szCs w:val="20"/>
        </w:rPr>
        <w:t xml:space="preserve">em 18 de setembro </w:t>
      </w:r>
      <w:r w:rsidR="008C09EF">
        <w:rPr>
          <w:rFonts w:ascii="Tahoma" w:hAnsi="Tahoma" w:cs="Tahoma"/>
          <w:sz w:val="20"/>
          <w:szCs w:val="20"/>
        </w:rPr>
        <w:t>de 202</w:t>
      </w:r>
      <w:r w:rsidR="00424C88">
        <w:rPr>
          <w:rFonts w:ascii="Tahoma" w:hAnsi="Tahoma" w:cs="Tahoma"/>
          <w:sz w:val="20"/>
          <w:szCs w:val="20"/>
        </w:rPr>
        <w:t>5</w:t>
      </w:r>
      <w:r>
        <w:rPr>
          <w:rFonts w:ascii="Tahoma" w:hAnsi="Tahoma" w:cs="Tahoma"/>
          <w:sz w:val="20"/>
          <w:szCs w:val="20"/>
        </w:rPr>
        <w:t>, estabelecem a</w:t>
      </w:r>
      <w:r>
        <w:rPr>
          <w:rFonts w:ascii="Tahoma" w:hAnsi="Tahoma" w:cs="Tahoma"/>
          <w:b/>
          <w:sz w:val="20"/>
          <w:szCs w:val="20"/>
        </w:rPr>
        <w:t xml:space="preserve"> </w:t>
      </w:r>
      <w:r>
        <w:rPr>
          <w:rFonts w:ascii="Tahoma" w:hAnsi="Tahoma" w:cs="Tahoma"/>
          <w:b/>
          <w:sz w:val="20"/>
          <w:szCs w:val="20"/>
          <w:u w:val="single"/>
        </w:rPr>
        <w:t>substituição</w:t>
      </w:r>
      <w:r>
        <w:rPr>
          <w:rFonts w:ascii="Tahoma" w:hAnsi="Tahoma" w:cs="Tahoma"/>
          <w:b/>
          <w:sz w:val="20"/>
          <w:szCs w:val="20"/>
        </w:rPr>
        <w:t xml:space="preserve"> </w:t>
      </w:r>
      <w:r w:rsidR="008C09EF">
        <w:rPr>
          <w:rFonts w:ascii="Tahoma" w:hAnsi="Tahoma" w:cs="Tahoma"/>
          <w:sz w:val="20"/>
          <w:szCs w:val="20"/>
        </w:rPr>
        <w:t xml:space="preserve">do </w:t>
      </w:r>
      <w:r w:rsidR="00424C88" w:rsidRPr="00424C88">
        <w:rPr>
          <w:rFonts w:ascii="Tahoma" w:hAnsi="Tahoma" w:cs="Tahoma"/>
          <w:b/>
          <w:bCs/>
          <w:sz w:val="20"/>
          <w:szCs w:val="20"/>
        </w:rPr>
        <w:t xml:space="preserve">CONTRATADO </w:t>
      </w:r>
      <w:r w:rsidR="00C82887">
        <w:rPr>
          <w:rFonts w:ascii="Tahoma" w:hAnsi="Tahoma" w:cs="Tahoma"/>
          <w:b/>
          <w:sz w:val="20"/>
          <w:szCs w:val="20"/>
          <w:u w:val="single"/>
        </w:rPr>
        <w:t>IDEMAR RIGO</w:t>
      </w:r>
      <w:r w:rsidR="00424C88">
        <w:rPr>
          <w:rFonts w:ascii="Tahoma" w:hAnsi="Tahoma" w:cs="Tahoma"/>
          <w:b/>
          <w:sz w:val="20"/>
          <w:szCs w:val="20"/>
          <w:u w:val="single"/>
        </w:rPr>
        <w:t>,</w:t>
      </w:r>
      <w:r>
        <w:rPr>
          <w:rFonts w:ascii="Tahoma" w:hAnsi="Tahoma" w:cs="Tahoma"/>
          <w:sz w:val="20"/>
          <w:szCs w:val="20"/>
        </w:rPr>
        <w:t xml:space="preserve"> </w:t>
      </w:r>
      <w:r w:rsidR="00731417">
        <w:rPr>
          <w:rFonts w:ascii="Tahoma" w:hAnsi="Tahoma" w:cs="Tahoma"/>
          <w:sz w:val="20"/>
          <w:szCs w:val="20"/>
        </w:rPr>
        <w:t>de seu</w:t>
      </w:r>
      <w:r w:rsidR="00424C88">
        <w:rPr>
          <w:rFonts w:ascii="Tahoma" w:hAnsi="Tahoma" w:cs="Tahoma"/>
          <w:sz w:val="20"/>
          <w:szCs w:val="20"/>
        </w:rPr>
        <w:t xml:space="preserve"> </w:t>
      </w:r>
      <w:r w:rsidR="00205303" w:rsidRPr="00205303">
        <w:rPr>
          <w:rFonts w:ascii="Tahoma" w:hAnsi="Tahoma" w:cs="Tahoma"/>
          <w:b/>
          <w:bCs/>
          <w:sz w:val="20"/>
          <w:szCs w:val="20"/>
        </w:rPr>
        <w:t xml:space="preserve">CNPJ: </w:t>
      </w:r>
      <w:r w:rsidR="00731417" w:rsidRPr="00731417">
        <w:rPr>
          <w:rFonts w:ascii="Tahoma" w:hAnsi="Tahoma" w:cs="Tahoma"/>
          <w:b/>
          <w:bCs/>
          <w:iCs/>
          <w:sz w:val="20"/>
          <w:szCs w:val="20"/>
        </w:rPr>
        <w:t>87.435.319/0001-28</w:t>
      </w:r>
      <w:r w:rsidR="00205303">
        <w:rPr>
          <w:rFonts w:ascii="Tahoma" w:hAnsi="Tahoma" w:cs="Tahoma"/>
          <w:b/>
          <w:bCs/>
          <w:iCs/>
          <w:sz w:val="20"/>
          <w:szCs w:val="20"/>
        </w:rPr>
        <w:t>,</w:t>
      </w:r>
      <w:r w:rsidR="00205303">
        <w:rPr>
          <w:rFonts w:ascii="Tahoma" w:hAnsi="Tahoma" w:cs="Tahoma"/>
          <w:bCs/>
          <w:iCs/>
          <w:sz w:val="20"/>
          <w:szCs w:val="20"/>
        </w:rPr>
        <w:t xml:space="preserve"> </w:t>
      </w:r>
      <w:r w:rsidR="00205303">
        <w:rPr>
          <w:rFonts w:ascii="Tahoma" w:hAnsi="Tahoma" w:cs="Tahoma"/>
          <w:sz w:val="20"/>
          <w:szCs w:val="20"/>
        </w:rPr>
        <w:t>para</w:t>
      </w:r>
      <w:r w:rsidR="00424C88">
        <w:rPr>
          <w:rFonts w:ascii="Tahoma" w:hAnsi="Tahoma" w:cs="Tahoma"/>
          <w:sz w:val="20"/>
          <w:szCs w:val="20"/>
        </w:rPr>
        <w:t xml:space="preserve"> </w:t>
      </w:r>
      <w:r w:rsidR="00731417">
        <w:rPr>
          <w:rFonts w:ascii="Tahoma" w:hAnsi="Tahoma" w:cs="Tahoma"/>
          <w:sz w:val="20"/>
          <w:szCs w:val="20"/>
        </w:rPr>
        <w:t xml:space="preserve">seu </w:t>
      </w:r>
      <w:r w:rsidR="00731417" w:rsidRPr="00731417">
        <w:rPr>
          <w:rFonts w:ascii="Tahoma" w:hAnsi="Tahoma" w:cs="Tahoma"/>
          <w:b/>
          <w:sz w:val="20"/>
          <w:szCs w:val="20"/>
        </w:rPr>
        <w:t>CPF:</w:t>
      </w:r>
      <w:r w:rsidR="00731417">
        <w:rPr>
          <w:rFonts w:ascii="Tahoma" w:hAnsi="Tahoma" w:cs="Tahoma"/>
          <w:sz w:val="20"/>
          <w:szCs w:val="20"/>
        </w:rPr>
        <w:t xml:space="preserve"> </w:t>
      </w:r>
      <w:r w:rsidR="00205303" w:rsidRPr="00205303">
        <w:rPr>
          <w:rFonts w:ascii="Tahoma" w:hAnsi="Tahoma" w:cs="Tahoma"/>
          <w:b/>
          <w:bCs/>
          <w:sz w:val="20"/>
          <w:szCs w:val="20"/>
        </w:rPr>
        <w:t xml:space="preserve"> </w:t>
      </w:r>
      <w:r w:rsidR="00731417">
        <w:rPr>
          <w:rFonts w:ascii="Tahoma" w:hAnsi="Tahoma" w:cs="Tahoma"/>
          <w:b/>
          <w:bCs/>
          <w:iCs/>
          <w:sz w:val="20"/>
          <w:szCs w:val="20"/>
        </w:rPr>
        <w:t>343.437.250-49</w:t>
      </w:r>
      <w:r w:rsidR="00731417">
        <w:rPr>
          <w:rFonts w:ascii="Tahoma" w:hAnsi="Tahoma" w:cs="Tahoma"/>
          <w:sz w:val="20"/>
          <w:szCs w:val="20"/>
        </w:rPr>
        <w:t xml:space="preserve">, haja visto que houve equívoco no momento do lançamento da licitação, onde, em vez de se vincular a pessoa física contratada, vinculou-se a empresa pertencente ao </w:t>
      </w:r>
      <w:proofErr w:type="gramStart"/>
      <w:r w:rsidR="00731417">
        <w:rPr>
          <w:rFonts w:ascii="Tahoma" w:hAnsi="Tahoma" w:cs="Tahoma"/>
          <w:sz w:val="20"/>
          <w:szCs w:val="20"/>
        </w:rPr>
        <w:t>contratado.</w:t>
      </w:r>
      <w:r w:rsidR="00424C88">
        <w:rPr>
          <w:rFonts w:ascii="Tahoma" w:hAnsi="Tahoma" w:cs="Tahoma"/>
          <w:sz w:val="20"/>
          <w:szCs w:val="20"/>
        </w:rPr>
        <w:t>.</w:t>
      </w:r>
      <w:proofErr w:type="gramEnd"/>
    </w:p>
    <w:p w14:paraId="216B4A57" w14:textId="77777777" w:rsidR="00B04C38" w:rsidRDefault="00B04C38" w:rsidP="00B04C38">
      <w:pPr>
        <w:jc w:val="both"/>
        <w:rPr>
          <w:rFonts w:ascii="Tahoma" w:hAnsi="Tahoma" w:cs="Tahoma"/>
          <w:sz w:val="20"/>
          <w:szCs w:val="20"/>
          <w:u w:val="single"/>
        </w:rPr>
      </w:pPr>
    </w:p>
    <w:p w14:paraId="2C0FA1C8" w14:textId="51AF698C" w:rsidR="00B04C38" w:rsidRDefault="00B04C38" w:rsidP="00B04C38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  <w:u w:val="single"/>
        </w:rPr>
        <w:t>Parágrafo primeiro</w:t>
      </w:r>
      <w:r>
        <w:rPr>
          <w:rFonts w:ascii="Tahoma" w:hAnsi="Tahoma" w:cs="Tahoma"/>
          <w:b/>
          <w:sz w:val="20"/>
          <w:szCs w:val="20"/>
        </w:rPr>
        <w:t>:</w:t>
      </w:r>
      <w:r>
        <w:rPr>
          <w:rFonts w:ascii="Tahoma" w:hAnsi="Tahoma" w:cs="Tahoma"/>
          <w:sz w:val="20"/>
          <w:szCs w:val="20"/>
        </w:rPr>
        <w:t xml:space="preserve"> </w:t>
      </w:r>
      <w:r w:rsidR="00205303">
        <w:rPr>
          <w:rFonts w:ascii="Tahoma" w:hAnsi="Tahoma" w:cs="Tahoma"/>
          <w:sz w:val="20"/>
          <w:szCs w:val="20"/>
        </w:rPr>
        <w:t>a</w:t>
      </w:r>
      <w:r w:rsidR="00DD6847">
        <w:rPr>
          <w:rFonts w:ascii="Tahoma" w:hAnsi="Tahoma" w:cs="Tahoma"/>
          <w:sz w:val="20"/>
          <w:szCs w:val="20"/>
        </w:rPr>
        <w:t xml:space="preserve"> </w:t>
      </w:r>
      <w:r w:rsidR="00205303">
        <w:rPr>
          <w:rFonts w:ascii="Tahoma" w:hAnsi="Tahoma" w:cs="Tahoma"/>
          <w:sz w:val="20"/>
          <w:szCs w:val="20"/>
        </w:rPr>
        <w:t>CONTRATADA</w:t>
      </w:r>
      <w:r w:rsidR="00DD6847">
        <w:rPr>
          <w:rFonts w:ascii="Tahoma" w:hAnsi="Tahoma" w:cs="Tahoma"/>
          <w:sz w:val="20"/>
          <w:szCs w:val="20"/>
        </w:rPr>
        <w:t xml:space="preserve"> será agora </w:t>
      </w:r>
      <w:r w:rsidR="00205303">
        <w:rPr>
          <w:rFonts w:ascii="Tahoma" w:hAnsi="Tahoma" w:cs="Tahoma"/>
          <w:sz w:val="20"/>
          <w:szCs w:val="20"/>
        </w:rPr>
        <w:t xml:space="preserve">a pessoa </w:t>
      </w:r>
      <w:r w:rsidR="00731417">
        <w:rPr>
          <w:rFonts w:ascii="Tahoma" w:hAnsi="Tahoma" w:cs="Tahoma"/>
          <w:sz w:val="20"/>
          <w:szCs w:val="20"/>
        </w:rPr>
        <w:t>física</w:t>
      </w:r>
      <w:r w:rsidR="00205303">
        <w:rPr>
          <w:rFonts w:ascii="Tahoma" w:hAnsi="Tahoma" w:cs="Tahoma"/>
          <w:sz w:val="20"/>
          <w:szCs w:val="20"/>
        </w:rPr>
        <w:t xml:space="preserve"> </w:t>
      </w:r>
      <w:r w:rsidR="00731417">
        <w:rPr>
          <w:rFonts w:ascii="Tahoma" w:hAnsi="Tahoma" w:cs="Tahoma"/>
          <w:b/>
          <w:bCs/>
          <w:iCs/>
          <w:sz w:val="20"/>
          <w:szCs w:val="20"/>
        </w:rPr>
        <w:t>IDEMAR RIGO</w:t>
      </w:r>
      <w:r w:rsidR="00205303">
        <w:rPr>
          <w:rFonts w:ascii="Tahoma" w:hAnsi="Tahoma" w:cs="Tahoma"/>
          <w:b/>
          <w:bCs/>
          <w:iCs/>
          <w:sz w:val="20"/>
          <w:szCs w:val="20"/>
        </w:rPr>
        <w:t xml:space="preserve">, </w:t>
      </w:r>
      <w:r w:rsidR="00731417" w:rsidRPr="00731417">
        <w:rPr>
          <w:rFonts w:ascii="Tahoma" w:hAnsi="Tahoma" w:cs="Tahoma"/>
          <w:b/>
          <w:sz w:val="20"/>
          <w:szCs w:val="20"/>
        </w:rPr>
        <w:t>CPF:</w:t>
      </w:r>
      <w:r w:rsidR="00731417">
        <w:rPr>
          <w:rFonts w:ascii="Tahoma" w:hAnsi="Tahoma" w:cs="Tahoma"/>
          <w:sz w:val="20"/>
          <w:szCs w:val="20"/>
        </w:rPr>
        <w:t xml:space="preserve"> </w:t>
      </w:r>
      <w:r w:rsidR="00731417" w:rsidRPr="00205303">
        <w:rPr>
          <w:rFonts w:ascii="Tahoma" w:hAnsi="Tahoma" w:cs="Tahoma"/>
          <w:b/>
          <w:bCs/>
          <w:sz w:val="20"/>
          <w:szCs w:val="20"/>
        </w:rPr>
        <w:t xml:space="preserve"> </w:t>
      </w:r>
      <w:r w:rsidR="00731417">
        <w:rPr>
          <w:rFonts w:ascii="Tahoma" w:hAnsi="Tahoma" w:cs="Tahoma"/>
          <w:b/>
          <w:bCs/>
          <w:iCs/>
          <w:sz w:val="20"/>
          <w:szCs w:val="20"/>
        </w:rPr>
        <w:t>343.437.250-49</w:t>
      </w:r>
      <w:r w:rsidR="00205303">
        <w:rPr>
          <w:rFonts w:ascii="Tahoma" w:hAnsi="Tahoma" w:cs="Tahoma"/>
          <w:bCs/>
          <w:iCs/>
          <w:sz w:val="20"/>
          <w:szCs w:val="20"/>
        </w:rPr>
        <w:t xml:space="preserve">, </w:t>
      </w:r>
      <w:r>
        <w:rPr>
          <w:rFonts w:ascii="Tahoma" w:hAnsi="Tahoma" w:cs="Tahoma"/>
          <w:sz w:val="20"/>
          <w:szCs w:val="20"/>
        </w:rPr>
        <w:t>operando-se a sucessão de direitos e obrigações na forma e com as consequências previstas na legislação societária e tributária aplicáveis, independentemente de quaisquer outras formalidades além das previstas em lei.</w:t>
      </w:r>
    </w:p>
    <w:p w14:paraId="6EBE35A4" w14:textId="77777777" w:rsidR="00B04C38" w:rsidRDefault="00B04C38" w:rsidP="00B04C38">
      <w:pPr>
        <w:jc w:val="both"/>
        <w:rPr>
          <w:rFonts w:ascii="Tahoma" w:hAnsi="Tahoma" w:cs="Tahoma"/>
          <w:sz w:val="20"/>
          <w:szCs w:val="20"/>
        </w:rPr>
      </w:pPr>
    </w:p>
    <w:p w14:paraId="121CD96E" w14:textId="31C9E055" w:rsidR="00B04C38" w:rsidRDefault="00B04C38" w:rsidP="00B04C38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  <w:u w:val="single"/>
        </w:rPr>
        <w:t>Parágrafo segundo</w:t>
      </w:r>
      <w:r>
        <w:rPr>
          <w:rFonts w:ascii="Tahoma" w:hAnsi="Tahoma" w:cs="Tahoma"/>
          <w:b/>
          <w:sz w:val="20"/>
          <w:szCs w:val="20"/>
        </w:rPr>
        <w:t xml:space="preserve">: </w:t>
      </w:r>
      <w:r>
        <w:rPr>
          <w:rFonts w:ascii="Tahoma" w:hAnsi="Tahoma" w:cs="Tahoma"/>
          <w:sz w:val="20"/>
          <w:szCs w:val="20"/>
        </w:rPr>
        <w:t xml:space="preserve">Independente do exposto na </w:t>
      </w:r>
      <w:r>
        <w:rPr>
          <w:rFonts w:ascii="Tahoma" w:hAnsi="Tahoma" w:cs="Tahoma"/>
          <w:b/>
          <w:bCs/>
          <w:sz w:val="20"/>
          <w:szCs w:val="20"/>
        </w:rPr>
        <w:t>CLÁUSULA PRIMEIRA</w:t>
      </w:r>
      <w:r>
        <w:rPr>
          <w:rFonts w:ascii="Tahoma" w:hAnsi="Tahoma" w:cs="Tahoma"/>
          <w:sz w:val="20"/>
          <w:szCs w:val="20"/>
        </w:rPr>
        <w:t xml:space="preserve"> deste</w:t>
      </w:r>
      <w:r>
        <w:rPr>
          <w:rFonts w:ascii="Tahoma" w:hAnsi="Tahoma" w:cs="Tahoma"/>
          <w:b/>
          <w:sz w:val="20"/>
          <w:szCs w:val="20"/>
        </w:rPr>
        <w:t xml:space="preserve"> ADITIVO, </w:t>
      </w:r>
      <w:r>
        <w:rPr>
          <w:rFonts w:ascii="Tahoma" w:hAnsi="Tahoma" w:cs="Tahoma"/>
          <w:sz w:val="20"/>
          <w:szCs w:val="20"/>
        </w:rPr>
        <w:t>as obrigações assumidas pel</w:t>
      </w:r>
      <w:r w:rsidR="00205303">
        <w:rPr>
          <w:rFonts w:ascii="Tahoma" w:hAnsi="Tahoma" w:cs="Tahoma"/>
          <w:sz w:val="20"/>
          <w:szCs w:val="20"/>
        </w:rPr>
        <w:t>a CONTRATADA</w:t>
      </w:r>
      <w:r>
        <w:rPr>
          <w:rFonts w:ascii="Tahoma" w:hAnsi="Tahoma" w:cs="Tahoma"/>
          <w:b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mantém-se inalteradas, bem como o inteiro teor d</w:t>
      </w:r>
      <w:r w:rsidR="00731417">
        <w:rPr>
          <w:rFonts w:ascii="Tahoma" w:hAnsi="Tahoma" w:cs="Tahoma"/>
          <w:sz w:val="20"/>
          <w:szCs w:val="20"/>
        </w:rPr>
        <w:t xml:space="preserve">o </w:t>
      </w:r>
      <w:r w:rsidR="00731417" w:rsidRPr="00731417">
        <w:rPr>
          <w:rFonts w:ascii="Tahoma" w:hAnsi="Tahoma" w:cs="Tahoma"/>
          <w:b/>
          <w:sz w:val="20"/>
          <w:szCs w:val="20"/>
        </w:rPr>
        <w:t>CONTRATO Nº 133/2025</w:t>
      </w:r>
      <w:r>
        <w:rPr>
          <w:rFonts w:ascii="Tahoma" w:hAnsi="Tahoma" w:cs="Tahoma"/>
          <w:sz w:val="20"/>
          <w:szCs w:val="20"/>
        </w:rPr>
        <w:t>, assim informado.</w:t>
      </w:r>
    </w:p>
    <w:p w14:paraId="77CE0662" w14:textId="77777777" w:rsidR="00B04C38" w:rsidRDefault="00B04C38" w:rsidP="00B04C38">
      <w:pPr>
        <w:jc w:val="both"/>
        <w:rPr>
          <w:rFonts w:ascii="Tahoma" w:hAnsi="Tahoma" w:cs="Tahoma"/>
          <w:sz w:val="20"/>
          <w:szCs w:val="20"/>
        </w:rPr>
      </w:pPr>
    </w:p>
    <w:p w14:paraId="35D7CAFF" w14:textId="77777777" w:rsidR="00B04C38" w:rsidRDefault="00B04C38" w:rsidP="00B04C38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  <w:u w:val="single"/>
        </w:rPr>
        <w:t>CLÁUSULA SEGUNDA</w:t>
      </w:r>
      <w:r>
        <w:rPr>
          <w:rFonts w:ascii="Tahoma" w:hAnsi="Tahoma" w:cs="Tahoma"/>
          <w:b/>
          <w:sz w:val="20"/>
          <w:szCs w:val="20"/>
        </w:rPr>
        <w:t>:</w:t>
      </w:r>
      <w:r>
        <w:rPr>
          <w:rFonts w:ascii="Tahoma" w:hAnsi="Tahoma" w:cs="Tahoma"/>
          <w:sz w:val="20"/>
          <w:szCs w:val="20"/>
        </w:rPr>
        <w:t xml:space="preserve"> As partes elegem o foro da Comarca de Planalto (RS), com renúncia de qualquer outro, por mais privilegiado que seja para qualquer discussão deste contrato ou de sua execução. </w:t>
      </w:r>
    </w:p>
    <w:p w14:paraId="329379F8" w14:textId="77777777" w:rsidR="00B04C38" w:rsidRDefault="00B04C38">
      <w:pPr>
        <w:jc w:val="both"/>
        <w:rPr>
          <w:rFonts w:ascii="Tahoma" w:hAnsi="Tahoma" w:cs="Tahoma"/>
          <w:b/>
          <w:sz w:val="20"/>
          <w:szCs w:val="20"/>
        </w:rPr>
      </w:pPr>
    </w:p>
    <w:p w14:paraId="5EBAF70F" w14:textId="77777777" w:rsidR="00320D24" w:rsidRDefault="002F4FEE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E por estarem, assim justas e contratadas, as partes assinam o presente aditivo em 03 (três) vias de igual teor e forma.</w:t>
      </w:r>
    </w:p>
    <w:p w14:paraId="45A4DDBB" w14:textId="77777777" w:rsidR="00320D24" w:rsidRDefault="00320D24">
      <w:pPr>
        <w:jc w:val="both"/>
        <w:rPr>
          <w:sz w:val="18"/>
          <w:szCs w:val="18"/>
        </w:rPr>
      </w:pPr>
    </w:p>
    <w:p w14:paraId="60DB1C42" w14:textId="77777777" w:rsidR="00320D24" w:rsidRDefault="00320D24">
      <w:pPr>
        <w:ind w:right="-2"/>
        <w:jc w:val="both"/>
        <w:rPr>
          <w:rFonts w:ascii="Tahoma" w:eastAsia="Tahoma" w:hAnsi="Tahoma" w:cs="Tahoma"/>
          <w:sz w:val="20"/>
          <w:szCs w:val="20"/>
        </w:rPr>
      </w:pPr>
    </w:p>
    <w:p w14:paraId="50D7FB33" w14:textId="7FB5D83D" w:rsidR="00320D24" w:rsidRDefault="002F4FEE">
      <w:pPr>
        <w:widowControl w:val="0"/>
        <w:spacing w:line="276" w:lineRule="auto"/>
        <w:jc w:val="center"/>
        <w:outlineLvl w:val="0"/>
      </w:pPr>
      <w:r>
        <w:rPr>
          <w:rFonts w:ascii="Tahoma" w:hAnsi="Tahoma" w:cs="Tahoma"/>
          <w:sz w:val="20"/>
          <w:szCs w:val="20"/>
        </w:rPr>
        <w:t xml:space="preserve">Alpestre/RS, </w:t>
      </w:r>
      <w:r w:rsidR="00205303">
        <w:rPr>
          <w:rFonts w:ascii="Tahoma" w:hAnsi="Tahoma" w:cs="Tahoma"/>
          <w:sz w:val="20"/>
          <w:szCs w:val="20"/>
        </w:rPr>
        <w:t>07 de abril</w:t>
      </w:r>
      <w:r w:rsidR="005402A5">
        <w:rPr>
          <w:rFonts w:ascii="Tahoma" w:hAnsi="Tahoma" w:cs="Tahoma"/>
          <w:sz w:val="20"/>
          <w:szCs w:val="20"/>
        </w:rPr>
        <w:t xml:space="preserve"> de 202</w:t>
      </w:r>
      <w:r w:rsidR="00731417">
        <w:rPr>
          <w:rFonts w:ascii="Tahoma" w:hAnsi="Tahoma" w:cs="Tahoma"/>
          <w:sz w:val="20"/>
          <w:szCs w:val="20"/>
        </w:rPr>
        <w:t>6</w:t>
      </w:r>
      <w:bookmarkStart w:id="0" w:name="_GoBack"/>
      <w:bookmarkEnd w:id="0"/>
      <w:r>
        <w:rPr>
          <w:rFonts w:ascii="Tahoma" w:hAnsi="Tahoma" w:cs="Tahoma"/>
          <w:sz w:val="20"/>
          <w:szCs w:val="20"/>
        </w:rPr>
        <w:t>.</w:t>
      </w:r>
    </w:p>
    <w:p w14:paraId="08CCAA99" w14:textId="77777777" w:rsidR="00320D24" w:rsidRDefault="00320D24">
      <w:pPr>
        <w:pStyle w:val="Textopadro"/>
        <w:ind w:right="99"/>
        <w:jc w:val="both"/>
        <w:rPr>
          <w:rFonts w:ascii="Tahoma" w:hAnsi="Tahoma" w:cs="Tahoma"/>
          <w:sz w:val="20"/>
          <w:szCs w:val="20"/>
        </w:rPr>
      </w:pPr>
    </w:p>
    <w:p w14:paraId="2EB9659B" w14:textId="77777777" w:rsidR="00320D24" w:rsidRDefault="00320D24">
      <w:pPr>
        <w:widowControl w:val="0"/>
        <w:jc w:val="both"/>
        <w:rPr>
          <w:rFonts w:ascii="Tahoma" w:hAnsi="Tahoma" w:cs="Tahoma"/>
          <w:sz w:val="20"/>
          <w:szCs w:val="20"/>
        </w:rPr>
      </w:pPr>
    </w:p>
    <w:p w14:paraId="197BC3BA" w14:textId="77777777" w:rsidR="005402A5" w:rsidRDefault="005402A5">
      <w:pPr>
        <w:widowControl w:val="0"/>
        <w:jc w:val="both"/>
        <w:rPr>
          <w:rFonts w:ascii="Tahoma" w:hAnsi="Tahoma" w:cs="Tahoma"/>
          <w:sz w:val="20"/>
          <w:szCs w:val="20"/>
        </w:rPr>
      </w:pPr>
    </w:p>
    <w:p w14:paraId="3C1076EF" w14:textId="77777777" w:rsidR="005402A5" w:rsidRDefault="005402A5">
      <w:pPr>
        <w:widowControl w:val="0"/>
        <w:jc w:val="both"/>
        <w:rPr>
          <w:rFonts w:ascii="Tahoma" w:hAnsi="Tahoma" w:cs="Tahoma"/>
          <w:sz w:val="20"/>
          <w:szCs w:val="20"/>
        </w:rPr>
      </w:pPr>
    </w:p>
    <w:p w14:paraId="5EAF89C9" w14:textId="77777777" w:rsidR="005402A5" w:rsidRDefault="005402A5">
      <w:pPr>
        <w:widowControl w:val="0"/>
        <w:jc w:val="both"/>
        <w:rPr>
          <w:rFonts w:ascii="Tahoma" w:hAnsi="Tahoma" w:cs="Tahoma"/>
          <w:sz w:val="20"/>
          <w:szCs w:val="20"/>
        </w:rPr>
      </w:pPr>
    </w:p>
    <w:p w14:paraId="0F45D17E" w14:textId="77777777" w:rsidR="00320D24" w:rsidRDefault="002F4FEE">
      <w:pPr>
        <w:widowControl w:val="0"/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eastAsia="Tahoma" w:hAnsi="Tahoma" w:cs="Tahoma"/>
          <w:sz w:val="20"/>
          <w:szCs w:val="20"/>
        </w:rPr>
        <w:t xml:space="preserve">           ______</w:t>
      </w:r>
      <w:r>
        <w:rPr>
          <w:rFonts w:ascii="Tahoma" w:hAnsi="Tahoma" w:cs="Tahoma"/>
          <w:sz w:val="20"/>
          <w:szCs w:val="20"/>
        </w:rPr>
        <w:t>_________________________                                      _____________________________</w:t>
      </w:r>
    </w:p>
    <w:p w14:paraId="048290B7" w14:textId="617C8A32" w:rsidR="00320D24" w:rsidRDefault="002F4FEE">
      <w:pPr>
        <w:widowControl w:val="0"/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ab/>
      </w:r>
      <w:r w:rsidR="005402A5">
        <w:rPr>
          <w:rFonts w:ascii="Tahoma" w:hAnsi="Tahoma" w:cs="Tahoma"/>
          <w:sz w:val="20"/>
          <w:szCs w:val="20"/>
        </w:rPr>
        <w:t xml:space="preserve">           </w:t>
      </w:r>
      <w:r>
        <w:rPr>
          <w:rFonts w:ascii="Tahoma" w:hAnsi="Tahoma" w:cs="Tahoma"/>
          <w:sz w:val="20"/>
          <w:szCs w:val="20"/>
        </w:rPr>
        <w:t xml:space="preserve">  </w:t>
      </w:r>
      <w:r w:rsidR="00205303">
        <w:rPr>
          <w:rFonts w:ascii="Tahoma" w:hAnsi="Tahoma" w:cs="Tahoma"/>
          <w:sz w:val="20"/>
          <w:szCs w:val="20"/>
        </w:rPr>
        <w:t>P/CONTRATADA</w:t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  <w:t xml:space="preserve">                     </w:t>
      </w:r>
      <w:r w:rsidR="005402A5">
        <w:rPr>
          <w:rFonts w:ascii="Tahoma" w:hAnsi="Tahoma" w:cs="Tahoma"/>
          <w:sz w:val="20"/>
          <w:szCs w:val="20"/>
        </w:rPr>
        <w:t xml:space="preserve">                       </w:t>
      </w:r>
      <w:r w:rsidR="00205303">
        <w:rPr>
          <w:rFonts w:ascii="Tahoma" w:hAnsi="Tahoma" w:cs="Tahoma"/>
          <w:sz w:val="20"/>
          <w:szCs w:val="20"/>
        </w:rPr>
        <w:t>RUDIMAR ARGENTON</w:t>
      </w:r>
    </w:p>
    <w:p w14:paraId="1FF669F7" w14:textId="77777777" w:rsidR="00320D24" w:rsidRDefault="002F4FEE">
      <w:pPr>
        <w:widowControl w:val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ab/>
      </w:r>
      <w:r w:rsidR="005402A5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  </w:t>
      </w:r>
      <w:r w:rsidR="005402A5">
        <w:rPr>
          <w:rFonts w:ascii="Tahoma" w:hAnsi="Tahoma" w:cs="Tahoma"/>
          <w:sz w:val="20"/>
          <w:szCs w:val="20"/>
        </w:rPr>
        <w:t xml:space="preserve">                            </w:t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  <w:t xml:space="preserve">                                PREFEITO MUNICIPAL</w:t>
      </w:r>
    </w:p>
    <w:p w14:paraId="4B4BE605" w14:textId="77777777" w:rsidR="00320D24" w:rsidRDefault="002F4FEE">
      <w:pPr>
        <w:widowControl w:val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ab/>
      </w:r>
    </w:p>
    <w:p w14:paraId="39C43DFC" w14:textId="77777777" w:rsidR="00320D24" w:rsidRDefault="00320D24">
      <w:pPr>
        <w:widowControl w:val="0"/>
        <w:jc w:val="both"/>
        <w:rPr>
          <w:rFonts w:ascii="Tahoma" w:hAnsi="Tahoma" w:cs="Tahoma"/>
          <w:sz w:val="20"/>
          <w:szCs w:val="20"/>
        </w:rPr>
      </w:pPr>
    </w:p>
    <w:p w14:paraId="388AC32A" w14:textId="77777777" w:rsidR="00320D24" w:rsidRDefault="00320D24">
      <w:pPr>
        <w:widowControl w:val="0"/>
        <w:jc w:val="both"/>
        <w:rPr>
          <w:rFonts w:ascii="Tahoma" w:hAnsi="Tahoma" w:cs="Tahoma"/>
          <w:sz w:val="20"/>
          <w:szCs w:val="20"/>
        </w:rPr>
      </w:pPr>
    </w:p>
    <w:p w14:paraId="3E6DFB33" w14:textId="77777777" w:rsidR="00320D24" w:rsidRDefault="00320D24">
      <w:pPr>
        <w:widowControl w:val="0"/>
        <w:jc w:val="both"/>
        <w:rPr>
          <w:rFonts w:ascii="Tahoma" w:hAnsi="Tahoma" w:cs="Tahoma"/>
          <w:sz w:val="20"/>
          <w:szCs w:val="20"/>
        </w:rPr>
      </w:pPr>
    </w:p>
    <w:p w14:paraId="1C4A9E4F" w14:textId="77777777" w:rsidR="00320D24" w:rsidRDefault="002F4FEE">
      <w:pPr>
        <w:widowControl w:val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Visto:</w:t>
      </w:r>
    </w:p>
    <w:p w14:paraId="75A7FAD0" w14:textId="77777777" w:rsidR="00320D24" w:rsidRDefault="002F4FEE">
      <w:pPr>
        <w:widowControl w:val="0"/>
        <w:jc w:val="center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________________________________</w:t>
      </w:r>
    </w:p>
    <w:p w14:paraId="67B1CB39" w14:textId="77777777" w:rsidR="00205303" w:rsidRPr="00205303" w:rsidRDefault="00205303" w:rsidP="00205303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 w:val="0"/>
        <w:autoSpaceDE w:val="0"/>
        <w:autoSpaceDN w:val="0"/>
        <w:adjustRightInd w:val="0"/>
        <w:jc w:val="center"/>
        <w:rPr>
          <w:rFonts w:ascii="Tahoma" w:hAnsi="Tahoma" w:cs="Tahoma"/>
          <w:sz w:val="20"/>
          <w:szCs w:val="20"/>
          <w:lang w:eastAsia="pt-BR"/>
        </w:rPr>
      </w:pPr>
      <w:r w:rsidRPr="00205303">
        <w:rPr>
          <w:rFonts w:ascii="Tahoma" w:hAnsi="Tahoma" w:cs="Tahoma"/>
          <w:sz w:val="20"/>
          <w:szCs w:val="20"/>
          <w:lang w:eastAsia="pt-BR"/>
        </w:rPr>
        <w:t>LINONROSE SCARAVONATTO</w:t>
      </w:r>
    </w:p>
    <w:p w14:paraId="2ACE4B09" w14:textId="77777777" w:rsidR="00205303" w:rsidRPr="00205303" w:rsidRDefault="00205303" w:rsidP="00205303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 w:val="0"/>
        <w:autoSpaceDE w:val="0"/>
        <w:autoSpaceDN w:val="0"/>
        <w:adjustRightInd w:val="0"/>
        <w:jc w:val="center"/>
        <w:rPr>
          <w:rFonts w:ascii="Tahoma" w:hAnsi="Tahoma" w:cs="Tahoma"/>
          <w:sz w:val="20"/>
          <w:szCs w:val="20"/>
          <w:lang w:eastAsia="pt-BR"/>
        </w:rPr>
      </w:pPr>
      <w:r w:rsidRPr="00205303">
        <w:rPr>
          <w:rFonts w:ascii="Tahoma" w:hAnsi="Tahoma" w:cs="Tahoma"/>
          <w:sz w:val="20"/>
          <w:szCs w:val="20"/>
          <w:lang w:eastAsia="pt-BR"/>
        </w:rPr>
        <w:t>OAB/RS 62.637</w:t>
      </w:r>
    </w:p>
    <w:p w14:paraId="47215F60" w14:textId="77777777" w:rsidR="00205303" w:rsidRPr="00205303" w:rsidRDefault="00205303" w:rsidP="00205303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lang w:eastAsia="pt-BR"/>
        </w:rPr>
      </w:pPr>
      <w:r w:rsidRPr="00205303">
        <w:rPr>
          <w:rFonts w:ascii="Tahoma" w:hAnsi="Tahoma" w:cs="Tahoma"/>
          <w:sz w:val="20"/>
          <w:szCs w:val="20"/>
          <w:lang w:eastAsia="pt-BR"/>
        </w:rPr>
        <w:t>ASSESSORA JURÍDICA</w:t>
      </w:r>
    </w:p>
    <w:p w14:paraId="3B839146" w14:textId="77777777" w:rsidR="00320D24" w:rsidRDefault="00320D24" w:rsidP="00DD6847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  <w:ind w:right="-2"/>
        <w:jc w:val="center"/>
      </w:pPr>
    </w:p>
    <w:sectPr w:rsidR="00320D24" w:rsidSect="00320D24">
      <w:pgSz w:w="11906" w:h="16838"/>
      <w:pgMar w:top="459" w:right="1134" w:bottom="302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20D24"/>
    <w:rsid w:val="00046AFF"/>
    <w:rsid w:val="00205303"/>
    <w:rsid w:val="002F4FEE"/>
    <w:rsid w:val="00320D24"/>
    <w:rsid w:val="00424C88"/>
    <w:rsid w:val="00502D63"/>
    <w:rsid w:val="005402A5"/>
    <w:rsid w:val="00597E7B"/>
    <w:rsid w:val="005A3D1E"/>
    <w:rsid w:val="007040AD"/>
    <w:rsid w:val="00731417"/>
    <w:rsid w:val="00767019"/>
    <w:rsid w:val="007D4B37"/>
    <w:rsid w:val="007E31C9"/>
    <w:rsid w:val="008C09EF"/>
    <w:rsid w:val="00B04C38"/>
    <w:rsid w:val="00BC5B47"/>
    <w:rsid w:val="00C27C0D"/>
    <w:rsid w:val="00C82887"/>
    <w:rsid w:val="00CC2C49"/>
    <w:rsid w:val="00CC4E40"/>
    <w:rsid w:val="00DD6847"/>
    <w:rsid w:val="00E26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CE765A"/>
  <w15:docId w15:val="{FDE08AF9-3CDE-4D33-9B36-423BBE42C3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47EB"/>
    <w:pPr>
      <w:suppressAutoHyphens/>
    </w:pPr>
    <w:rPr>
      <w:rFonts w:ascii="Times New Roman" w:eastAsia="Times New Roman" w:hAnsi="Times New Roman" w:cs="Times New Roman"/>
      <w:iCs w:val="0"/>
      <w:sz w:val="24"/>
      <w:szCs w:val="24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D76657"/>
    <w:rPr>
      <w:rFonts w:ascii="Segoe UI" w:eastAsia="Times New Roman" w:hAnsi="Segoe UI" w:cs="Segoe UI"/>
      <w:iCs w:val="0"/>
      <w:sz w:val="18"/>
      <w:szCs w:val="18"/>
      <w:lang w:eastAsia="zh-CN"/>
    </w:rPr>
  </w:style>
  <w:style w:type="paragraph" w:styleId="Ttulo">
    <w:name w:val="Title"/>
    <w:basedOn w:val="Normal"/>
    <w:next w:val="Corpodetexto"/>
    <w:qFormat/>
    <w:rsid w:val="00320D24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rsid w:val="00320D24"/>
    <w:pPr>
      <w:spacing w:after="140" w:line="276" w:lineRule="auto"/>
    </w:pPr>
  </w:style>
  <w:style w:type="paragraph" w:styleId="Lista">
    <w:name w:val="List"/>
    <w:basedOn w:val="Corpodetexto"/>
    <w:rsid w:val="00320D24"/>
    <w:rPr>
      <w:rFonts w:cs="Lucida Sans"/>
    </w:rPr>
  </w:style>
  <w:style w:type="paragraph" w:customStyle="1" w:styleId="Legenda1">
    <w:name w:val="Legenda1"/>
    <w:basedOn w:val="Normal"/>
    <w:qFormat/>
    <w:rsid w:val="00320D24"/>
    <w:pPr>
      <w:suppressLineNumbers/>
      <w:spacing w:before="120" w:after="120"/>
    </w:pPr>
    <w:rPr>
      <w:rFonts w:cs="Lucida Sans"/>
      <w:i/>
      <w:iCs/>
    </w:rPr>
  </w:style>
  <w:style w:type="paragraph" w:customStyle="1" w:styleId="ndice">
    <w:name w:val="Índice"/>
    <w:basedOn w:val="Normal"/>
    <w:qFormat/>
    <w:rsid w:val="00320D24"/>
    <w:pPr>
      <w:suppressLineNumbers/>
    </w:pPr>
    <w:rPr>
      <w:rFonts w:cs="Lucida Sans"/>
    </w:rPr>
  </w:style>
  <w:style w:type="paragraph" w:customStyle="1" w:styleId="TextosemFormatao1">
    <w:name w:val="Texto sem Formatação1"/>
    <w:basedOn w:val="Normal"/>
    <w:qFormat/>
    <w:rsid w:val="008B47EB"/>
    <w:pPr>
      <w:widowControl w:val="0"/>
    </w:pPr>
    <w:rPr>
      <w:rFonts w:ascii="Courier New" w:hAnsi="Courier New" w:cs="Courier New"/>
      <w:sz w:val="20"/>
      <w:szCs w:val="20"/>
    </w:rPr>
  </w:style>
  <w:style w:type="paragraph" w:customStyle="1" w:styleId="Textopadro">
    <w:name w:val="Texto padrão"/>
    <w:qFormat/>
    <w:rsid w:val="008B47EB"/>
    <w:pPr>
      <w:widowControl w:val="0"/>
      <w:suppressAutoHyphens/>
    </w:pPr>
    <w:rPr>
      <w:rFonts w:ascii="Arial" w:eastAsia="Times New Roman" w:hAnsi="Arial" w:cs="Arial"/>
      <w:iCs w:val="0"/>
      <w:sz w:val="24"/>
      <w:szCs w:val="24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D76657"/>
    <w:rPr>
      <w:rFonts w:ascii="Segoe UI" w:hAnsi="Segoe UI" w:cs="Segoe UI"/>
      <w:sz w:val="18"/>
      <w:szCs w:val="18"/>
    </w:rPr>
  </w:style>
  <w:style w:type="character" w:styleId="Forte">
    <w:name w:val="Strong"/>
    <w:basedOn w:val="Fontepargpadro"/>
    <w:uiPriority w:val="22"/>
    <w:qFormat/>
    <w:rsid w:val="00C8288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1136</TotalTime>
  <Pages>1</Pages>
  <Words>389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dc:description/>
  <cp:lastModifiedBy>Acer</cp:lastModifiedBy>
  <cp:revision>16</cp:revision>
  <cp:lastPrinted>2026-04-06T19:00:00Z</cp:lastPrinted>
  <dcterms:created xsi:type="dcterms:W3CDTF">2019-10-18T13:11:00Z</dcterms:created>
  <dcterms:modified xsi:type="dcterms:W3CDTF">2026-04-06T19:15:00Z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