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59099" w14:textId="77777777" w:rsidR="00E30D0D" w:rsidRPr="004D065E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5391F23" w14:textId="77777777" w:rsidR="00E30D0D" w:rsidRPr="004D065E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0B6C6E97" w14:textId="77777777" w:rsidR="00E30D0D" w:rsidRPr="004D065E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59DB4768" w14:textId="77777777" w:rsidR="00E30D0D" w:rsidRPr="004D065E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C4F5598" w14:textId="6FCB21D3" w:rsidR="00E30D0D" w:rsidRPr="004D065E" w:rsidRDefault="00E30D0D" w:rsidP="00EF21B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EF21B4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97</w:t>
      </w:r>
      <w:r w:rsidR="00A76E47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.2025</w:t>
      </w:r>
    </w:p>
    <w:p w14:paraId="28F6DF5B" w14:textId="5FCE9CB6" w:rsidR="00E30D0D" w:rsidRPr="004D065E" w:rsidRDefault="00A76E47" w:rsidP="004D065E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4D065E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</w:t>
      </w:r>
      <w:r w:rsidR="006A6499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TERMO </w:t>
      </w:r>
      <w:r w:rsidR="00E30D0D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ADITIVO - RENOVAÇÃO CONTRATUAL</w:t>
      </w:r>
    </w:p>
    <w:p w14:paraId="21E361B4" w14:textId="77777777" w:rsidR="00E30D0D" w:rsidRPr="004D065E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8A21486" w14:textId="22EE5DE7" w:rsidR="00025234" w:rsidRDefault="006A6499" w:rsidP="00982773">
      <w:pPr>
        <w:ind w:right="-2"/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Que celebram entre si o MUNICÍPIO DE ALPESTRE/RS, Poder Executivo Municipal, pessoa jurídica de Direito Público, inscrita no CNPJ. Nº 87.612.933/0001-18, com sede na Praça Tancredo Neves, 300, na Cidade de Alpestre/RS, neste ato representado pelo seu Prefeito Municipal, Sr. </w:t>
      </w:r>
      <w:r w:rsidR="004D065E" w:rsidRPr="004D065E">
        <w:rPr>
          <w:rFonts w:ascii="Tahoma" w:hAnsi="Tahoma" w:cs="Tahoma"/>
          <w:sz w:val="20"/>
          <w:szCs w:val="20"/>
        </w:rPr>
        <w:t>RUDIMAR ARGENTON</w:t>
      </w:r>
      <w:r w:rsidRPr="004D065E">
        <w:rPr>
          <w:rFonts w:ascii="Tahoma" w:hAnsi="Tahoma" w:cs="Tahoma"/>
          <w:sz w:val="20"/>
          <w:szCs w:val="20"/>
        </w:rPr>
        <w:t xml:space="preserve">, doravante denominado CONTRATANTE e, de outro lado, a Empresa </w:t>
      </w:r>
      <w:r w:rsidR="00EF21B4" w:rsidRPr="006E2A25">
        <w:rPr>
          <w:rFonts w:ascii="Tahoma" w:hAnsi="Tahoma" w:cs="Tahoma"/>
          <w:bCs/>
          <w:sz w:val="20"/>
          <w:szCs w:val="20"/>
        </w:rPr>
        <w:t xml:space="preserve">EDIMILSON ANTUNES VIEIRA 02321185074, </w:t>
      </w:r>
      <w:r w:rsidR="00EF21B4" w:rsidRPr="006E2A25">
        <w:rPr>
          <w:rFonts w:ascii="Tahoma" w:eastAsia="Times New Roman" w:hAnsi="Tahoma" w:cs="Tahoma"/>
          <w:sz w:val="20"/>
          <w:szCs w:val="20"/>
          <w:lang w:eastAsia="pt-BR"/>
        </w:rPr>
        <w:t xml:space="preserve">com sede na </w:t>
      </w:r>
      <w:r w:rsidR="00EF21B4">
        <w:rPr>
          <w:rFonts w:ascii="Tahoma" w:eastAsia="Times New Roman" w:hAnsi="Tahoma" w:cs="Tahoma"/>
          <w:sz w:val="20"/>
          <w:szCs w:val="20"/>
          <w:lang w:eastAsia="pt-BR"/>
        </w:rPr>
        <w:t xml:space="preserve">Estrada Linha </w:t>
      </w:r>
      <w:proofErr w:type="spellStart"/>
      <w:r w:rsidR="00EF21B4">
        <w:rPr>
          <w:rFonts w:ascii="Tahoma" w:eastAsia="Times New Roman" w:hAnsi="Tahoma" w:cs="Tahoma"/>
          <w:sz w:val="20"/>
          <w:szCs w:val="20"/>
          <w:lang w:eastAsia="pt-BR"/>
        </w:rPr>
        <w:t>Lazarotto</w:t>
      </w:r>
      <w:proofErr w:type="spellEnd"/>
      <w:r w:rsidR="00EF21B4" w:rsidRPr="006E2A25">
        <w:rPr>
          <w:rFonts w:ascii="Tahoma" w:eastAsia="Times New Roman" w:hAnsi="Tahoma" w:cs="Tahoma"/>
          <w:sz w:val="20"/>
          <w:szCs w:val="20"/>
          <w:lang w:eastAsia="pt-BR"/>
        </w:rPr>
        <w:t xml:space="preserve">, nº </w:t>
      </w:r>
      <w:r w:rsidR="00EF21B4">
        <w:rPr>
          <w:rFonts w:ascii="Tahoma" w:eastAsia="Times New Roman" w:hAnsi="Tahoma" w:cs="Tahoma"/>
          <w:sz w:val="20"/>
          <w:szCs w:val="20"/>
          <w:lang w:eastAsia="pt-BR"/>
        </w:rPr>
        <w:t>300</w:t>
      </w:r>
      <w:r w:rsidR="00EF21B4" w:rsidRPr="006E2A25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="00EF21B4">
        <w:rPr>
          <w:rFonts w:ascii="Tahoma" w:eastAsia="Times New Roman" w:hAnsi="Tahoma" w:cs="Tahoma"/>
          <w:sz w:val="20"/>
          <w:szCs w:val="20"/>
          <w:lang w:eastAsia="pt-BR"/>
        </w:rPr>
        <w:t>Centro</w:t>
      </w:r>
      <w:r w:rsidR="00EF21B4" w:rsidRPr="006E2A25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="00EF21B4">
        <w:rPr>
          <w:rFonts w:ascii="Tahoma" w:eastAsia="Times New Roman" w:hAnsi="Tahoma" w:cs="Tahoma"/>
          <w:sz w:val="20"/>
          <w:szCs w:val="20"/>
          <w:lang w:eastAsia="pt-BR"/>
        </w:rPr>
        <w:t>Alpestre</w:t>
      </w:r>
      <w:r w:rsidR="00EF21B4" w:rsidRPr="006E2A25">
        <w:rPr>
          <w:rFonts w:ascii="Tahoma" w:eastAsia="Times New Roman" w:hAnsi="Tahoma" w:cs="Tahoma"/>
          <w:sz w:val="20"/>
          <w:szCs w:val="20"/>
          <w:lang w:eastAsia="pt-BR"/>
        </w:rPr>
        <w:t xml:space="preserve">/RS, inscrita no CNPJ sob n.º 24.914.985/0001-29, neste ato representada por sua representante legal, Sr. </w:t>
      </w:r>
      <w:r w:rsidR="00EF21B4" w:rsidRPr="006E2A25">
        <w:rPr>
          <w:rFonts w:ascii="Tahoma" w:hAnsi="Tahoma" w:cs="Tahoma"/>
          <w:bCs/>
          <w:sz w:val="20"/>
          <w:szCs w:val="20"/>
        </w:rPr>
        <w:t>EDIMILSON ANTUNES VIEIRA</w:t>
      </w:r>
      <w:r w:rsidR="00EF21B4" w:rsidRPr="006E2A25">
        <w:rPr>
          <w:rFonts w:ascii="Tahoma" w:hAnsi="Tahoma" w:cs="Tahoma"/>
          <w:sz w:val="20"/>
          <w:szCs w:val="20"/>
        </w:rPr>
        <w:t xml:space="preserve">, doravante denominado </w:t>
      </w:r>
      <w:r w:rsidR="00EF21B4" w:rsidRPr="006E2A25">
        <w:rPr>
          <w:rStyle w:val="Forte"/>
          <w:rFonts w:ascii="Tahoma" w:hAnsi="Tahoma" w:cs="Tahoma"/>
          <w:sz w:val="20"/>
          <w:szCs w:val="20"/>
        </w:rPr>
        <w:t>CONTRATADO</w:t>
      </w:r>
      <w:r w:rsidR="00EF21B4" w:rsidRPr="006E2A25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="00EF21B4" w:rsidRPr="006E2A25">
        <w:rPr>
          <w:rFonts w:ascii="Tahoma" w:hAnsi="Tahoma" w:cs="Tahoma"/>
          <w:sz w:val="20"/>
          <w:szCs w:val="20"/>
        </w:rPr>
        <w:t xml:space="preserve">mediante a sujeição mútua das normas constantes da Lei n.º 14.133 de 01/04/2021, no Processo de Inexigibilidade nº </w:t>
      </w:r>
      <w:r w:rsidR="00EF21B4">
        <w:rPr>
          <w:rFonts w:ascii="Tahoma" w:hAnsi="Tahoma" w:cs="Tahoma"/>
          <w:sz w:val="20"/>
          <w:szCs w:val="20"/>
        </w:rPr>
        <w:t>33</w:t>
      </w:r>
      <w:r w:rsidR="00EF21B4" w:rsidRPr="006E2A25">
        <w:rPr>
          <w:rFonts w:ascii="Tahoma" w:hAnsi="Tahoma" w:cs="Tahoma"/>
          <w:sz w:val="20"/>
          <w:szCs w:val="20"/>
        </w:rPr>
        <w:t>/2025 e nas condições expressas nas cláusulas a seguir:</w:t>
      </w:r>
    </w:p>
    <w:p w14:paraId="2D953BD0" w14:textId="77777777" w:rsidR="00EF21B4" w:rsidRDefault="00EF21B4" w:rsidP="00982773">
      <w:pPr>
        <w:ind w:right="-2"/>
        <w:jc w:val="both"/>
        <w:rPr>
          <w:rFonts w:ascii="Tahoma" w:hAnsi="Tahoma" w:cs="Tahoma"/>
          <w:sz w:val="20"/>
          <w:szCs w:val="20"/>
        </w:rPr>
      </w:pPr>
    </w:p>
    <w:p w14:paraId="27F314D0" w14:textId="77777777" w:rsidR="00982773" w:rsidRPr="004D065E" w:rsidRDefault="00982773" w:rsidP="00982773">
      <w:pPr>
        <w:ind w:right="-2"/>
        <w:jc w:val="both"/>
        <w:rPr>
          <w:rFonts w:ascii="Tahoma" w:hAnsi="Tahoma" w:cs="Tahoma"/>
          <w:sz w:val="20"/>
          <w:szCs w:val="20"/>
        </w:rPr>
      </w:pPr>
    </w:p>
    <w:p w14:paraId="3CFA2961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641239C4" w14:textId="26DF0C49" w:rsidR="00F90EB9" w:rsidRPr="004D065E" w:rsidRDefault="00F90EB9" w:rsidP="004068A4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37DFFC4E" w14:textId="420424A6" w:rsidR="004068A4" w:rsidRPr="004D065E" w:rsidRDefault="004068A4" w:rsidP="004068A4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O contrato</w:t>
      </w:r>
      <w:r w:rsidR="00EF21B4">
        <w:rPr>
          <w:rFonts w:ascii="Tahoma" w:eastAsia="Times New Roman" w:hAnsi="Tahoma" w:cs="Tahoma"/>
          <w:sz w:val="20"/>
          <w:szCs w:val="20"/>
          <w:lang w:eastAsia="pt-BR"/>
        </w:rPr>
        <w:t xml:space="preserve"> fica renovado por um ano, de 15</w:t>
      </w:r>
      <w:r w:rsidR="00982773">
        <w:rPr>
          <w:rFonts w:ascii="Tahoma" w:eastAsia="Times New Roman" w:hAnsi="Tahoma" w:cs="Tahoma"/>
          <w:sz w:val="20"/>
          <w:szCs w:val="20"/>
          <w:lang w:eastAsia="pt-BR"/>
        </w:rPr>
        <w:t>/07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/202</w:t>
      </w:r>
      <w:r w:rsidR="00501529">
        <w:rPr>
          <w:rFonts w:ascii="Tahoma" w:eastAsia="Times New Roman" w:hAnsi="Tahoma" w:cs="Tahoma"/>
          <w:sz w:val="20"/>
          <w:szCs w:val="20"/>
          <w:lang w:eastAsia="pt-BR"/>
        </w:rPr>
        <w:t>6</w:t>
      </w:r>
      <w:r w:rsidR="00EF21B4">
        <w:rPr>
          <w:rFonts w:ascii="Tahoma" w:eastAsia="Times New Roman" w:hAnsi="Tahoma" w:cs="Tahoma"/>
          <w:sz w:val="20"/>
          <w:szCs w:val="20"/>
          <w:lang w:eastAsia="pt-BR"/>
        </w:rPr>
        <w:t xml:space="preserve"> até 14</w:t>
      </w:r>
      <w:r w:rsidR="00982773">
        <w:rPr>
          <w:rFonts w:ascii="Tahoma" w:eastAsia="Times New Roman" w:hAnsi="Tahoma" w:cs="Tahoma"/>
          <w:sz w:val="20"/>
          <w:szCs w:val="20"/>
          <w:lang w:eastAsia="pt-BR"/>
        </w:rPr>
        <w:t>/07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/202</w:t>
      </w:r>
      <w:r w:rsidR="00501529">
        <w:rPr>
          <w:rFonts w:ascii="Tahoma" w:eastAsia="Times New Roman" w:hAnsi="Tahoma" w:cs="Tahoma"/>
          <w:sz w:val="20"/>
          <w:szCs w:val="20"/>
          <w:lang w:eastAsia="pt-BR"/>
        </w:rPr>
        <w:t>7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2A3EF1A4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BC8E776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75646D42" w14:textId="2C763276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2.1. O presente termo aditivo está legalmente amparado pela Lei </w:t>
      </w:r>
      <w:r w:rsidR="002A6AFE">
        <w:rPr>
          <w:rFonts w:ascii="Tahoma" w:eastAsia="Times New Roman" w:hAnsi="Tahoma" w:cs="Tahoma"/>
          <w:sz w:val="20"/>
          <w:szCs w:val="20"/>
          <w:lang w:eastAsia="pt-BR"/>
        </w:rPr>
        <w:t>14.133/2021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 e na Cláusula 3.2.1 do Contrato.</w:t>
      </w:r>
    </w:p>
    <w:p w14:paraId="28C0838D" w14:textId="77777777" w:rsidR="00F90EB9" w:rsidRPr="004D065E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C837463" w14:textId="77777777" w:rsidR="00F90EB9" w:rsidRPr="004D065E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5A14F4B2" w14:textId="3504E3D9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</w:t>
      </w:r>
      <w:r w:rsidR="00A44025">
        <w:rPr>
          <w:rFonts w:ascii="Tahoma" w:eastAsia="Times New Roman" w:hAnsi="Tahoma" w:cs="Tahoma"/>
          <w:sz w:val="20"/>
          <w:szCs w:val="20"/>
          <w:lang w:eastAsia="pt-BR"/>
        </w:rPr>
        <w:t xml:space="preserve"> (doze)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14:paraId="70FC3EE2" w14:textId="725D725B" w:rsid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3.2. </w:t>
      </w:r>
      <w:r w:rsidRPr="00B4500A">
        <w:rPr>
          <w:rFonts w:ascii="Tahoma" w:eastAsia="Times New Roman" w:hAnsi="Tahoma" w:cs="Tahoma"/>
          <w:sz w:val="20"/>
          <w:szCs w:val="20"/>
          <w:lang w:eastAsia="pt-BR"/>
        </w:rPr>
        <w:t>O contrato terá reajuste conforme acordo entre as partes</w:t>
      </w:r>
      <w:r w:rsidR="006A6499" w:rsidRPr="00B4500A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BB2E61" w:rsidRPr="00B4500A">
        <w:rPr>
          <w:rFonts w:ascii="Tahoma" w:eastAsia="Times New Roman" w:hAnsi="Tahoma" w:cs="Tahoma"/>
          <w:sz w:val="20"/>
          <w:szCs w:val="20"/>
          <w:lang w:eastAsia="pt-BR"/>
        </w:rPr>
        <w:t xml:space="preserve">conforme índice IPCA acumulado nos últimos 12 meses de </w:t>
      </w:r>
      <w:r w:rsidR="006140BC" w:rsidRPr="006140BC">
        <w:rPr>
          <w:rFonts w:ascii="Tahoma" w:hAnsi="Tahoma" w:cs="Tahoma"/>
          <w:sz w:val="20"/>
          <w:szCs w:val="20"/>
        </w:rPr>
        <w:t>4,</w:t>
      </w:r>
      <w:r w:rsidR="00EF21B4">
        <w:rPr>
          <w:rFonts w:ascii="Tahoma" w:hAnsi="Tahoma" w:cs="Tahoma"/>
          <w:sz w:val="20"/>
          <w:szCs w:val="20"/>
        </w:rPr>
        <w:t>64</w:t>
      </w:r>
      <w:r w:rsidR="00BB2E61" w:rsidRPr="00B4500A">
        <w:rPr>
          <w:rFonts w:ascii="Tahoma" w:eastAsia="Times New Roman" w:hAnsi="Tahoma" w:cs="Tahoma"/>
          <w:sz w:val="20"/>
          <w:szCs w:val="20"/>
          <w:lang w:eastAsia="pt-BR"/>
        </w:rPr>
        <w:t>%</w:t>
      </w:r>
      <w:r w:rsidR="006140BC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3FE3A9E7" w14:textId="77777777" w:rsidR="001131A1" w:rsidRDefault="001131A1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BF9DF75" w14:textId="77777777" w:rsidR="001131A1" w:rsidRPr="004D065E" w:rsidRDefault="001131A1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bookmarkStart w:id="0" w:name="_GoBack"/>
      <w:bookmarkEnd w:id="0"/>
    </w:p>
    <w:tbl>
      <w:tblPr>
        <w:tblW w:w="1006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607"/>
        <w:gridCol w:w="709"/>
        <w:gridCol w:w="5006"/>
        <w:gridCol w:w="948"/>
        <w:gridCol w:w="992"/>
        <w:gridCol w:w="1276"/>
      </w:tblGrid>
      <w:tr w:rsidR="00A76E47" w:rsidRPr="00A76E47" w14:paraId="7DFC447B" w14:textId="77777777" w:rsidTr="006664C0">
        <w:trPr>
          <w:tblHeader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FB2F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2CDD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</w:t>
            </w:r>
            <w:proofErr w:type="spellEnd"/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FE9D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AF31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C2B2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Unit.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DC9C" w14:textId="6D6845C7" w:rsidR="00A76E47" w:rsidRPr="00A76E47" w:rsidRDefault="00A76E47" w:rsidP="00A76E4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Reajustado</w:t>
            </w:r>
          </w:p>
        </w:tc>
      </w:tr>
      <w:tr w:rsidR="00EF21B4" w:rsidRPr="00A76E47" w14:paraId="066BF3E4" w14:textId="77777777" w:rsidTr="006664C0"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1DC0D9B" w14:textId="77777777" w:rsidR="00EF21B4" w:rsidRPr="00A76E47" w:rsidRDefault="00EF21B4" w:rsidP="00EF21B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202D4F2" w14:textId="77777777" w:rsidR="00EF21B4" w:rsidRPr="00A76E47" w:rsidRDefault="00EF21B4" w:rsidP="00EF21B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1AFEF07" w14:textId="0DE2E5B4" w:rsidR="00EF21B4" w:rsidRPr="00A76E47" w:rsidRDefault="00EF21B4" w:rsidP="00EF21B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984A7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MES</w:t>
            </w:r>
          </w:p>
        </w:tc>
        <w:tc>
          <w:tcPr>
            <w:tcW w:w="5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571B258" w14:textId="5D44B2D3" w:rsidR="00EF21B4" w:rsidRPr="00A76E47" w:rsidRDefault="00EF21B4" w:rsidP="00EF21B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E2A25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 xml:space="preserve">Locação de imóvel para a realização das atividades do Serviço de </w:t>
            </w:r>
            <w:proofErr w:type="spellStart"/>
            <w:r w:rsidRPr="006E2A25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COnvivência</w:t>
            </w:r>
            <w:proofErr w:type="spellEnd"/>
            <w:r w:rsidRPr="006E2A25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 xml:space="preserve"> e Fortalecimento de Vínculos (SCFV) - CRAS, espaço comumente denominado "Arena </w:t>
            </w:r>
            <w:proofErr w:type="spellStart"/>
            <w:r w:rsidRPr="006E2A25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Pagonejo</w:t>
            </w:r>
            <w:proofErr w:type="spellEnd"/>
            <w:r w:rsidRPr="006E2A25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".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5D3996F" w14:textId="5611DAB1" w:rsidR="00EF21B4" w:rsidRPr="00A76E47" w:rsidRDefault="00EF21B4" w:rsidP="00EF21B4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E2A25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R$ 1.500,00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0B64" w14:textId="1CC214E4" w:rsidR="00EF21B4" w:rsidRPr="00A76E47" w:rsidRDefault="00EF21B4" w:rsidP="00EF21B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1.580,27</w:t>
            </w:r>
          </w:p>
        </w:tc>
      </w:tr>
      <w:tr w:rsidR="00A76E47" w:rsidRPr="00A76E47" w14:paraId="219D710A" w14:textId="77777777" w:rsidTr="006664C0">
        <w:tc>
          <w:tcPr>
            <w:tcW w:w="68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782F44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Total dos Produtos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BA41CE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70A6" w14:textId="6D3E4FA9" w:rsidR="00A76E47" w:rsidRPr="00A76E47" w:rsidRDefault="00EF21B4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18.963,24</w:t>
            </w:r>
          </w:p>
        </w:tc>
      </w:tr>
    </w:tbl>
    <w:p w14:paraId="649C69CB" w14:textId="77777777" w:rsidR="00A76E47" w:rsidRPr="004D065E" w:rsidRDefault="00A76E47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607C6DC" w14:textId="2AC6E32C" w:rsidR="006A6499" w:rsidRPr="004D065E" w:rsidRDefault="006A649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3.3. O item</w:t>
      </w:r>
      <w:r w:rsidR="00D7127A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1 passa a valer R$ </w:t>
      </w:r>
      <w:r w:rsidR="00EF21B4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1.580,27</w:t>
      </w:r>
      <w:r w:rsidR="00D7127A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(</w:t>
      </w:r>
      <w:r w:rsidR="00EF21B4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um mil e quinhentos e oitenta reais e vinte e sete centavos</w:t>
      </w:r>
      <w:r w:rsidR="00D7127A"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) </w:t>
      </w: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mensais.</w:t>
      </w:r>
    </w:p>
    <w:p w14:paraId="2364EC45" w14:textId="77777777" w:rsidR="00025234" w:rsidRPr="004D065E" w:rsidRDefault="00025234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1C8E0C4" w14:textId="77777777" w:rsidR="00E30D0D" w:rsidRPr="004D065E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4263A6E7" w14:textId="59930FF1" w:rsidR="00E30D0D" w:rsidRPr="004D065E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4.1. </w:t>
      </w:r>
      <w:r w:rsidR="001F09E2" w:rsidRPr="004D065E">
        <w:rPr>
          <w:rFonts w:ascii="Tahoma" w:hAnsi="Tahoma" w:cs="Tahoma"/>
          <w:sz w:val="20"/>
          <w:szCs w:val="20"/>
        </w:rPr>
        <w:t xml:space="preserve">O presente termo aditivo, </w:t>
      </w:r>
      <w:r w:rsidRPr="004D065E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EF21B4">
        <w:rPr>
          <w:rFonts w:ascii="Tahoma" w:hAnsi="Tahoma" w:cs="Tahoma"/>
          <w:sz w:val="20"/>
          <w:szCs w:val="20"/>
        </w:rPr>
        <w:t>97</w:t>
      </w:r>
      <w:r w:rsidR="00A76E47">
        <w:rPr>
          <w:rFonts w:ascii="Tahoma" w:hAnsi="Tahoma" w:cs="Tahoma"/>
          <w:sz w:val="20"/>
          <w:szCs w:val="20"/>
        </w:rPr>
        <w:t>/2025</w:t>
      </w:r>
      <w:r w:rsidRPr="004D065E">
        <w:rPr>
          <w:rFonts w:ascii="Tahoma" w:hAnsi="Tahoma" w:cs="Tahoma"/>
          <w:sz w:val="20"/>
          <w:szCs w:val="20"/>
        </w:rPr>
        <w:t>.</w:t>
      </w:r>
    </w:p>
    <w:p w14:paraId="0406D4BF" w14:textId="2A8BF5BC" w:rsidR="00F90EB9" w:rsidRPr="004D065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A76E47">
        <w:rPr>
          <w:rFonts w:ascii="Tahoma" w:eastAsia="Times New Roman" w:hAnsi="Tahoma" w:cs="Tahoma"/>
          <w:sz w:val="19"/>
          <w:szCs w:val="19"/>
          <w:lang w:eastAsia="pt-BR"/>
        </w:rPr>
        <w:t xml:space="preserve">mais </w:t>
      </w:r>
      <w:r w:rsidR="00EF21B4">
        <w:rPr>
          <w:rFonts w:ascii="Tahoma" w:eastAsia="Times New Roman" w:hAnsi="Tahoma" w:cs="Tahoma"/>
          <w:sz w:val="19"/>
          <w:szCs w:val="19"/>
          <w:lang w:eastAsia="pt-BR"/>
        </w:rPr>
        <w:t>cláusulas do Contrato nº 97</w:t>
      </w:r>
      <w:r w:rsidR="00A76E47">
        <w:rPr>
          <w:rFonts w:ascii="Tahoma" w:eastAsia="Times New Roman" w:hAnsi="Tahoma" w:cs="Tahoma"/>
          <w:sz w:val="19"/>
          <w:szCs w:val="19"/>
          <w:lang w:eastAsia="pt-BR"/>
        </w:rPr>
        <w:t>/2025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51C5B49" w14:textId="77777777" w:rsidR="006B51DA" w:rsidRPr="004D065E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BE6C653" w14:textId="77777777" w:rsidR="00E30D0D" w:rsidRPr="004D065E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 w:rsidRPr="004D065E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 w:rsidRPr="004D065E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5F5350F1" w14:textId="77777777" w:rsidR="00E30D0D" w:rsidRPr="004D065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26A0806D" w14:textId="77777777" w:rsidR="006664C0" w:rsidRDefault="006664C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A5511E2" w14:textId="77777777" w:rsidR="00E30D0D" w:rsidRPr="004D065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 w:rsidRPr="004D065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C9BC6E5" w14:textId="77777777" w:rsidR="00E30D0D" w:rsidRPr="004D065E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F8F86F" w14:textId="77777777" w:rsidR="00EF21B4" w:rsidRDefault="00EF21B4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B5F790A" w14:textId="77777777" w:rsidR="00EF21B4" w:rsidRDefault="00EF21B4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8B34FBF" w14:textId="77777777" w:rsidR="00EF21B4" w:rsidRDefault="00EF21B4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207276D" w14:textId="77777777" w:rsidR="00EF21B4" w:rsidRDefault="00EF21B4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7808706" w14:textId="77777777" w:rsidR="00EF21B4" w:rsidRDefault="00EF21B4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C89F90" w14:textId="77777777" w:rsidR="00EF21B4" w:rsidRDefault="00EF21B4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2A1716" w14:textId="43B8D307" w:rsidR="00E30D0D" w:rsidRPr="004D065E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lastRenderedPageBreak/>
        <w:t xml:space="preserve">Alpestre/RS, </w:t>
      </w:r>
      <w:r w:rsidR="00982773">
        <w:rPr>
          <w:rFonts w:ascii="Tahoma" w:eastAsia="Times New Roman" w:hAnsi="Tahoma" w:cs="Tahoma"/>
          <w:sz w:val="19"/>
          <w:szCs w:val="19"/>
          <w:lang w:eastAsia="pt-BR"/>
        </w:rPr>
        <w:t>17</w:t>
      </w:r>
      <w:r w:rsidR="00D82133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proofErr w:type="spellStart"/>
      <w:r w:rsidR="00982773">
        <w:rPr>
          <w:rFonts w:ascii="Tahoma" w:eastAsia="Times New Roman" w:hAnsi="Tahoma" w:cs="Tahoma"/>
          <w:sz w:val="19"/>
          <w:szCs w:val="19"/>
          <w:lang w:eastAsia="pt-BR"/>
        </w:rPr>
        <w:t>juL</w:t>
      </w:r>
      <w:r w:rsidR="006A6499" w:rsidRPr="004D065E">
        <w:rPr>
          <w:rFonts w:ascii="Tahoma" w:eastAsia="Times New Roman" w:hAnsi="Tahoma" w:cs="Tahoma"/>
          <w:sz w:val="19"/>
          <w:szCs w:val="19"/>
          <w:lang w:eastAsia="pt-BR"/>
        </w:rPr>
        <w:t>ho</w:t>
      </w:r>
      <w:proofErr w:type="spellEnd"/>
      <w:r w:rsidR="00D82133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6140BC">
        <w:rPr>
          <w:rFonts w:ascii="Tahoma" w:eastAsia="Times New Roman" w:hAnsi="Tahoma" w:cs="Tahoma"/>
          <w:sz w:val="19"/>
          <w:szCs w:val="19"/>
          <w:lang w:eastAsia="pt-BR"/>
        </w:rPr>
        <w:t>6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7824FCD" w14:textId="624E94CE" w:rsidR="00BB2E61" w:rsidRPr="004D065E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3165D37C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A878008" w14:textId="77777777" w:rsidR="006664C0" w:rsidRDefault="006664C0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DD022E1" w14:textId="77777777" w:rsidR="006664C0" w:rsidRDefault="006664C0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4D6F16C" w14:textId="77777777" w:rsidR="006664C0" w:rsidRDefault="006664C0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B4789F8" w14:textId="77777777" w:rsidR="006664C0" w:rsidRPr="004D065E" w:rsidRDefault="006664C0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A6F16C9" w14:textId="1D777B4F" w:rsidR="00E30D0D" w:rsidRPr="004D065E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BB2E61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  <w:r w:rsidR="00E30D0D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2C9F597" w14:textId="7742C397" w:rsidR="0005556E" w:rsidRPr="004D065E" w:rsidRDefault="006B51DA" w:rsidP="0005556E">
      <w:pPr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              </w:t>
      </w:r>
      <w:r w:rsidR="00F90EB9" w:rsidRPr="004D065E">
        <w:rPr>
          <w:rFonts w:ascii="Tahoma" w:hAnsi="Tahoma" w:cs="Tahoma"/>
          <w:sz w:val="20"/>
          <w:szCs w:val="20"/>
        </w:rPr>
        <w:t xml:space="preserve">   P/ CONTRATADA</w:t>
      </w:r>
      <w:r w:rsidR="0005556E" w:rsidRPr="004D065E">
        <w:rPr>
          <w:rFonts w:ascii="Tahoma" w:hAnsi="Tahoma" w:cs="Tahoma"/>
          <w:sz w:val="20"/>
          <w:szCs w:val="20"/>
        </w:rPr>
        <w:t xml:space="preserve">                                               </w:t>
      </w:r>
      <w:r w:rsidRPr="004D065E">
        <w:rPr>
          <w:rFonts w:ascii="Tahoma" w:hAnsi="Tahoma" w:cs="Tahoma"/>
          <w:sz w:val="20"/>
          <w:szCs w:val="20"/>
        </w:rPr>
        <w:t xml:space="preserve">                      </w:t>
      </w:r>
      <w:r w:rsidR="0005556E" w:rsidRPr="004D065E">
        <w:rPr>
          <w:rFonts w:ascii="Tahoma" w:hAnsi="Tahoma" w:cs="Tahoma"/>
          <w:sz w:val="20"/>
          <w:szCs w:val="20"/>
        </w:rPr>
        <w:t xml:space="preserve">    </w:t>
      </w:r>
      <w:r w:rsidR="00F90EB9" w:rsidRPr="004D065E">
        <w:rPr>
          <w:rFonts w:ascii="Tahoma" w:hAnsi="Tahoma" w:cs="Tahoma"/>
          <w:sz w:val="20"/>
          <w:szCs w:val="20"/>
        </w:rPr>
        <w:t xml:space="preserve"> </w:t>
      </w:r>
      <w:r w:rsidR="00BB2E61" w:rsidRPr="004D065E">
        <w:rPr>
          <w:rFonts w:ascii="Tahoma" w:hAnsi="Tahoma" w:cs="Tahoma"/>
          <w:sz w:val="20"/>
          <w:szCs w:val="20"/>
        </w:rPr>
        <w:t xml:space="preserve">  </w:t>
      </w:r>
      <w:r w:rsidR="00F90EB9" w:rsidRPr="004D065E">
        <w:rPr>
          <w:rFonts w:ascii="Tahoma" w:hAnsi="Tahoma" w:cs="Tahoma"/>
          <w:sz w:val="20"/>
          <w:szCs w:val="20"/>
        </w:rPr>
        <w:t xml:space="preserve">    </w:t>
      </w:r>
      <w:r w:rsidR="004D065E" w:rsidRPr="004D065E">
        <w:rPr>
          <w:rFonts w:ascii="Tahoma" w:hAnsi="Tahoma" w:cs="Tahoma"/>
          <w:sz w:val="20"/>
          <w:szCs w:val="20"/>
        </w:rPr>
        <w:t>RUDIMAR ARGENTON</w:t>
      </w:r>
    </w:p>
    <w:p w14:paraId="18DF49CC" w14:textId="0AE0C6A1" w:rsidR="0005556E" w:rsidRPr="004D065E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                </w:t>
      </w:r>
      <w:r w:rsidR="00F90EB9" w:rsidRPr="004D065E">
        <w:rPr>
          <w:rFonts w:ascii="Tahoma" w:hAnsi="Tahoma" w:cs="Tahoma"/>
          <w:sz w:val="20"/>
          <w:szCs w:val="20"/>
        </w:rPr>
        <w:t xml:space="preserve">                           </w:t>
      </w:r>
      <w:r w:rsidRPr="004D065E">
        <w:rPr>
          <w:rFonts w:ascii="Tahoma" w:hAnsi="Tahoma" w:cs="Tahoma"/>
          <w:sz w:val="20"/>
          <w:szCs w:val="20"/>
        </w:rPr>
        <w:t xml:space="preserve">                                                     </w:t>
      </w:r>
      <w:r w:rsidR="006B51DA" w:rsidRPr="004D065E">
        <w:rPr>
          <w:rFonts w:ascii="Tahoma" w:hAnsi="Tahoma" w:cs="Tahoma"/>
          <w:sz w:val="20"/>
          <w:szCs w:val="20"/>
        </w:rPr>
        <w:t xml:space="preserve">                    </w:t>
      </w:r>
      <w:r w:rsidRPr="004D065E">
        <w:rPr>
          <w:rFonts w:ascii="Tahoma" w:hAnsi="Tahoma" w:cs="Tahoma"/>
          <w:sz w:val="20"/>
          <w:szCs w:val="20"/>
        </w:rPr>
        <w:t xml:space="preserve"> </w:t>
      </w:r>
      <w:r w:rsidR="00BB2E61" w:rsidRPr="004D065E">
        <w:rPr>
          <w:rFonts w:ascii="Tahoma" w:hAnsi="Tahoma" w:cs="Tahoma"/>
          <w:sz w:val="20"/>
          <w:szCs w:val="20"/>
        </w:rPr>
        <w:t xml:space="preserve">    </w:t>
      </w:r>
      <w:r w:rsidRPr="004D065E">
        <w:rPr>
          <w:rFonts w:ascii="Tahoma" w:hAnsi="Tahoma" w:cs="Tahoma"/>
          <w:sz w:val="20"/>
          <w:szCs w:val="20"/>
        </w:rPr>
        <w:t>PREFEITO MUNICIPAL</w:t>
      </w:r>
    </w:p>
    <w:p w14:paraId="6D01D18C" w14:textId="77777777" w:rsidR="006664C0" w:rsidRDefault="006664C0" w:rsidP="004D065E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9D0CA29" w14:textId="77777777" w:rsidR="006664C0" w:rsidRDefault="006664C0" w:rsidP="004D065E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9E89316" w14:textId="77777777" w:rsidR="006664C0" w:rsidRDefault="006664C0" w:rsidP="004D065E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A5F8723" w14:textId="77777777" w:rsidR="006664C0" w:rsidRDefault="006664C0" w:rsidP="004D065E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1EC378" w14:textId="253D7607" w:rsidR="00E30D0D" w:rsidRPr="004D065E" w:rsidRDefault="00E30D0D" w:rsidP="004D065E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3C3DB174" w14:textId="77777777" w:rsidR="00E30D0D" w:rsidRPr="004D065E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25CD8755" w14:textId="77777777" w:rsidR="00531B02" w:rsidRPr="004D065E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58CD99B3" w14:textId="77777777" w:rsidR="00531B02" w:rsidRPr="004D065E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628E4F5A" w14:textId="77777777" w:rsidR="00531B02" w:rsidRPr="004D065E" w:rsidRDefault="00293FD9" w:rsidP="00293FD9">
      <w:pPr>
        <w:widowControl w:val="0"/>
        <w:autoSpaceDE w:val="0"/>
        <w:autoSpaceDN w:val="0"/>
        <w:adjustRightInd w:val="0"/>
        <w:ind w:left="-851" w:right="-710"/>
        <w:rPr>
          <w:rFonts w:ascii="Tahoma" w:hAnsi="Tahoma" w:cs="Tahoma"/>
        </w:rPr>
      </w:pPr>
      <w:r w:rsidRPr="004D065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RPr="004D065E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97E33CB"/>
    <w:multiLevelType w:val="multilevel"/>
    <w:tmpl w:val="771E5EE0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25234"/>
    <w:rsid w:val="0005556E"/>
    <w:rsid w:val="00087362"/>
    <w:rsid w:val="000B39F8"/>
    <w:rsid w:val="000D6E5F"/>
    <w:rsid w:val="001131A1"/>
    <w:rsid w:val="001714B0"/>
    <w:rsid w:val="001B36F1"/>
    <w:rsid w:val="001E6BAC"/>
    <w:rsid w:val="001F09E2"/>
    <w:rsid w:val="00252DF0"/>
    <w:rsid w:val="00293FD9"/>
    <w:rsid w:val="002971A2"/>
    <w:rsid w:val="002A6AFE"/>
    <w:rsid w:val="002B3248"/>
    <w:rsid w:val="002C7C72"/>
    <w:rsid w:val="004068A4"/>
    <w:rsid w:val="00407F12"/>
    <w:rsid w:val="004D065E"/>
    <w:rsid w:val="004D4072"/>
    <w:rsid w:val="00501529"/>
    <w:rsid w:val="00506556"/>
    <w:rsid w:val="00531B02"/>
    <w:rsid w:val="005C2ABD"/>
    <w:rsid w:val="00601C00"/>
    <w:rsid w:val="006140BC"/>
    <w:rsid w:val="00663E05"/>
    <w:rsid w:val="006664C0"/>
    <w:rsid w:val="006A6499"/>
    <w:rsid w:val="006B51DA"/>
    <w:rsid w:val="006E45F9"/>
    <w:rsid w:val="008666FE"/>
    <w:rsid w:val="00873AF5"/>
    <w:rsid w:val="0088632C"/>
    <w:rsid w:val="00886788"/>
    <w:rsid w:val="008B31E0"/>
    <w:rsid w:val="00982773"/>
    <w:rsid w:val="009904A0"/>
    <w:rsid w:val="009D0FE6"/>
    <w:rsid w:val="00A3293B"/>
    <w:rsid w:val="00A44025"/>
    <w:rsid w:val="00A44B7D"/>
    <w:rsid w:val="00A76E47"/>
    <w:rsid w:val="00B332C5"/>
    <w:rsid w:val="00B4500A"/>
    <w:rsid w:val="00BB2E61"/>
    <w:rsid w:val="00BD0989"/>
    <w:rsid w:val="00C8484B"/>
    <w:rsid w:val="00D14A4B"/>
    <w:rsid w:val="00D7127A"/>
    <w:rsid w:val="00D82133"/>
    <w:rsid w:val="00D83843"/>
    <w:rsid w:val="00DE3C2D"/>
    <w:rsid w:val="00E30D0D"/>
    <w:rsid w:val="00E3298B"/>
    <w:rsid w:val="00EF1AFA"/>
    <w:rsid w:val="00EF21B4"/>
    <w:rsid w:val="00F70117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C596F"/>
  <w15:docId w15:val="{C3B96BD2-6369-4ACC-81F4-EF5EFFCD1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664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64C0"/>
    <w:rPr>
      <w:rFonts w:ascii="Segoe UI" w:eastAsia="Calibri" w:hAnsi="Segoe UI" w:cs="Segoe UI"/>
      <w:iCs w:val="0"/>
      <w:sz w:val="18"/>
      <w:szCs w:val="18"/>
    </w:rPr>
  </w:style>
  <w:style w:type="character" w:styleId="Forte">
    <w:name w:val="Strong"/>
    <w:uiPriority w:val="22"/>
    <w:qFormat/>
    <w:rsid w:val="00EF21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840FFA-9E45-470F-975B-DD6650B6A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470</Words>
  <Characters>2542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28</cp:revision>
  <cp:lastPrinted>2026-07-22T13:16:00Z</cp:lastPrinted>
  <dcterms:created xsi:type="dcterms:W3CDTF">2019-10-09T13:45:00Z</dcterms:created>
  <dcterms:modified xsi:type="dcterms:W3CDTF">2026-07-22T13:17:00Z</dcterms:modified>
</cp:coreProperties>
</file>