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C4" w:rsidRPr="00E10DAC" w:rsidRDefault="0024006C" w:rsidP="002E0EC4">
      <w:pPr>
        <w:tabs>
          <w:tab w:val="left" w:pos="5040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b/>
          <w:sz w:val="20"/>
          <w:szCs w:val="20"/>
        </w:rPr>
        <w:t>ATA REGISTRO DE PREÇOS Nº. 067</w:t>
      </w:r>
      <w:r w:rsidR="002E0EC4" w:rsidRPr="00E10DAC">
        <w:rPr>
          <w:rFonts w:ascii="Tahoma" w:hAnsi="Tahoma" w:cs="Tahoma"/>
          <w:b/>
          <w:sz w:val="20"/>
          <w:szCs w:val="20"/>
        </w:rPr>
        <w:t>/2020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E0EC4" w:rsidRPr="00E10DAC" w:rsidRDefault="002E0EC4" w:rsidP="0024006C">
      <w:pPr>
        <w:spacing w:after="120" w:line="240" w:lineRule="auto"/>
        <w:ind w:left="5103"/>
        <w:jc w:val="both"/>
        <w:rPr>
          <w:rFonts w:ascii="Tahoma" w:hAnsi="Tahoma" w:cs="Tahoma"/>
          <w:iCs/>
          <w:sz w:val="20"/>
          <w:szCs w:val="20"/>
        </w:rPr>
      </w:pPr>
      <w:r w:rsidRPr="00E10DAC"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Pr="00E10DAC">
        <w:rPr>
          <w:rFonts w:ascii="Tahoma" w:hAnsi="Tahoma" w:cs="Tahoma"/>
          <w:iCs/>
          <w:sz w:val="20"/>
          <w:szCs w:val="20"/>
        </w:rPr>
        <w:t xml:space="preserve"> e a empresa </w:t>
      </w:r>
      <w:r w:rsidR="0024006C" w:rsidRPr="00A1213A">
        <w:rPr>
          <w:b/>
          <w:bCs/>
        </w:rPr>
        <w:t>IVANDERLEI ROSSETTO</w:t>
      </w:r>
      <w:r w:rsidR="0024006C" w:rsidRPr="00E10DAC">
        <w:rPr>
          <w:rFonts w:ascii="Tahoma" w:hAnsi="Tahoma" w:cs="Tahoma"/>
          <w:iCs/>
          <w:sz w:val="20"/>
          <w:szCs w:val="20"/>
        </w:rPr>
        <w:t xml:space="preserve"> </w:t>
      </w:r>
      <w:r w:rsidRPr="00E10DAC">
        <w:rPr>
          <w:rFonts w:ascii="Tahoma" w:hAnsi="Tahoma" w:cs="Tahoma"/>
          <w:iCs/>
          <w:sz w:val="20"/>
          <w:szCs w:val="20"/>
        </w:rPr>
        <w:t xml:space="preserve">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SERVIÇO DE HORAS MÁQUINA DE ESCAVADEIRA HIDRÁULICA</w:t>
      </w:r>
    </w:p>
    <w:p w:rsidR="002E0EC4" w:rsidRPr="00E10DAC" w:rsidRDefault="002E0EC4" w:rsidP="002E0EC4">
      <w:pPr>
        <w:spacing w:after="120" w:line="240" w:lineRule="auto"/>
        <w:ind w:left="5103" w:firstLine="851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E10DAC" w:rsidRDefault="002E0EC4" w:rsidP="002E0EC4">
      <w:pPr>
        <w:tabs>
          <w:tab w:val="left" w:pos="1260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 xml:space="preserve">  Aos</w:t>
      </w:r>
      <w:r w:rsidR="0024006C">
        <w:rPr>
          <w:rFonts w:ascii="Tahoma" w:hAnsi="Tahoma" w:cs="Tahoma"/>
          <w:iCs/>
          <w:sz w:val="20"/>
          <w:szCs w:val="20"/>
        </w:rPr>
        <w:t xml:space="preserve"> dezoito </w:t>
      </w:r>
      <w:r w:rsidRPr="00E10DAC">
        <w:rPr>
          <w:rFonts w:ascii="Tahoma" w:hAnsi="Tahoma" w:cs="Tahoma"/>
          <w:iCs/>
          <w:sz w:val="20"/>
          <w:szCs w:val="20"/>
        </w:rPr>
        <w:t xml:space="preserve">dias do mês de </w:t>
      </w:r>
      <w:r w:rsidR="0024006C">
        <w:rPr>
          <w:rFonts w:ascii="Tahoma" w:hAnsi="Tahoma" w:cs="Tahoma"/>
          <w:iCs/>
          <w:sz w:val="20"/>
          <w:szCs w:val="20"/>
        </w:rPr>
        <w:t xml:space="preserve">junho </w:t>
      </w:r>
      <w:r w:rsidRPr="00E10DAC">
        <w:rPr>
          <w:rFonts w:ascii="Tahoma" w:hAnsi="Tahoma" w:cs="Tahoma"/>
          <w:iCs/>
          <w:sz w:val="20"/>
          <w:szCs w:val="20"/>
        </w:rPr>
        <w:t xml:space="preserve">de dois mil e </w:t>
      </w:r>
      <w:r w:rsidR="0024006C">
        <w:rPr>
          <w:rFonts w:ascii="Tahoma" w:hAnsi="Tahoma" w:cs="Tahoma"/>
          <w:iCs/>
          <w:sz w:val="20"/>
          <w:szCs w:val="20"/>
        </w:rPr>
        <w:t>vinte</w:t>
      </w:r>
      <w:r w:rsidRPr="00E10DAC">
        <w:rPr>
          <w:rFonts w:ascii="Tahoma" w:hAnsi="Tahoma" w:cs="Tahoma"/>
          <w:iCs/>
          <w:sz w:val="20"/>
          <w:szCs w:val="20"/>
        </w:rPr>
        <w:t xml:space="preserve">, na Prefeitura Municipal de </w:t>
      </w:r>
      <w:r w:rsidRPr="00E10DAC">
        <w:rPr>
          <w:rFonts w:ascii="Tahoma" w:hAnsi="Tahoma" w:cs="Tahoma"/>
          <w:b/>
          <w:iCs/>
          <w:sz w:val="20"/>
          <w:szCs w:val="20"/>
        </w:rPr>
        <w:t>Alpestre,</w:t>
      </w:r>
      <w:r w:rsidRPr="00E10DAC">
        <w:rPr>
          <w:rFonts w:ascii="Tahoma" w:hAnsi="Tahoma" w:cs="Tahoma"/>
          <w:iCs/>
          <w:sz w:val="20"/>
          <w:szCs w:val="20"/>
        </w:rPr>
        <w:t xml:space="preserve"> presentes de um lado 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Pr="00E10DAC">
        <w:rPr>
          <w:rFonts w:ascii="Tahoma" w:hAnsi="Tahoma" w:cs="Tahoma"/>
          <w:iCs/>
          <w:sz w:val="20"/>
          <w:szCs w:val="20"/>
        </w:rPr>
        <w:t xml:space="preserve">, </w:t>
      </w:r>
      <w:r w:rsidRPr="00E10DAC">
        <w:rPr>
          <w:rFonts w:ascii="Tahoma" w:hAnsi="Tahoma" w:cs="Tahoma"/>
          <w:b/>
          <w:iCs/>
          <w:sz w:val="20"/>
          <w:szCs w:val="20"/>
        </w:rPr>
        <w:t>CNPJ 87.612.933/0001-18,</w:t>
      </w:r>
      <w:r w:rsidRPr="00E10DAC"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 e, de outro, a empresa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24006C" w:rsidRPr="00A1213A">
        <w:rPr>
          <w:b/>
          <w:bCs/>
        </w:rPr>
        <w:t>IVANDERLEI ROSSETTO</w:t>
      </w:r>
      <w:r w:rsidR="0024006C" w:rsidRPr="007E74F9">
        <w:t>,</w:t>
      </w:r>
      <w:r w:rsidR="0024006C" w:rsidRPr="0024006C">
        <w:rPr>
          <w:b/>
        </w:rPr>
        <w:t xml:space="preserve"> CNPJ nº 10.253.715/0001-00</w:t>
      </w:r>
      <w:r w:rsidR="0024006C" w:rsidRPr="007E74F9">
        <w:t xml:space="preserve">, com sede </w:t>
      </w:r>
      <w:r w:rsidR="0024006C">
        <w:t xml:space="preserve">na Rua Guaporé, </w:t>
      </w:r>
      <w:proofErr w:type="gramStart"/>
      <w:r w:rsidR="0024006C">
        <w:t>2968D</w:t>
      </w:r>
      <w:proofErr w:type="gramEnd"/>
      <w:r w:rsidR="0024006C">
        <w:t xml:space="preserve">, Bairro Presidente </w:t>
      </w:r>
      <w:proofErr w:type="spellStart"/>
      <w:r w:rsidR="0024006C">
        <w:t>Médice</w:t>
      </w:r>
      <w:proofErr w:type="spellEnd"/>
      <w:r w:rsidR="0024006C">
        <w:t>,</w:t>
      </w:r>
      <w:r w:rsidR="0024006C" w:rsidRPr="007E74F9">
        <w:t xml:space="preserve"> Município de </w:t>
      </w:r>
      <w:proofErr w:type="spellStart"/>
      <w:r w:rsidR="0024006C">
        <w:t>Chapeó</w:t>
      </w:r>
      <w:proofErr w:type="spellEnd"/>
      <w:r w:rsidR="0024006C">
        <w:t>/SC</w:t>
      </w:r>
      <w:r w:rsidRPr="00E10DAC">
        <w:rPr>
          <w:rFonts w:ascii="Tahoma" w:hAnsi="Tahoma" w:cs="Tahoma"/>
          <w:iCs/>
          <w:sz w:val="20"/>
          <w:szCs w:val="20"/>
        </w:rPr>
        <w:t xml:space="preserve">, aqui denominada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E10DAC"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 w:rsidRPr="00E10DAC"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 w:rsidRPr="00E10DAC">
        <w:rPr>
          <w:rFonts w:ascii="Tahoma" w:hAnsi="Tahoma" w:cs="Tahoma"/>
          <w:iCs/>
          <w:sz w:val="20"/>
          <w:szCs w:val="20"/>
        </w:rPr>
        <w:t>e demais normas legais aplicáveis, considerando o resul</w:t>
      </w:r>
      <w:r>
        <w:rPr>
          <w:rFonts w:ascii="Tahoma" w:hAnsi="Tahoma" w:cs="Tahoma"/>
          <w:iCs/>
          <w:sz w:val="20"/>
          <w:szCs w:val="20"/>
        </w:rPr>
        <w:t>tado do Pregão Presencial nº. 16</w:t>
      </w:r>
      <w:r w:rsidRPr="00E10DAC">
        <w:rPr>
          <w:rFonts w:ascii="Tahoma" w:hAnsi="Tahoma" w:cs="Tahoma"/>
          <w:iCs/>
          <w:sz w:val="20"/>
          <w:szCs w:val="20"/>
        </w:rPr>
        <w:t xml:space="preserve">/2020, para </w:t>
      </w:r>
      <w:r w:rsidRPr="00E10DAC">
        <w:rPr>
          <w:rFonts w:ascii="Tahoma" w:hAnsi="Tahoma" w:cs="Tahoma"/>
          <w:b/>
          <w:iCs/>
          <w:sz w:val="20"/>
          <w:szCs w:val="20"/>
        </w:rPr>
        <w:t>REGISTRO DE PREÇOS</w:t>
      </w:r>
      <w:r w:rsidRPr="00E10DAC"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a presente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2E0EC4" w:rsidRPr="00E10DAC" w:rsidRDefault="002E0EC4" w:rsidP="0024006C">
      <w:pPr>
        <w:spacing w:after="0" w:line="240" w:lineRule="auto"/>
        <w:ind w:right="119"/>
        <w:jc w:val="both"/>
        <w:rPr>
          <w:rFonts w:ascii="Tahoma" w:hAnsi="Tahoma" w:cs="Tahoma"/>
          <w:color w:val="000000"/>
          <w:sz w:val="20"/>
          <w:szCs w:val="20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1.1</w:t>
      </w:r>
      <w:r w:rsidRPr="00E10DAC">
        <w:rPr>
          <w:rFonts w:ascii="Tahoma" w:hAnsi="Tahoma" w:cs="Tahoma"/>
          <w:iCs/>
          <w:sz w:val="20"/>
          <w:szCs w:val="20"/>
        </w:rPr>
        <w:tab/>
        <w:t>Através da presente ata ficam registrados os seguintes preços,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 xml:space="preserve"> </w:t>
      </w:r>
      <w:r w:rsidRPr="00E10DAC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REGISTRO DE PREÇOS OBJETIVANDO SERVIÇO DE HORAS MÁQUINA DE ESCAVADEIRA HIDRÁULICA</w:t>
      </w:r>
      <w:r w:rsidRPr="00E10DAC">
        <w:rPr>
          <w:rFonts w:ascii="Tahoma" w:hAnsi="Tahoma" w:cs="Tahoma"/>
          <w:iCs/>
          <w:sz w:val="20"/>
          <w:szCs w:val="20"/>
        </w:rPr>
        <w:t>; Pregão Presencial n</w:t>
      </w:r>
      <w:r>
        <w:rPr>
          <w:rFonts w:ascii="Tahoma" w:hAnsi="Tahoma" w:cs="Tahoma"/>
          <w:iCs/>
          <w:sz w:val="20"/>
          <w:szCs w:val="20"/>
        </w:rPr>
        <w:t>º. 16</w:t>
      </w:r>
      <w:r w:rsidRPr="00E10DAC">
        <w:rPr>
          <w:rFonts w:ascii="Tahoma" w:hAnsi="Tahoma" w:cs="Tahoma"/>
          <w:iCs/>
          <w:sz w:val="20"/>
          <w:szCs w:val="20"/>
        </w:rPr>
        <w:t>/202</w:t>
      </w:r>
      <w:r w:rsidR="0024006C">
        <w:rPr>
          <w:rFonts w:ascii="Tahoma" w:hAnsi="Tahoma" w:cs="Tahoma"/>
          <w:iCs/>
          <w:sz w:val="20"/>
          <w:szCs w:val="20"/>
        </w:rPr>
        <w:t>0; Ata Registro de Preço nº. 067</w:t>
      </w:r>
      <w:r w:rsidRPr="00E10DAC">
        <w:rPr>
          <w:rFonts w:ascii="Tahoma" w:hAnsi="Tahoma" w:cs="Tahoma"/>
          <w:iCs/>
          <w:sz w:val="20"/>
          <w:szCs w:val="20"/>
        </w:rPr>
        <w:t xml:space="preserve">/2020, o qual fica fazendo parte integrante da presente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Ata,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</w:t>
      </w:r>
      <w:r w:rsidRPr="00E10DAC"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1.2</w:t>
      </w: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sz w:val="20"/>
          <w:szCs w:val="20"/>
        </w:rPr>
        <w:t>O SISTEMA DE REGISTRO DE PREÇOS</w:t>
      </w:r>
      <w:r w:rsidRPr="00E10DAC"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 w:rsidRPr="00E10DAC">
        <w:rPr>
          <w:rFonts w:ascii="Tahoma" w:hAnsi="Tahoma" w:cs="Tahoma"/>
          <w:b/>
          <w:sz w:val="20"/>
          <w:szCs w:val="20"/>
        </w:rPr>
        <w:t>Ata de Registro de Preços</w:t>
      </w:r>
      <w:r w:rsidRPr="00E10DAC"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2.1</w:t>
      </w: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sz w:val="20"/>
          <w:szCs w:val="20"/>
        </w:rPr>
        <w:t>2.2</w:t>
      </w:r>
      <w:r w:rsidRPr="00E10DAC">
        <w:rPr>
          <w:rFonts w:ascii="Tahoma" w:hAnsi="Tahoma" w:cs="Tahoma"/>
          <w:b/>
          <w:bCs/>
          <w:sz w:val="20"/>
          <w:szCs w:val="20"/>
        </w:rPr>
        <w:tab/>
      </w:r>
      <w:r w:rsidRPr="00E10DAC"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sz w:val="20"/>
          <w:szCs w:val="20"/>
        </w:rPr>
        <w:t>2.3</w:t>
      </w:r>
      <w:r w:rsidRPr="00E10DAC">
        <w:rPr>
          <w:rFonts w:ascii="Tahoma" w:hAnsi="Tahoma" w:cs="Tahoma"/>
          <w:b/>
          <w:sz w:val="20"/>
          <w:szCs w:val="20"/>
        </w:rPr>
        <w:tab/>
        <w:t xml:space="preserve"> </w:t>
      </w:r>
      <w:r w:rsidRPr="00E10DAC"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2.4</w:t>
      </w:r>
      <w:r w:rsidRPr="00E10DAC">
        <w:rPr>
          <w:rFonts w:ascii="Tahoma" w:hAnsi="Tahoma" w:cs="Tahoma"/>
          <w:b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</w:t>
      </w:r>
      <w:r>
        <w:rPr>
          <w:rFonts w:ascii="Tahoma" w:hAnsi="Tahoma" w:cs="Tahoma"/>
          <w:iCs/>
          <w:sz w:val="20"/>
          <w:szCs w:val="20"/>
        </w:rPr>
        <w:t>dital do Pregão Presencial nº 16</w:t>
      </w:r>
      <w:r w:rsidRPr="00E10DAC">
        <w:rPr>
          <w:rFonts w:ascii="Tahoma" w:hAnsi="Tahoma" w:cs="Tahoma"/>
          <w:iCs/>
          <w:sz w:val="20"/>
          <w:szCs w:val="20"/>
        </w:rPr>
        <w:t>/2020, que a precedeu e integra o presente instrumento de compromisso, independente de transcrição, por ser de pleno conhecimento das partes.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2.5</w:t>
      </w:r>
      <w:r w:rsidRPr="00E10DAC">
        <w:rPr>
          <w:rFonts w:ascii="Tahoma" w:hAnsi="Tahoma" w:cs="Tahoma"/>
          <w:b/>
          <w:iCs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2E0EC4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3.1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produtos/serviços a CONTRATANTE pagará à PROMITENTE FORNECEDORA, os valores abaixo descritos:</w:t>
      </w:r>
    </w:p>
    <w:p w:rsidR="007E5656" w:rsidRDefault="007E5656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7E5656" w:rsidRDefault="007E5656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7E5656" w:rsidRDefault="007E5656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7E5656" w:rsidRDefault="007E5656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tbl>
      <w:tblPr>
        <w:tblW w:w="91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68"/>
        <w:gridCol w:w="567"/>
        <w:gridCol w:w="3999"/>
        <w:gridCol w:w="1104"/>
        <w:gridCol w:w="851"/>
        <w:gridCol w:w="1445"/>
      </w:tblGrid>
      <w:tr w:rsidR="007E5656" w:rsidRPr="00DD1570" w:rsidTr="007E5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Marca/ MODELO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806D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5656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7E5656" w:rsidRPr="00DD1570" w:rsidTr="007E5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E5656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E5656">
              <w:rPr>
                <w:rFonts w:ascii="Tahoma" w:hAnsi="Tahoma" w:cs="Tahoma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E5656"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ind w:left="57"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E5656">
              <w:rPr>
                <w:rFonts w:ascii="Tahoma" w:hAnsi="Tahoma" w:cs="Tahoma"/>
                <w:sz w:val="18"/>
                <w:szCs w:val="18"/>
              </w:rPr>
              <w:t>SERVIÇO DE ESCAVADEIRA HÍDRÁULICA, COM PESO OPERACIONAL MÍNIMO DE 21.000KG COM CAPACIDADE DE</w:t>
            </w:r>
            <w:proofErr w:type="gramStart"/>
            <w:r w:rsidRPr="007E5656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spellStart"/>
            <w:proofErr w:type="gramEnd"/>
            <w:r w:rsidRPr="007E5656">
              <w:rPr>
                <w:rFonts w:ascii="Tahoma" w:hAnsi="Tahoma" w:cs="Tahoma"/>
                <w:sz w:val="18"/>
                <w:szCs w:val="18"/>
              </w:rPr>
              <w:t>DE</w:t>
            </w:r>
            <w:proofErr w:type="spellEnd"/>
            <w:r w:rsidRPr="007E5656">
              <w:rPr>
                <w:rFonts w:ascii="Tahoma" w:hAnsi="Tahoma" w:cs="Tahoma"/>
                <w:sz w:val="18"/>
                <w:szCs w:val="18"/>
              </w:rPr>
              <w:t xml:space="preserve"> CONCHA  COROADA DE NO MÍNIMO  1,20 M³. EQUIPADA COM SISTEMA DE RASTREAMENTO E MONITORAMENTO, COM DISPONIBILIDADE PARA AC</w:t>
            </w:r>
            <w:r w:rsidRPr="007E5656">
              <w:rPr>
                <w:rFonts w:ascii="Tahoma" w:hAnsi="Tahoma" w:cs="Tahoma"/>
                <w:sz w:val="18"/>
                <w:szCs w:val="18"/>
              </w:rPr>
              <w:t>OPLAMENTO EMTERMINAL ELETRÔNICO</w:t>
            </w:r>
            <w:r w:rsidRPr="007E5656">
              <w:rPr>
                <w:rFonts w:ascii="Tahoma" w:hAnsi="Tahoma" w:cs="Tahoma"/>
                <w:sz w:val="18"/>
                <w:szCs w:val="18"/>
              </w:rPr>
              <w:t xml:space="preserve"> A SER DEFINIDO PELO </w:t>
            </w:r>
            <w:proofErr w:type="gramStart"/>
            <w:r w:rsidRPr="007E5656">
              <w:rPr>
                <w:rFonts w:ascii="Tahoma" w:hAnsi="Tahoma" w:cs="Tahoma"/>
                <w:sz w:val="18"/>
                <w:szCs w:val="18"/>
              </w:rPr>
              <w:t>MUNICÍPIO</w:t>
            </w:r>
            <w:proofErr w:type="gramEnd"/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E5656">
              <w:rPr>
                <w:rFonts w:ascii="Tahoma" w:hAnsi="Tahoma" w:cs="Tahoma"/>
                <w:sz w:val="18"/>
                <w:szCs w:val="18"/>
              </w:rPr>
              <w:t>JCB JS 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R$ 238,00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56" w:rsidRPr="007E5656" w:rsidRDefault="007E5656" w:rsidP="007E565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R$ 95.200,00</w:t>
            </w:r>
          </w:p>
        </w:tc>
      </w:tr>
    </w:tbl>
    <w:p w:rsidR="007E5656" w:rsidRPr="00E10DAC" w:rsidRDefault="007E5656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E10DAC" w:rsidRDefault="002E0EC4" w:rsidP="002E0EC4">
      <w:pPr>
        <w:widowControl/>
        <w:adjustRightInd/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proofErr w:type="spellStart"/>
      <w:r w:rsidRPr="00E10DAC">
        <w:rPr>
          <w:rFonts w:ascii="Tahoma" w:hAnsi="Tahoma" w:cs="Tahoma"/>
          <w:b/>
          <w:sz w:val="20"/>
          <w:szCs w:val="20"/>
        </w:rPr>
        <w:t>Obs</w:t>
      </w:r>
      <w:proofErr w:type="spellEnd"/>
      <w:r w:rsidRPr="00E10DAC">
        <w:rPr>
          <w:rFonts w:ascii="Tahoma" w:hAnsi="Tahoma" w:cs="Tahoma"/>
          <w:b/>
          <w:sz w:val="20"/>
          <w:szCs w:val="20"/>
        </w:rPr>
        <w:t>: AS DESPESAS DE TRANSPORTES DAS MÁQUINAS FICARÃO A CARGO DO LICITANTE.</w:t>
      </w:r>
    </w:p>
    <w:p w:rsidR="002E0EC4" w:rsidRPr="00E10DAC" w:rsidRDefault="002E0EC4" w:rsidP="002E0EC4">
      <w:pPr>
        <w:widowControl/>
        <w:adjustRightInd/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proofErr w:type="spellStart"/>
      <w:r w:rsidRPr="00E10DAC">
        <w:rPr>
          <w:rFonts w:ascii="Tahoma" w:hAnsi="Tahoma" w:cs="Tahoma"/>
          <w:b/>
          <w:bCs/>
          <w:color w:val="000000"/>
          <w:sz w:val="20"/>
          <w:szCs w:val="20"/>
        </w:rPr>
        <w:t>Obs</w:t>
      </w:r>
      <w:proofErr w:type="spellEnd"/>
      <w:r w:rsidRPr="00E10DAC">
        <w:rPr>
          <w:rFonts w:ascii="Tahoma" w:hAnsi="Tahoma" w:cs="Tahoma"/>
          <w:b/>
          <w:bCs/>
          <w:color w:val="000000"/>
          <w:sz w:val="20"/>
          <w:szCs w:val="20"/>
        </w:rPr>
        <w:t xml:space="preserve">: Poderá ser aceito, no decorrer da vigência do contrato, a substituição do maquinário inicialmente proposto, desde que atendida </w:t>
      </w:r>
      <w:proofErr w:type="gramStart"/>
      <w:r w:rsidRPr="00E10DAC">
        <w:rPr>
          <w:rFonts w:ascii="Tahoma" w:hAnsi="Tahoma" w:cs="Tahoma"/>
          <w:b/>
          <w:bCs/>
          <w:color w:val="000000"/>
          <w:sz w:val="20"/>
          <w:szCs w:val="20"/>
        </w:rPr>
        <w:t>as</w:t>
      </w:r>
      <w:proofErr w:type="gramEnd"/>
      <w:r w:rsidRPr="00E10DAC">
        <w:rPr>
          <w:rFonts w:ascii="Tahoma" w:hAnsi="Tahoma" w:cs="Tahoma"/>
          <w:b/>
          <w:bCs/>
          <w:color w:val="000000"/>
          <w:sz w:val="20"/>
          <w:szCs w:val="20"/>
        </w:rPr>
        <w:t xml:space="preserve"> necessidades do previsto no edital e mantido o preço contratado e mediante autorização pelo município.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3.2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 w:rsidRPr="00E10DAC">
        <w:rPr>
          <w:rFonts w:ascii="Tahoma" w:hAnsi="Tahoma" w:cs="Tahoma"/>
          <w:sz w:val="20"/>
          <w:szCs w:val="20"/>
        </w:rPr>
        <w:t>custos.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3.3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3.4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E10DAC">
        <w:rPr>
          <w:rFonts w:ascii="Tahoma" w:hAnsi="Tahoma" w:cs="Tahoma"/>
          <w:b/>
          <w:iCs/>
          <w:sz w:val="20"/>
          <w:szCs w:val="20"/>
        </w:rPr>
        <w:t>,</w:t>
      </w:r>
      <w:r w:rsidRPr="00E10DAC"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3.5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E10DAC"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providenciar,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sz w:val="20"/>
          <w:szCs w:val="20"/>
        </w:rPr>
        <w:t xml:space="preserve">CLAUSULA QUARTA - DO REEQUILÍBRIO ECONÔMICO-FINANCEIRO/REAJUSTE. </w:t>
      </w:r>
    </w:p>
    <w:p w:rsidR="002E0EC4" w:rsidRPr="002E0EC4" w:rsidRDefault="002E0EC4" w:rsidP="002E0EC4">
      <w:pPr>
        <w:widowControl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4.1.</w:t>
      </w:r>
      <w:r w:rsidRPr="00E10DAC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E10DAC">
        <w:rPr>
          <w:rFonts w:ascii="Tahoma" w:hAnsi="Tahoma" w:cs="Tahoma"/>
          <w:i/>
          <w:sz w:val="20"/>
          <w:szCs w:val="20"/>
        </w:rPr>
        <w:t>d da Lei 8.666/93</w:t>
      </w:r>
      <w:r w:rsidRPr="00E10DAC">
        <w:rPr>
          <w:rFonts w:ascii="Tahoma" w:hAnsi="Tahoma" w:cs="Tahoma"/>
          <w:sz w:val="20"/>
          <w:szCs w:val="20"/>
        </w:rPr>
        <w:t xml:space="preserve">). </w:t>
      </w:r>
    </w:p>
    <w:p w:rsidR="002E0EC4" w:rsidRPr="00E10DAC" w:rsidRDefault="002E0EC4" w:rsidP="002E0EC4">
      <w:pPr>
        <w:widowControl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4.2.</w:t>
      </w:r>
      <w:r w:rsidRPr="00E10DAC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2E0EC4" w:rsidRPr="00E10DAC" w:rsidRDefault="002E0EC4" w:rsidP="002E0EC4">
      <w:pPr>
        <w:widowControl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4.3.</w:t>
      </w:r>
      <w:r w:rsidRPr="00E10DAC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4.4. PARA SER CONCEDIDO O REEQUILIBRIO ECONÔMICO-FINANCEIRO SERÁ SEGUIDO AS ARIENTAÇÕES DO TRIBUNAL DE CONTAS DA UNIÃO – TCU: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E10DAC"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2E0EC4" w:rsidRPr="00E10DAC" w:rsidRDefault="002E0EC4" w:rsidP="002E0EC4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E10DAC">
        <w:rPr>
          <w:rFonts w:ascii="Tahoma" w:hAnsi="Tahoma" w:cs="Tahoma"/>
          <w:sz w:val="20"/>
          <w:szCs w:val="20"/>
        </w:rPr>
        <w:t>• os custos dos itens constantes da proposta contratada, em confronto com a planilha de custos que deve acompanhar a solicitação de reequilíbrio;</w:t>
      </w:r>
    </w:p>
    <w:p w:rsidR="002E0EC4" w:rsidRPr="00E10DAC" w:rsidRDefault="002E0EC4" w:rsidP="002E0EC4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sz w:val="20"/>
          <w:szCs w:val="20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E10DAC">
        <w:rPr>
          <w:rFonts w:ascii="Tahoma" w:hAnsi="Tahoma" w:cs="Tahoma"/>
          <w:sz w:val="20"/>
          <w:szCs w:val="20"/>
        </w:rPr>
        <w:t>estão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2E0EC4" w:rsidRPr="00E10DAC" w:rsidRDefault="002E0EC4" w:rsidP="002E0EC4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sz w:val="20"/>
          <w:szCs w:val="20"/>
        </w:rPr>
        <w:t>• ocorrência de fato imprevisível, ou previsível</w:t>
      </w:r>
      <w:proofErr w:type="gramStart"/>
      <w:r w:rsidRPr="00E10DAC">
        <w:rPr>
          <w:rFonts w:ascii="Tahoma" w:hAnsi="Tahoma" w:cs="Tahoma"/>
          <w:sz w:val="20"/>
          <w:szCs w:val="20"/>
        </w:rPr>
        <w:t xml:space="preserve"> porém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 w:rsidRPr="00E10DAC">
        <w:rPr>
          <w:rFonts w:ascii="Tahoma" w:hAnsi="Tahoma" w:cs="Tahoma"/>
          <w:b/>
          <w:sz w:val="20"/>
          <w:szCs w:val="20"/>
        </w:rPr>
        <w:t>5.1.</w:t>
      </w:r>
      <w:r w:rsidRPr="00E10DAC"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5.2.</w:t>
      </w:r>
      <w:r w:rsidRPr="00E10DAC"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</w:t>
      </w:r>
      <w:r w:rsidRPr="00E10DAC">
        <w:rPr>
          <w:rFonts w:ascii="Tahoma" w:hAnsi="Tahoma" w:cs="Tahoma"/>
          <w:sz w:val="20"/>
          <w:szCs w:val="20"/>
        </w:rPr>
        <w:lastRenderedPageBreak/>
        <w:t>devido a sua má execução será sob sua responsabilidade.</w:t>
      </w:r>
    </w:p>
    <w:p w:rsidR="002E0EC4" w:rsidRPr="00E10DAC" w:rsidRDefault="002E0EC4" w:rsidP="002E0EC4">
      <w:pPr>
        <w:tabs>
          <w:tab w:val="left" w:pos="0"/>
          <w:tab w:val="left" w:pos="204"/>
        </w:tabs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2E0EC4" w:rsidRPr="00E10DAC" w:rsidRDefault="002E0EC4" w:rsidP="002E0EC4">
      <w:pPr>
        <w:keepNext/>
        <w:tabs>
          <w:tab w:val="left" w:pos="1008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6.1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6.2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6.3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>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6.4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6.5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6.6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6.7</w:t>
      </w:r>
      <w:r w:rsidRPr="00E10DAC"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6.8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6.9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313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2E0EC4" w:rsidRPr="00E10DAC" w:rsidRDefault="002E0EC4" w:rsidP="002E0EC4">
      <w:pPr>
        <w:spacing w:after="0" w:line="240" w:lineRule="auto"/>
        <w:ind w:right="-313"/>
        <w:jc w:val="both"/>
        <w:rPr>
          <w:rFonts w:ascii="Arial" w:hAnsi="Arial" w:cs="Arial"/>
          <w:sz w:val="24"/>
          <w:szCs w:val="24"/>
        </w:rPr>
      </w:pPr>
      <w:r w:rsidRPr="002E0EC4">
        <w:rPr>
          <w:rFonts w:ascii="Tahoma" w:hAnsi="Tahoma" w:cs="Tahoma"/>
          <w:b/>
          <w:bCs/>
          <w:iCs/>
          <w:sz w:val="20"/>
          <w:szCs w:val="20"/>
        </w:rPr>
        <w:t>7.1</w:t>
      </w:r>
      <w:r w:rsidRPr="00E10DAC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E10DAC"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, são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b)</w:t>
      </w:r>
      <w:r w:rsidRPr="00E10DAC"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 xml:space="preserve">d) </w:t>
      </w:r>
      <w:r w:rsidRPr="00E10DAC"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>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e)</w:t>
      </w:r>
      <w:r w:rsidRPr="00E10DAC">
        <w:rPr>
          <w:rFonts w:ascii="Tahoma" w:hAnsi="Tahoma" w:cs="Tahoma"/>
          <w:iCs/>
          <w:sz w:val="20"/>
          <w:szCs w:val="20"/>
        </w:rPr>
        <w:t xml:space="preserve"> Responder pela segurança total do maquinário, sendo de sua responsabilidade qualquer dano ocorrido com durante o percurso.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 xml:space="preserve">f) </w:t>
      </w:r>
      <w:r w:rsidRPr="00E10DAC"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g)</w:t>
      </w:r>
      <w:r w:rsidRPr="00E10DAC"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2E0EC4" w:rsidRPr="00E10DAC" w:rsidRDefault="002E0EC4" w:rsidP="002E0EC4">
      <w:pPr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2E0EC4" w:rsidRPr="00E10DAC" w:rsidRDefault="002E0EC4" w:rsidP="002E0EC4">
      <w:pPr>
        <w:tabs>
          <w:tab w:val="left" w:pos="0"/>
          <w:tab w:val="left" w:pos="1422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serviços;</w:t>
      </w:r>
    </w:p>
    <w:p w:rsidR="002E0EC4" w:rsidRPr="002E0EC4" w:rsidRDefault="002E0EC4" w:rsidP="002E0EC4">
      <w:pPr>
        <w:tabs>
          <w:tab w:val="left" w:pos="0"/>
          <w:tab w:val="left" w:pos="1422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2E0EC4" w:rsidRPr="00E10DAC" w:rsidRDefault="002E0EC4" w:rsidP="002E0EC4">
      <w:pPr>
        <w:spacing w:after="0" w:line="240" w:lineRule="auto"/>
        <w:ind w:right="-313"/>
        <w:jc w:val="both"/>
        <w:rPr>
          <w:rFonts w:ascii="Arial" w:hAnsi="Arial" w:cs="Arial"/>
          <w:sz w:val="24"/>
          <w:szCs w:val="24"/>
        </w:rPr>
      </w:pPr>
      <w:r w:rsidRPr="002E0EC4">
        <w:rPr>
          <w:rFonts w:ascii="Tahoma" w:hAnsi="Tahoma" w:cs="Tahoma"/>
          <w:b/>
          <w:bCs/>
          <w:iCs/>
          <w:sz w:val="20"/>
          <w:szCs w:val="20"/>
        </w:rPr>
        <w:t>7.2</w:t>
      </w:r>
      <w:r w:rsidRPr="00E10DAC"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, são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2E0EC4" w:rsidRPr="00E10DAC" w:rsidRDefault="002E0EC4" w:rsidP="002E0EC4">
      <w:pPr>
        <w:tabs>
          <w:tab w:val="left" w:pos="360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 xml:space="preserve">a) </w:t>
      </w:r>
      <w:r w:rsidRPr="00E10DAC"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2E0EC4" w:rsidRPr="00E10DAC" w:rsidRDefault="002E0EC4" w:rsidP="002E0EC4">
      <w:pPr>
        <w:tabs>
          <w:tab w:val="left" w:pos="360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b)</w:t>
      </w:r>
      <w:r w:rsidRPr="00E10DAC"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2E0EC4" w:rsidRPr="00E10DAC" w:rsidRDefault="002E0EC4" w:rsidP="002E0EC4">
      <w:pPr>
        <w:tabs>
          <w:tab w:val="left" w:pos="360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c)</w:t>
      </w:r>
      <w:r w:rsidRPr="00E10DAC"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2E0EC4" w:rsidRPr="00E10DAC" w:rsidRDefault="002E0EC4" w:rsidP="002E0EC4">
      <w:pPr>
        <w:tabs>
          <w:tab w:val="left" w:pos="360"/>
        </w:tabs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Cs/>
          <w:iCs/>
          <w:sz w:val="20"/>
          <w:szCs w:val="20"/>
        </w:rPr>
        <w:t>d)</w:t>
      </w:r>
      <w:r w:rsidRPr="00E10DAC"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2E0EC4" w:rsidRPr="00E10DAC" w:rsidRDefault="002E0EC4" w:rsidP="002E0EC4">
      <w:pPr>
        <w:keepNext/>
        <w:spacing w:before="240" w:after="60" w:line="240" w:lineRule="auto"/>
        <w:ind w:right="-313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 w:rsidRPr="00E10DAC">
        <w:rPr>
          <w:rFonts w:ascii="Tahoma" w:hAnsi="Tahoma" w:cs="Tahoma"/>
          <w:b/>
          <w:sz w:val="20"/>
          <w:szCs w:val="20"/>
        </w:rPr>
        <w:t>DA PRESTAÇÃO DOS SERVIÇOS</w:t>
      </w:r>
    </w:p>
    <w:p w:rsidR="002E0EC4" w:rsidRPr="00E10DAC" w:rsidRDefault="002E0EC4" w:rsidP="002E0EC4">
      <w:pPr>
        <w:widowControl/>
        <w:tabs>
          <w:tab w:val="left" w:pos="1620"/>
        </w:tabs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 xml:space="preserve">8.1. </w:t>
      </w:r>
      <w:r w:rsidRPr="00E10DAC">
        <w:rPr>
          <w:rFonts w:ascii="Tahoma" w:hAnsi="Tahoma" w:cs="Tahoma"/>
          <w:sz w:val="20"/>
          <w:szCs w:val="20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8.2.</w:t>
      </w:r>
      <w:r w:rsidRPr="00E10DAC">
        <w:rPr>
          <w:rFonts w:ascii="Tahoma" w:hAnsi="Tahoma" w:cs="Tahoma"/>
          <w:sz w:val="20"/>
          <w:szCs w:val="20"/>
        </w:rPr>
        <w:t xml:space="preserve"> O início dos serviços autorizados deverá ocorrer em até 24 horas do recebimento da autorização, devendo a contratada antes da ordem de serviço emitir a respectiva ART no mesmo prazo e iniciá-lo e </w:t>
      </w:r>
      <w:r w:rsidRPr="00E10DAC">
        <w:rPr>
          <w:rFonts w:ascii="Tahoma" w:hAnsi="Tahoma" w:cs="Tahoma"/>
          <w:sz w:val="20"/>
          <w:szCs w:val="20"/>
        </w:rPr>
        <w:lastRenderedPageBreak/>
        <w:t xml:space="preserve">fazê-lo sem interrupção dos serviços para a Contratante, realizando os mesmos preferencialmente de segunda a sexta-feira do horário das </w:t>
      </w:r>
      <w:proofErr w:type="gramStart"/>
      <w:r w:rsidRPr="00E10DAC">
        <w:rPr>
          <w:rFonts w:ascii="Tahoma" w:hAnsi="Tahoma" w:cs="Tahoma"/>
          <w:sz w:val="20"/>
          <w:szCs w:val="20"/>
        </w:rPr>
        <w:t>8:00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E10DAC">
        <w:rPr>
          <w:rFonts w:ascii="Tahoma" w:hAnsi="Tahoma" w:cs="Tahoma"/>
          <w:sz w:val="20"/>
          <w:szCs w:val="20"/>
        </w:rPr>
        <w:t>sob pena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de penalidade.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8.3.</w:t>
      </w:r>
      <w:r w:rsidRPr="00E10DAC">
        <w:rPr>
          <w:rFonts w:ascii="Tahoma" w:hAnsi="Tahoma" w:cs="Tahoma"/>
          <w:sz w:val="20"/>
          <w:szCs w:val="20"/>
        </w:rPr>
        <w:t xml:space="preserve"> As autorizações de execução dos serviços serão emitidas parceladas de acordo com a demanda existente e de acordo com a disponibilidade orçamentária e financeira do Município. 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 xml:space="preserve">8.4. </w:t>
      </w:r>
      <w:r w:rsidRPr="00E10DAC">
        <w:rPr>
          <w:rFonts w:ascii="Tahoma" w:hAnsi="Tahoma" w:cs="Tahoma"/>
          <w:sz w:val="20"/>
          <w:szCs w:val="20"/>
        </w:rPr>
        <w:t>O Fornecedor deverá manter, em cada equipamento, sistema eletrônico de rastreamento e monitoramento e disponibilizar acesso através de pessoal designado pelo Contratante.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8.5.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</w:t>
      </w:r>
      <w:r w:rsidRPr="00E10DAC"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 w:rsidRPr="00E10DAC">
        <w:rPr>
          <w:rFonts w:ascii="Tahoma" w:hAnsi="Tahoma" w:cs="Tahoma"/>
          <w:sz w:val="20"/>
          <w:szCs w:val="20"/>
        </w:rPr>
        <w:t>seja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2E0EC4" w:rsidRPr="00E10DAC" w:rsidRDefault="002E0EC4" w:rsidP="002E0EC4">
      <w:pPr>
        <w:spacing w:after="0" w:line="240" w:lineRule="auto"/>
        <w:ind w:firstLine="426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9.1.1.</w:t>
      </w:r>
      <w:r w:rsidRPr="00E10DAC"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E10DAC">
        <w:rPr>
          <w:rFonts w:ascii="Tahoma" w:hAnsi="Tahoma" w:cs="Tahoma"/>
          <w:sz w:val="20"/>
          <w:szCs w:val="20"/>
        </w:rPr>
        <w:t>1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9.1.2</w:t>
      </w:r>
      <w:r w:rsidRPr="00E10DAC"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E10DAC">
        <w:rPr>
          <w:rFonts w:ascii="Tahoma" w:hAnsi="Tahoma" w:cs="Tahoma"/>
          <w:sz w:val="20"/>
          <w:szCs w:val="20"/>
        </w:rPr>
        <w:t>1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9.1.3.</w:t>
      </w:r>
      <w:r w:rsidRPr="00E10DAC"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E10DAC">
        <w:rPr>
          <w:rFonts w:ascii="Tahoma" w:hAnsi="Tahoma" w:cs="Tahoma"/>
          <w:sz w:val="20"/>
          <w:szCs w:val="20"/>
        </w:rPr>
        <w:t>1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9.1.4.</w:t>
      </w:r>
      <w:r w:rsidRPr="00E10DAC"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9.1.5.</w:t>
      </w:r>
      <w:r w:rsidRPr="00E10DAC"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9.1.6.</w:t>
      </w:r>
      <w:r w:rsidRPr="00E10DAC">
        <w:rPr>
          <w:rFonts w:ascii="Tahoma" w:hAnsi="Tahoma" w:cs="Tahoma"/>
          <w:sz w:val="20"/>
          <w:szCs w:val="20"/>
        </w:rPr>
        <w:t xml:space="preserve"> Inexecução parcial do objeto: suspensão do direito de licitar e contratar com a Administração pelo prazo de até </w:t>
      </w:r>
      <w:proofErr w:type="gramStart"/>
      <w:r w:rsidRPr="00E10DAC">
        <w:rPr>
          <w:rFonts w:ascii="Tahoma" w:hAnsi="Tahoma" w:cs="Tahoma"/>
          <w:sz w:val="20"/>
          <w:szCs w:val="20"/>
        </w:rPr>
        <w:t>2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9.1.7.</w:t>
      </w:r>
      <w:r w:rsidRPr="00E10DAC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até </w:t>
      </w:r>
      <w:proofErr w:type="gramStart"/>
      <w:r w:rsidRPr="00E10DAC">
        <w:rPr>
          <w:rFonts w:ascii="Tahoma" w:hAnsi="Tahoma" w:cs="Tahoma"/>
          <w:sz w:val="20"/>
          <w:szCs w:val="20"/>
        </w:rPr>
        <w:t>2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9.1.8.</w:t>
      </w:r>
      <w:r w:rsidRPr="00E10DAC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E10DAC">
        <w:rPr>
          <w:rFonts w:ascii="Tahoma" w:hAnsi="Tahoma" w:cs="Tahoma"/>
          <w:sz w:val="20"/>
          <w:szCs w:val="20"/>
        </w:rPr>
        <w:t>2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2E0EC4" w:rsidRPr="00E10DAC" w:rsidRDefault="002E0EC4" w:rsidP="002E0EC4">
      <w:pPr>
        <w:spacing w:after="0" w:line="240" w:lineRule="auto"/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E10DAC">
        <w:rPr>
          <w:rFonts w:ascii="Tahoma" w:hAnsi="Tahoma" w:cs="Tahoma"/>
          <w:b/>
          <w:sz w:val="20"/>
          <w:szCs w:val="20"/>
        </w:rPr>
        <w:t xml:space="preserve">.1.9. </w:t>
      </w:r>
      <w:r w:rsidRPr="00E10DAC">
        <w:rPr>
          <w:rFonts w:ascii="Tahoma" w:hAnsi="Tahoma" w:cs="Tahoma"/>
          <w:sz w:val="20"/>
          <w:szCs w:val="20"/>
        </w:rPr>
        <w:t>Não substituir no prazo de 72 horas o maquinário que apresentou problema: multa de 20% do valor contratado.</w:t>
      </w: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9.2</w:t>
      </w:r>
      <w:r w:rsidRPr="00E10DAC"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2E0EC4" w:rsidRPr="002E0EC4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 xml:space="preserve">9.3. </w:t>
      </w:r>
      <w:r w:rsidRPr="00E10DAC"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E0EC4" w:rsidRPr="0024006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10.1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rescindida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E10DAC"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.1.1</w:t>
      </w:r>
      <w:r w:rsidRPr="00E10DAC"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.1.2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.1.3</w:t>
      </w:r>
      <w:r w:rsidRPr="00E10DAC"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.1.4</w:t>
      </w:r>
      <w:r w:rsidRPr="00E10DAC">
        <w:rPr>
          <w:rFonts w:ascii="Tahoma" w:hAnsi="Tahoma" w:cs="Tahoma"/>
          <w:iCs/>
          <w:sz w:val="20"/>
          <w:szCs w:val="20"/>
        </w:rPr>
        <w:tab/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Falta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.1.5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.1.6</w:t>
      </w:r>
      <w:r w:rsidRPr="00E10DAC"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10.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1.7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lastRenderedPageBreak/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.1.8</w:t>
      </w:r>
      <w:r w:rsidRPr="00E10DAC"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.1.9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CONTRATANTE,</w:t>
      </w:r>
      <w:r w:rsidRPr="00E10DAC"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iCs/>
          <w:sz w:val="20"/>
          <w:szCs w:val="20"/>
        </w:rPr>
        <w:tab/>
      </w: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.1.10</w:t>
      </w:r>
      <w:r w:rsidRPr="00E10DAC"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.2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Caso 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E10DAC">
        <w:rPr>
          <w:rFonts w:ascii="Tahoma" w:hAnsi="Tahoma" w:cs="Tahoma"/>
          <w:b/>
          <w:iCs/>
          <w:sz w:val="20"/>
          <w:szCs w:val="20"/>
        </w:rPr>
        <w:t>,</w:t>
      </w:r>
      <w:r w:rsidRPr="00E10DAC"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2E0EC4" w:rsidRPr="00E10DAC" w:rsidRDefault="002E0EC4" w:rsidP="002E0EC4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.3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 w:rsidRPr="00E10DAC">
        <w:rPr>
          <w:rFonts w:ascii="Tahoma" w:hAnsi="Tahoma" w:cs="Tahoma"/>
          <w:iCs/>
          <w:sz w:val="20"/>
          <w:szCs w:val="20"/>
        </w:rPr>
        <w:t>a presente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, não cabendo à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E10DAC"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2E0EC4" w:rsidRPr="00E10DAC" w:rsidRDefault="002E0EC4" w:rsidP="002E0EC4">
      <w:pPr>
        <w:tabs>
          <w:tab w:val="left" w:pos="709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.4</w:t>
      </w:r>
      <w:r w:rsidRPr="00E10DAC">
        <w:rPr>
          <w:rFonts w:ascii="Tahoma" w:hAnsi="Tahoma" w:cs="Tahoma"/>
          <w:iCs/>
          <w:sz w:val="20"/>
          <w:szCs w:val="20"/>
        </w:rPr>
        <w:tab/>
        <w:t xml:space="preserve">A </w:t>
      </w:r>
      <w:r w:rsidRPr="00E10DAC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E10DAC">
        <w:rPr>
          <w:rFonts w:ascii="Tahoma" w:hAnsi="Tahoma" w:cs="Tahoma"/>
          <w:b/>
          <w:iCs/>
          <w:sz w:val="20"/>
          <w:szCs w:val="20"/>
        </w:rPr>
        <w:t>,</w:t>
      </w:r>
      <w:r w:rsidRPr="00E10DAC"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 w:rsidRPr="00E10DAC">
        <w:rPr>
          <w:rFonts w:ascii="Tahoma" w:hAnsi="Tahoma" w:cs="Tahoma"/>
          <w:iCs/>
          <w:sz w:val="20"/>
          <w:szCs w:val="20"/>
        </w:rPr>
        <w:t xml:space="preserve"> os direitos do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E10DAC"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2E0EC4" w:rsidRPr="00E10DAC" w:rsidRDefault="002E0EC4" w:rsidP="002E0EC4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</w:t>
      </w:r>
      <w:r w:rsidRPr="00E10DAC"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 w:rsidRPr="00E10DAC">
        <w:rPr>
          <w:rFonts w:ascii="Tahoma" w:hAnsi="Tahoma" w:cs="Tahoma"/>
          <w:sz w:val="20"/>
          <w:szCs w:val="20"/>
        </w:rPr>
        <w:t>A presente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2E0EC4" w:rsidRPr="00E10DAC" w:rsidRDefault="002E0EC4" w:rsidP="002E0EC4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.5.1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2E0EC4" w:rsidRPr="00E10DAC" w:rsidRDefault="002E0EC4" w:rsidP="002E0EC4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.5.2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2E0EC4" w:rsidRPr="00E10DAC" w:rsidRDefault="002E0EC4" w:rsidP="002E0EC4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.5.3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2E0EC4" w:rsidRPr="00E10DAC" w:rsidRDefault="002E0EC4" w:rsidP="002E0EC4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.5.4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2E0EC4" w:rsidRPr="00E10DAC" w:rsidRDefault="002E0EC4" w:rsidP="002E0EC4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.5.5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2E0EC4" w:rsidRPr="00E10DAC" w:rsidRDefault="002E0EC4" w:rsidP="002E0EC4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.5.6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 w:rsidRPr="00E10DAC">
        <w:rPr>
          <w:rFonts w:ascii="Tahoma" w:hAnsi="Tahoma" w:cs="Tahoma"/>
          <w:sz w:val="20"/>
          <w:szCs w:val="20"/>
        </w:rPr>
        <w:t>público devidamente demonstradas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2E0EC4" w:rsidRPr="00E10DAC" w:rsidRDefault="002E0EC4" w:rsidP="002E0EC4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.6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2E0EC4" w:rsidRPr="00E10DAC" w:rsidRDefault="002E0EC4" w:rsidP="002E0EC4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.7</w:t>
      </w:r>
      <w:r w:rsidRPr="00E10DAC">
        <w:rPr>
          <w:rFonts w:ascii="Tahoma" w:hAnsi="Tahoma" w:cs="Tahoma"/>
          <w:b/>
          <w:sz w:val="20"/>
          <w:szCs w:val="20"/>
        </w:rPr>
        <w:tab/>
      </w:r>
      <w:r w:rsidRPr="00E10DAC"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2E0EC4" w:rsidRPr="00E10DAC" w:rsidRDefault="002E0EC4" w:rsidP="002E0EC4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10</w:t>
      </w:r>
      <w:r w:rsidRPr="00E10DAC">
        <w:rPr>
          <w:rFonts w:ascii="Tahoma" w:hAnsi="Tahoma" w:cs="Tahoma"/>
          <w:b/>
          <w:sz w:val="20"/>
          <w:szCs w:val="20"/>
        </w:rPr>
        <w:t>.8</w:t>
      </w:r>
      <w:r w:rsidRPr="00E10DAC"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 w:rsidRPr="00E10DAC"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 w:rsidRPr="00E10DAC"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2E0EC4" w:rsidRPr="00E10DAC" w:rsidRDefault="002E0EC4" w:rsidP="002E0EC4">
      <w:pPr>
        <w:keepNext/>
        <w:tabs>
          <w:tab w:val="left" w:pos="1584"/>
        </w:tabs>
        <w:spacing w:after="0" w:line="240" w:lineRule="auto"/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2E0EC4" w:rsidRPr="002E0EC4" w:rsidRDefault="002E0EC4" w:rsidP="002E0EC4">
      <w:pPr>
        <w:keepNext/>
        <w:tabs>
          <w:tab w:val="left" w:pos="1584"/>
        </w:tabs>
        <w:spacing w:after="0" w:line="240" w:lineRule="auto"/>
        <w:ind w:right="-2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2E0EC4" w:rsidRPr="00E10DAC" w:rsidRDefault="002E0EC4" w:rsidP="002E0EC4">
      <w:pPr>
        <w:spacing w:after="0"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11.1</w:t>
      </w:r>
      <w:r w:rsidRPr="00E10DAC"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2E0EC4" w:rsidRPr="00E10DAC" w:rsidRDefault="002E0EC4" w:rsidP="002E0EC4">
      <w:pPr>
        <w:spacing w:after="0" w:line="200" w:lineRule="atLeast"/>
        <w:ind w:right="99"/>
        <w:jc w:val="both"/>
        <w:rPr>
          <w:rFonts w:ascii="Arial" w:hAnsi="Arial" w:cs="Arial"/>
          <w:sz w:val="24"/>
          <w:szCs w:val="24"/>
        </w:rPr>
      </w:pPr>
    </w:p>
    <w:p w:rsidR="002E0EC4" w:rsidRPr="00E10DAC" w:rsidRDefault="002E0EC4" w:rsidP="002E0EC4">
      <w:pPr>
        <w:tabs>
          <w:tab w:val="left" w:pos="1134"/>
        </w:tabs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</w:rPr>
        <w:t>HÁ PREVISÃO ORÇAMENTÁRIA</w:t>
      </w:r>
    </w:p>
    <w:p w:rsidR="002E0EC4" w:rsidRPr="00E10DAC" w:rsidRDefault="002E0EC4" w:rsidP="002E0EC4">
      <w:pPr>
        <w:tabs>
          <w:tab w:val="left" w:pos="1134"/>
        </w:tabs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2E0EC4" w:rsidRPr="00E10DAC" w:rsidRDefault="002E0EC4" w:rsidP="002E0EC4">
      <w:pPr>
        <w:tabs>
          <w:tab w:val="left" w:pos="1134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E10DAC">
        <w:rPr>
          <w:rFonts w:ascii="Tahoma" w:hAnsi="Tahoma" w:cs="Tahoma"/>
          <w:b/>
          <w:bCs/>
          <w:sz w:val="20"/>
          <w:szCs w:val="20"/>
        </w:rPr>
        <w:t>11.2.</w:t>
      </w:r>
      <w:r w:rsidRPr="00E10DAC">
        <w:rPr>
          <w:rFonts w:ascii="Tahoma" w:hAnsi="Tahoma" w:cs="Tahoma"/>
          <w:sz w:val="20"/>
          <w:szCs w:val="20"/>
        </w:rPr>
        <w:t xml:space="preserve">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E10DAC">
        <w:rPr>
          <w:rFonts w:ascii="Tahoma" w:hAnsi="Tahoma" w:cs="Tahoma"/>
          <w:color w:val="000000"/>
          <w:sz w:val="20"/>
          <w:szCs w:val="20"/>
        </w:rPr>
        <w:t xml:space="preserve"> mediante Ordem de Compra e Nota Fiscal em nome do Município de Alpestre/RS. (Na nota fiscal obrigatoriamente deverá constar: a modalidade de licitação, o número do contrato ou Ata e número da ordem de compras).</w:t>
      </w:r>
    </w:p>
    <w:p w:rsidR="002E0EC4" w:rsidRPr="00E10DAC" w:rsidRDefault="002E0EC4" w:rsidP="002E0EC4">
      <w:pPr>
        <w:tabs>
          <w:tab w:val="left" w:pos="1134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sz w:val="20"/>
          <w:szCs w:val="20"/>
        </w:rPr>
        <w:t>11.3.</w:t>
      </w:r>
      <w:r w:rsidRPr="00E10DAC">
        <w:rPr>
          <w:rFonts w:ascii="Tahoma" w:hAnsi="Tahoma" w:cs="Tahoma"/>
          <w:sz w:val="20"/>
          <w:szCs w:val="20"/>
        </w:rPr>
        <w:t xml:space="preserve"> Não será efetuado qualquer pagamento à </w:t>
      </w:r>
      <w:r w:rsidRPr="00E10DAC">
        <w:rPr>
          <w:rFonts w:ascii="Tahoma" w:hAnsi="Tahoma" w:cs="Tahoma"/>
          <w:b/>
          <w:sz w:val="20"/>
          <w:szCs w:val="20"/>
        </w:rPr>
        <w:t>PROMITENTE FORNECEDORA</w:t>
      </w:r>
      <w:r w:rsidRPr="00E10DAC"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2E0EC4" w:rsidRPr="00E10DAC" w:rsidRDefault="002E0EC4" w:rsidP="002E0EC4">
      <w:pPr>
        <w:tabs>
          <w:tab w:val="left" w:pos="1134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b/>
          <w:sz w:val="20"/>
          <w:szCs w:val="20"/>
          <w:shd w:val="clear" w:color="auto" w:fill="FFFFFF"/>
        </w:rPr>
        <w:lastRenderedPageBreak/>
        <w:t>Obs.</w:t>
      </w:r>
      <w:r w:rsidRPr="00E10DAC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Pr="00E10DAC"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2E0EC4" w:rsidRPr="00E10DAC" w:rsidRDefault="002E0EC4" w:rsidP="002E0EC4">
      <w:pPr>
        <w:keepNext/>
        <w:tabs>
          <w:tab w:val="left" w:pos="1152"/>
        </w:tabs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keepNext/>
        <w:tabs>
          <w:tab w:val="left" w:pos="1152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>SEGUNDA</w:t>
      </w:r>
      <w:r w:rsidRPr="00E10DAC"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2E0EC4" w:rsidRPr="00E10DAC" w:rsidRDefault="002E0EC4" w:rsidP="002E0EC4">
      <w:pPr>
        <w:tabs>
          <w:tab w:val="left" w:pos="720"/>
          <w:tab w:val="left" w:pos="3497"/>
          <w:tab w:val="left" w:pos="5244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12.1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2E0EC4" w:rsidRPr="00E10DAC" w:rsidRDefault="002E0EC4" w:rsidP="002E0EC4">
      <w:pPr>
        <w:tabs>
          <w:tab w:val="left" w:pos="3497"/>
          <w:tab w:val="left" w:pos="5244"/>
        </w:tabs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E0EC4" w:rsidRPr="002E0EC4" w:rsidRDefault="002E0EC4" w:rsidP="002E0EC4">
      <w:pPr>
        <w:keepNext/>
        <w:tabs>
          <w:tab w:val="left" w:pos="0"/>
          <w:tab w:val="left" w:pos="576"/>
        </w:tabs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2E0EC4" w:rsidRPr="002E0EC4" w:rsidRDefault="002E0EC4" w:rsidP="002E0EC4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  <w:r w:rsidRPr="00E10DAC">
        <w:rPr>
          <w:rFonts w:ascii="Tahoma" w:hAnsi="Tahoma" w:cs="Tahoma"/>
          <w:b/>
          <w:bCs/>
          <w:iCs/>
          <w:sz w:val="20"/>
          <w:szCs w:val="20"/>
        </w:rPr>
        <w:t>13.1</w:t>
      </w:r>
      <w:r w:rsidRPr="00E10DAC">
        <w:rPr>
          <w:rFonts w:ascii="Tahoma" w:hAnsi="Tahoma" w:cs="Tahoma"/>
          <w:b/>
          <w:bCs/>
          <w:iCs/>
          <w:sz w:val="20"/>
          <w:szCs w:val="20"/>
        </w:rPr>
        <w:tab/>
      </w:r>
      <w:r w:rsidRPr="00E10DAC"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2E0EC4" w:rsidRPr="00E10DAC" w:rsidRDefault="002E0EC4" w:rsidP="002E0EC4">
      <w:pPr>
        <w:spacing w:after="120" w:line="240" w:lineRule="auto"/>
        <w:ind w:right="-2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 w:rsidRPr="00E10DAC"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 w:rsidRPr="00E10DAC"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2E0EC4" w:rsidRPr="00E10DAC" w:rsidRDefault="002E0EC4" w:rsidP="002E0EC4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 w:rsidR="0024006C">
        <w:rPr>
          <w:rFonts w:ascii="Tahoma" w:hAnsi="Tahoma" w:cs="Tahoma"/>
          <w:color w:val="000000"/>
          <w:sz w:val="19"/>
          <w:szCs w:val="19"/>
        </w:rPr>
        <w:t>18</w:t>
      </w:r>
      <w:r w:rsidRPr="00E10DAC"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24006C">
        <w:rPr>
          <w:rFonts w:ascii="Tahoma" w:hAnsi="Tahoma" w:cs="Tahoma"/>
          <w:color w:val="000000"/>
          <w:sz w:val="19"/>
          <w:szCs w:val="19"/>
        </w:rPr>
        <w:t xml:space="preserve">junho </w:t>
      </w:r>
      <w:r w:rsidRPr="00E10DAC">
        <w:rPr>
          <w:rFonts w:ascii="Tahoma" w:hAnsi="Tahoma" w:cs="Tahoma"/>
          <w:color w:val="000000"/>
          <w:sz w:val="19"/>
          <w:szCs w:val="19"/>
        </w:rPr>
        <w:t xml:space="preserve">de 2020. </w:t>
      </w:r>
    </w:p>
    <w:p w:rsidR="002E0EC4" w:rsidRDefault="002E0EC4" w:rsidP="002E0EC4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482A37" w:rsidRDefault="00482A37" w:rsidP="002E0EC4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482A37" w:rsidRPr="00E10DAC" w:rsidRDefault="00482A37" w:rsidP="002E0EC4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E0EC4" w:rsidRPr="00E10DAC" w:rsidRDefault="002E0EC4" w:rsidP="002E0EC4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2E0EC4" w:rsidRPr="00E10DAC" w:rsidRDefault="00482A37" w:rsidP="002E0E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   </w:t>
      </w:r>
      <w:r w:rsidRPr="00482A37">
        <w:rPr>
          <w:rFonts w:ascii="Tahoma" w:hAnsi="Tahoma" w:cs="Tahoma"/>
          <w:color w:val="000000"/>
          <w:sz w:val="19"/>
          <w:szCs w:val="19"/>
        </w:rPr>
        <w:t>IVANDERLEI ROSSETTO</w:t>
      </w:r>
      <w:r w:rsidR="002E0EC4" w:rsidRPr="00E10DAC">
        <w:rPr>
          <w:rFonts w:ascii="Tahoma" w:hAnsi="Tahoma" w:cs="Tahoma"/>
          <w:sz w:val="20"/>
          <w:szCs w:val="20"/>
        </w:rPr>
        <w:tab/>
        <w:t xml:space="preserve">   </w:t>
      </w:r>
      <w:r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="002E0EC4" w:rsidRPr="00E10DAC">
        <w:rPr>
          <w:rFonts w:ascii="Tahoma" w:hAnsi="Tahoma" w:cs="Tahoma"/>
          <w:sz w:val="20"/>
          <w:szCs w:val="20"/>
        </w:rPr>
        <w:t>VALDIR JOSÉ ZASSO</w:t>
      </w:r>
    </w:p>
    <w:p w:rsidR="002E0EC4" w:rsidRPr="00E10DAC" w:rsidRDefault="002E0EC4" w:rsidP="002E0E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   PREFEITO MUNICIPAL</w:t>
      </w: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10DAC">
        <w:rPr>
          <w:rFonts w:ascii="Tahoma" w:hAnsi="Tahoma" w:cs="Tahoma"/>
          <w:sz w:val="20"/>
          <w:szCs w:val="20"/>
        </w:rPr>
        <w:t>Testemunhas:</w:t>
      </w:r>
      <w:proofErr w:type="gramEnd"/>
      <w:r w:rsidRPr="00E10DAC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E0EC4" w:rsidRDefault="002E0EC4" w:rsidP="002E0EC4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482A37" w:rsidRDefault="00482A37" w:rsidP="002E0EC4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482A37" w:rsidRPr="00E10DAC" w:rsidRDefault="00482A37" w:rsidP="002E0EC4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2E0EC4" w:rsidRPr="00E10DAC" w:rsidRDefault="002E0EC4" w:rsidP="002E0EC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10DAC">
        <w:rPr>
          <w:rFonts w:ascii="Tahoma" w:hAnsi="Tahoma" w:cs="Tahoma"/>
          <w:sz w:val="20"/>
          <w:szCs w:val="20"/>
        </w:rPr>
        <w:t>Visto</w:t>
      </w:r>
      <w:r w:rsidRPr="00E10DAC">
        <w:rPr>
          <w:rFonts w:ascii="Tahoma" w:hAnsi="Tahoma" w:cs="Tahoma"/>
          <w:sz w:val="18"/>
          <w:szCs w:val="18"/>
        </w:rPr>
        <w:t>:_______________________________</w:t>
      </w:r>
    </w:p>
    <w:p w:rsidR="002E0EC4" w:rsidRPr="00E10DAC" w:rsidRDefault="002E0EC4" w:rsidP="002E0EC4">
      <w:pPr>
        <w:spacing w:after="0" w:line="240" w:lineRule="auto"/>
        <w:ind w:right="99"/>
        <w:jc w:val="center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sz w:val="20"/>
          <w:szCs w:val="20"/>
        </w:rPr>
        <w:t>Carlos Cezar de Abreu</w:t>
      </w:r>
    </w:p>
    <w:p w:rsidR="002E0EC4" w:rsidRPr="00E10DAC" w:rsidRDefault="002E0EC4" w:rsidP="002E0EC4">
      <w:pPr>
        <w:spacing w:after="0" w:line="240" w:lineRule="auto"/>
        <w:ind w:right="99"/>
        <w:jc w:val="center"/>
        <w:rPr>
          <w:rFonts w:ascii="Tahoma" w:hAnsi="Tahoma" w:cs="Tahoma"/>
          <w:sz w:val="20"/>
          <w:szCs w:val="20"/>
        </w:rPr>
      </w:pPr>
      <w:r w:rsidRPr="00E10DAC">
        <w:rPr>
          <w:rFonts w:ascii="Tahoma" w:hAnsi="Tahoma" w:cs="Tahoma"/>
          <w:sz w:val="20"/>
          <w:szCs w:val="20"/>
        </w:rPr>
        <w:t>OAB/RS 15724</w:t>
      </w:r>
    </w:p>
    <w:p w:rsidR="002E0EC4" w:rsidRPr="00E10DAC" w:rsidRDefault="002E0EC4" w:rsidP="002E0EC4">
      <w:pPr>
        <w:spacing w:after="0" w:line="360" w:lineRule="auto"/>
        <w:ind w:right="99"/>
        <w:jc w:val="center"/>
        <w:rPr>
          <w:rFonts w:ascii="Tahoma" w:hAnsi="Tahoma" w:cs="Tahoma"/>
        </w:rPr>
      </w:pPr>
      <w:r w:rsidRPr="00E10DAC">
        <w:rPr>
          <w:rFonts w:ascii="Tahoma" w:hAnsi="Tahoma" w:cs="Tahoma"/>
        </w:rPr>
        <w:t>Assessor Jurídico</w:t>
      </w:r>
    </w:p>
    <w:p w:rsidR="001B2009" w:rsidRDefault="001B2009"/>
    <w:sectPr w:rsidR="001B2009" w:rsidSect="002E0EC4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EC4"/>
    <w:rsid w:val="001B2009"/>
    <w:rsid w:val="0024006C"/>
    <w:rsid w:val="002E0EC4"/>
    <w:rsid w:val="003E4C2A"/>
    <w:rsid w:val="00482A37"/>
    <w:rsid w:val="007E5656"/>
    <w:rsid w:val="00881BF7"/>
    <w:rsid w:val="00E41D78"/>
    <w:rsid w:val="00E4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EC4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3085</Words>
  <Characters>16665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2020-06-18T10:57:00Z</dcterms:created>
  <dcterms:modified xsi:type="dcterms:W3CDTF">2020-06-18T12:04:00Z</dcterms:modified>
</cp:coreProperties>
</file>