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ahoma" w:hAnsi="Tahoma" w:eastAsia="Times New Roman" w:cs="Tahoma"/>
          <w:sz w:val="18"/>
          <w:szCs w:val="18"/>
          <w:lang w:eastAsia="pt-BR"/>
        </w:rPr>
      </w:pPr>
      <w:r>
        <w:rPr>
          <w:rFonts w:eastAsia="Times New Roman" w:cs="Tahoma" w:ascii="Tahoma" w:hAnsi="Tahoma"/>
          <w:sz w:val="18"/>
          <w:szCs w:val="18"/>
          <w:lang w:eastAsia="pt-BR"/>
        </w:rPr>
        <w:t>ESTADO DO RIO GRANDE DO SUL</w:t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sz w:val="18"/>
          <w:szCs w:val="18"/>
          <w:lang w:eastAsia="pt-BR"/>
        </w:rPr>
      </w:pPr>
      <w:r>
        <w:rPr>
          <w:rFonts w:eastAsia="Times New Roman" w:cs="Tahoma" w:ascii="Tahoma" w:hAnsi="Tahoma"/>
          <w:sz w:val="18"/>
          <w:szCs w:val="18"/>
          <w:lang w:eastAsia="pt-BR"/>
        </w:rPr>
        <w:t>PREFEITURA MUNICIPAL DE ALPESTRE</w:t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color w:val="0000FF"/>
          <w:sz w:val="18"/>
          <w:szCs w:val="18"/>
          <w:lang w:eastAsia="pt-BR"/>
        </w:rPr>
      </w:pPr>
      <w:r>
        <w:rPr>
          <w:rFonts w:eastAsia="Times New Roman" w:cs="Tahoma" w:ascii="Tahoma" w:hAnsi="Tahoma"/>
          <w:sz w:val="18"/>
          <w:szCs w:val="18"/>
          <w:lang w:eastAsia="pt-BR"/>
        </w:rPr>
        <w:t>DEPARTAMENTO DE COMPRAS E LICITAÇÕES</w:t>
      </w:r>
    </w:p>
    <w:p>
      <w:pPr>
        <w:pStyle w:val="Normal"/>
        <w:spacing w:lineRule="auto" w:line="240" w:before="0" w:after="0"/>
        <w:jc w:val="center"/>
        <w:rPr>
          <w:rFonts w:ascii="Tahoma" w:hAnsi="Tahoma" w:eastAsia="Times New Roman" w:cs="Tahoma"/>
          <w:color w:val="0000FF"/>
          <w:sz w:val="20"/>
          <w:szCs w:val="20"/>
          <w:lang w:eastAsia="pt-BR"/>
        </w:rPr>
      </w:pPr>
      <w:r>
        <w:rPr>
          <w:rFonts w:eastAsia="Times New Roman" w:cs="Tahoma" w:ascii="Tahoma" w:hAnsi="Tahoma"/>
          <w:color w:val="0000FF"/>
          <w:sz w:val="20"/>
          <w:szCs w:val="20"/>
          <w:lang w:eastAsia="pt-BR"/>
        </w:rPr>
      </w:r>
    </w:p>
    <w:p>
      <w:pPr>
        <w:pStyle w:val="Western"/>
        <w:spacing w:lineRule="auto" w:line="240" w:before="280" w:after="0"/>
        <w:rPr/>
      </w:pPr>
      <w:r>
        <w:rPr>
          <w:rFonts w:cs="Tahoma" w:ascii="Tahoma" w:hAnsi="Tahoma"/>
          <w:b/>
          <w:bCs/>
        </w:rPr>
        <w:t>CONTRATO Nº 142/2020</w:t>
      </w:r>
    </w:p>
    <w:p>
      <w:pPr>
        <w:pStyle w:val="Western"/>
        <w:spacing w:lineRule="auto" w:line="240" w:before="280" w:after="0"/>
        <w:rPr/>
      </w:pPr>
      <w:r>
        <w:rPr>
          <w:rFonts w:cs="Tahoma" w:ascii="Tahoma" w:hAnsi="Tahoma"/>
          <w:b/>
          <w:bCs/>
        </w:rPr>
        <w:t>PREGÃO PRESENCIAL Nº 13/2020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ahoma" w:hAnsi="Tahoma" w:eastAsia="Times New Roman" w:cs="Tahoma"/>
          <w:b/>
          <w:b/>
          <w:bCs/>
          <w:sz w:val="24"/>
          <w:szCs w:val="24"/>
          <w:lang w:eastAsia="pt-BR"/>
        </w:rPr>
      </w:pPr>
      <w:r>
        <w:rPr>
          <w:rFonts w:eastAsia="Times New Roman" w:cs="Tahoma" w:ascii="Tahoma" w:hAnsi="Tahoma"/>
          <w:b/>
          <w:bCs/>
          <w:sz w:val="24"/>
          <w:szCs w:val="24"/>
          <w:lang w:eastAsia="pt-BR"/>
        </w:rPr>
        <w:t>1º TERMO ADITIVO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ahoma" w:hAnsi="Tahoma" w:eastAsia="Times New Roman" w:cs="Tahoma"/>
          <w:b/>
          <w:b/>
          <w:bCs/>
          <w:sz w:val="20"/>
          <w:szCs w:val="20"/>
          <w:lang w:eastAsia="pt-BR"/>
        </w:rPr>
      </w:pPr>
      <w:r>
        <w:rPr>
          <w:rFonts w:eastAsia="Times New Roman" w:cs="Tahoma" w:ascii="Tahoma" w:hAnsi="Tahoma"/>
          <w:b/>
          <w:bCs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ind w:right="-2" w:hanging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representado pelo PREFEITO MUNICIPAL, Sr. VALDIR JOSÉ ZASSO, doravante denominado CONTRATANTE ou simplesmente MUNICÍPIO, e a Empresa EXPRESSO AMAMBEL DE TRANSPORTES LTDA ME, com sede na Rua Capitão Erico Ferreira, s/n, Centro, Alpestre/RS, sob o CNPJ n.º 09.722.248/0001-30, neste ato representada por seu representante legal, Sr. SANDRO LUIZ BOECK, doravante denominada simplesmente CONTRATADA, mediante sujeição mútua as normas constantes da Lei n.º 8.666 de 21/06/1993, no Edital de Pregão Presencial nº 13/2020 e nas condições expressas nas cláusulas a seguir:</w:t>
      </w:r>
    </w:p>
    <w:p>
      <w:pPr>
        <w:pStyle w:val="Normal"/>
        <w:spacing w:lineRule="auto" w:line="240" w:before="0" w:after="0"/>
        <w:ind w:right="-2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b/>
          <w:b/>
          <w:sz w:val="20"/>
          <w:szCs w:val="20"/>
          <w:lang w:eastAsia="pt-BR"/>
        </w:rPr>
      </w:pPr>
      <w:r>
        <w:rPr>
          <w:rFonts w:eastAsia="Times New Roman" w:cs="Tahoma" w:ascii="Tahoma" w:hAnsi="Tahoma"/>
          <w:b/>
          <w:sz w:val="20"/>
          <w:szCs w:val="20"/>
          <w:lang w:eastAsia="pt-BR"/>
        </w:rPr>
        <w:t>CLÁUSULA PRIMEIRA - DO OBJETO</w:t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b/>
          <w:b/>
          <w:sz w:val="20"/>
          <w:szCs w:val="20"/>
          <w:lang w:eastAsia="pt-BR"/>
        </w:rPr>
      </w:pPr>
      <w:r>
        <w:rPr>
          <w:rFonts w:eastAsia="Times New Roman" w:cs="Tahoma" w:ascii="Tahoma" w:hAnsi="Tahoma"/>
          <w:b/>
          <w:sz w:val="20"/>
          <w:szCs w:val="20"/>
          <w:lang w:eastAsia="pt-BR"/>
        </w:rPr>
      </w:r>
      <w:bookmarkStart w:id="0" w:name="_GoBack"/>
      <w:bookmarkStart w:id="1" w:name="_GoBack"/>
      <w:bookmarkEnd w:id="1"/>
    </w:p>
    <w:p>
      <w:pPr>
        <w:pStyle w:val="Normal"/>
        <w:ind w:right="-2" w:hanging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cs="Tahoma" w:ascii="Tahoma" w:hAnsi="Tahoma"/>
          <w:color w:val="000000"/>
          <w:sz w:val="20"/>
          <w:szCs w:val="20"/>
        </w:rPr>
        <w:t xml:space="preserve">O OBJETO É </w:t>
      </w:r>
      <w:r>
        <w:rPr>
          <w:rFonts w:cs="Tahoma" w:ascii="Tahoma" w:hAnsi="Tahoma"/>
          <w:b/>
          <w:color w:val="000000"/>
          <w:sz w:val="20"/>
          <w:szCs w:val="20"/>
        </w:rPr>
        <w:t>ALTERAÇÃO DO VEÍCULO CONFORME PREVIA NA OBSERVAÇÃO 2</w:t>
      </w:r>
      <w:r>
        <w:rPr>
          <w:rFonts w:cs="Tahoma" w:ascii="Tahoma" w:hAnsi="Tahoma"/>
          <w:b/>
          <w:bCs/>
          <w:color w:val="000000"/>
          <w:sz w:val="20"/>
          <w:szCs w:val="20"/>
        </w:rPr>
        <w:t xml:space="preserve"> DO EDITAL</w:t>
      </w:r>
    </w:p>
    <w:tbl>
      <w:tblPr>
        <w:tblW w:w="8565" w:type="dxa"/>
        <w:jc w:val="left"/>
        <w:tblInd w:w="5" w:type="dxa"/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569"/>
        <w:gridCol w:w="5283"/>
        <w:gridCol w:w="1428"/>
        <w:gridCol w:w="1284"/>
      </w:tblGrid>
      <w:tr>
        <w:trPr>
          <w:tblHeader w:val="true"/>
          <w:trHeight w:val="883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VEÍCULO INICIALMENTE PROPOSTO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VEÍCULO QUE IRÁ SUBSTITUIR</w:t>
            </w:r>
          </w:p>
        </w:tc>
      </w:tr>
      <w:tr>
        <w:trPr>
          <w:trHeight w:val="3344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right"/>
              <w:rPr/>
            </w:pPr>
            <w:r>
              <w:rPr/>
              <w:t>1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CUSTEIO DE SERVIÇO DE TRANSPORTEPARA TRABALHADORES DO MUNICÍPIO DE ALPESTRE, HORÁRIO COMERCIAL, TRANSPORTE PARA EMPRESAS DA CIDADE DE ÁGUAS DE CHAPECÓ E SÃO CARLOS, SAÍNDO DE ALPESTRE AS 06:00 HORAS, INICIANDO O PERCURSO PELA VILA BRASILIA , PRAÇA MUNICIPAL, BARRA BONITA, ENCRUZILHADA GAÚCHA, TAQUAROÇU, ENCRUZILHADA DOM JOSÉ, ALTO ALEGRE, VILA VOLTA GRANDE, FÓZ DO CHAPECO, ATÉ EMPRESAS EM ÁGUAS DE CHAPECÓ E SÃO CARLOS ESTADO DE SANTA CATARINA, CHEGANDO DE VOLTA AS 19:00. CAPACIDADE MÍNIMA 42(QUARENTA E DOIS) LUGARES. QUILOMETRAGEM RODADA DIARIAMENTE 85,10 KM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Western"/>
              <w:spacing w:lineRule="auto" w:line="240" w:before="0" w:after="0"/>
              <w:rPr/>
            </w:pPr>
            <w:r>
              <w:rPr>
                <w:rFonts w:cs="Tahoma" w:ascii="Tahoma" w:hAnsi="Tahoma"/>
                <w:sz w:val="18"/>
                <w:szCs w:val="18"/>
              </w:rPr>
              <w:t xml:space="preserve">M. BENZ OF 1318 </w:t>
            </w:r>
            <w:bookmarkStart w:id="2" w:name="__DdeLink__103_1161157010"/>
            <w:r>
              <w:rPr>
                <w:rFonts w:cs="Tahoma" w:ascii="Tahoma" w:hAnsi="Tahoma"/>
                <w:sz w:val="18"/>
                <w:szCs w:val="18"/>
              </w:rPr>
              <w:t>Placa IGL 3915</w:t>
            </w:r>
            <w:bookmarkEnd w:id="2"/>
          </w:p>
          <w:p>
            <w:pPr>
              <w:pStyle w:val="Normal"/>
              <w:spacing w:before="0"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Western"/>
              <w:spacing w:lineRule="auto" w:line="240" w:before="0" w:after="0"/>
              <w:rPr/>
            </w:pPr>
            <w:r>
              <w:rPr>
                <w:rFonts w:cs="Tahoma" w:ascii="Tahoma" w:hAnsi="Tahoma"/>
                <w:sz w:val="18"/>
                <w:szCs w:val="18"/>
              </w:rPr>
              <w:t>M. BENZ  1</w:t>
            </w:r>
            <w:r>
              <w:rPr>
                <w:rFonts w:cs="Tahoma" w:ascii="Tahoma" w:hAnsi="Tahoma"/>
                <w:sz w:val="18"/>
                <w:szCs w:val="18"/>
              </w:rPr>
              <w:t>620</w:t>
            </w:r>
          </w:p>
          <w:p>
            <w:pPr>
              <w:pStyle w:val="Western"/>
              <w:spacing w:lineRule="auto" w:line="240" w:before="0" w:after="0"/>
              <w:rPr/>
            </w:pPr>
            <w:r>
              <w:rPr>
                <w:rFonts w:cs="Tahoma" w:ascii="Tahoma" w:hAnsi="Tahoma"/>
                <w:sz w:val="18"/>
                <w:szCs w:val="18"/>
              </w:rPr>
              <w:t>Placa IHR 2C06]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before="0" w:after="0"/>
        <w:ind w:right="-62" w:hanging="0"/>
        <w:jc w:val="both"/>
        <w:outlineLvl w:val="0"/>
        <w:rPr>
          <w:rFonts w:ascii="Tahoma" w:hAnsi="Tahoma" w:cs="Tahoma"/>
          <w:b/>
          <w:b/>
          <w:bCs/>
          <w:sz w:val="20"/>
          <w:szCs w:val="20"/>
        </w:rPr>
      </w:pPr>
      <w:r>
        <w:rPr>
          <w:rFonts w:cs="Tahoma" w:ascii="Tahoma" w:hAnsi="Tahoma"/>
          <w:b/>
          <w:bCs/>
          <w:sz w:val="20"/>
          <w:szCs w:val="20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ind w:right="-62" w:hanging="0"/>
        <w:jc w:val="both"/>
        <w:outlineLvl w:val="0"/>
        <w:rPr>
          <w:rFonts w:ascii="Tahoma" w:hAnsi="Tahoma" w:cs="Tahoma"/>
          <w:b/>
          <w:b/>
          <w:bCs/>
          <w:sz w:val="20"/>
          <w:szCs w:val="20"/>
        </w:rPr>
      </w:pPr>
      <w:r>
        <w:rPr>
          <w:rFonts w:cs="Tahoma" w:ascii="Tahoma" w:hAnsi="Tahoma"/>
          <w:b/>
          <w:bCs/>
          <w:sz w:val="20"/>
          <w:szCs w:val="20"/>
        </w:rPr>
        <w:t xml:space="preserve">CLÁUSULA SEGUNDA – DO AMPARO </w:t>
      </w:r>
    </w:p>
    <w:p>
      <w:pPr>
        <w:pStyle w:val="Normal"/>
        <w:ind w:right="-2" w:hanging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2.1. O presente aditivo está amparado na observação 2 do Edital:</w:t>
      </w:r>
    </w:p>
    <w:p>
      <w:pPr>
        <w:pStyle w:val="Normal"/>
        <w:ind w:right="-2" w:hanging="0"/>
        <w:jc w:val="both"/>
        <w:rPr>
          <w:rFonts w:ascii="Tahoma" w:hAnsi="Tahoma" w:cs="Tahoma"/>
          <w:b/>
          <w:b/>
          <w:bCs/>
          <w:color w:val="000000"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  <w:t xml:space="preserve">Obs 2: </w:t>
      </w:r>
      <w:r>
        <w:rPr>
          <w:rFonts w:cs="Tahoma" w:ascii="Tahoma" w:hAnsi="Tahoma"/>
          <w:b/>
          <w:bCs/>
          <w:color w:val="000000"/>
          <w:sz w:val="20"/>
          <w:szCs w:val="20"/>
        </w:rPr>
        <w:t>Poderá ser aceito, no decorrer da vigência do contrato, a substituição do veículo inicialmente proposto, desde que atendida as necessidades do itinerário e mantido o preço contratado, bem como atendidos os requisitos deste edital.</w:t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ind w:right="-62" w:hanging="0"/>
        <w:jc w:val="both"/>
        <w:outlineLvl w:val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ind w:right="-62" w:hanging="0"/>
        <w:jc w:val="both"/>
        <w:outlineLvl w:val="0"/>
        <w:rPr>
          <w:rFonts w:ascii="Tahoma" w:hAnsi="Tahoma" w:eastAsia="Times New Roman" w:cs="Tahoma"/>
          <w:b/>
          <w:b/>
          <w:sz w:val="20"/>
          <w:szCs w:val="20"/>
          <w:lang w:eastAsia="pt-BR"/>
        </w:rPr>
      </w:pPr>
      <w:r>
        <w:rPr>
          <w:rFonts w:eastAsia="Times New Roman" w:cs="Tahoma" w:ascii="Tahoma" w:hAnsi="Tahoma"/>
          <w:b/>
          <w:sz w:val="20"/>
          <w:szCs w:val="20"/>
          <w:lang w:eastAsia="pt-BR"/>
        </w:rPr>
        <w:t>CLAUSULA TERCEIRA– DAS DISPOSIÇÕES GERAIS</w:t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>3.1 As demais cláusulas do contrato 142/2020 permanecem inalteradas e vigentes.</w:t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b/>
          <w:b/>
          <w:sz w:val="20"/>
          <w:szCs w:val="20"/>
          <w:lang w:eastAsia="pt-BR"/>
        </w:rPr>
      </w:pPr>
      <w:r>
        <w:rPr>
          <w:rFonts w:eastAsia="Times New Roman" w:cs="Tahoma" w:ascii="Tahoma" w:hAnsi="Tahoma"/>
          <w:b/>
          <w:sz w:val="20"/>
          <w:szCs w:val="20"/>
          <w:lang w:eastAsia="pt-BR"/>
        </w:rPr>
        <w:t>CLÁUSULA QUARTA - DO FORO</w:t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 xml:space="preserve">4.1 - Para as questões decorrentes deste Contrato, fica eleito o Foro da Comarca de Planalto/RS, com renúncia expressa de qualquer outro, por mais privilegiado que seja. </w:t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>E, por assim estarem de acordo, os representantes assinam o presente termo em três vias de igual teor e forma na presença de duas testemunhas.</w:t>
      </w:r>
    </w:p>
    <w:p>
      <w:pPr>
        <w:pStyle w:val="Normal"/>
        <w:spacing w:lineRule="auto" w:line="240" w:before="0" w:after="0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 xml:space="preserve"> </w:t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>Alpestre/RS, 04 de setembro de 2020.</w:t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 xml:space="preserve"> </w:t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bCs/>
          <w:sz w:val="20"/>
          <w:szCs w:val="20"/>
          <w:lang w:eastAsia="pt-BR"/>
        </w:rPr>
        <w:t xml:space="preserve">       </w:t>
      </w:r>
      <w:r>
        <w:rPr>
          <w:rFonts w:eastAsia="Times New Roman" w:cs="Tahoma" w:ascii="Tahoma" w:hAnsi="Tahoma"/>
          <w:bCs/>
          <w:sz w:val="20"/>
          <w:szCs w:val="20"/>
          <w:lang w:eastAsia="pt-BR"/>
        </w:rPr>
        <w:t>_____________________                                               _________________________</w:t>
      </w:r>
    </w:p>
    <w:p>
      <w:pPr>
        <w:pStyle w:val="Normal"/>
        <w:spacing w:lineRule="auto" w:line="240" w:before="0" w:after="0"/>
        <w:ind w:right="-2" w:hanging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       </w:t>
      </w:r>
      <w:r>
        <w:rPr>
          <w:rFonts w:cs="Tahoma" w:ascii="Tahoma" w:hAnsi="Tahoma"/>
          <w:sz w:val="20"/>
          <w:szCs w:val="20"/>
        </w:rPr>
        <w:t>SANDRO LUIZ BOECK                                                             VALDIR JOSÉ ZASSO</w:t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bCs/>
          <w:sz w:val="20"/>
          <w:szCs w:val="20"/>
          <w:lang w:eastAsia="pt-BR"/>
        </w:rPr>
      </w:pPr>
      <w:r>
        <w:rPr>
          <w:rFonts w:cs="Tahoma" w:ascii="Tahoma" w:hAnsi="Tahoma"/>
          <w:sz w:val="20"/>
          <w:szCs w:val="20"/>
        </w:rPr>
        <w:t xml:space="preserve">           </w:t>
      </w:r>
      <w:r>
        <w:rPr>
          <w:rFonts w:cs="Tahoma" w:ascii="Tahoma" w:hAnsi="Tahoma"/>
          <w:sz w:val="20"/>
          <w:szCs w:val="20"/>
        </w:rPr>
        <w:t xml:space="preserve">P/ CONTRATADA                                                                </w:t>
      </w:r>
      <w:r>
        <w:rPr>
          <w:rFonts w:eastAsia="Times New Roman" w:cs="Tahoma" w:ascii="Tahoma" w:hAnsi="Tahoma"/>
          <w:bCs/>
          <w:sz w:val="20"/>
          <w:szCs w:val="20"/>
          <w:lang w:eastAsia="pt-BR"/>
        </w:rPr>
        <w:t>PREFEITO MUNICIPAL</w:t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bCs/>
          <w:sz w:val="20"/>
          <w:szCs w:val="20"/>
          <w:lang w:eastAsia="pt-BR"/>
        </w:rPr>
      </w:pPr>
      <w:r>
        <w:rPr>
          <w:rFonts w:eastAsia="Times New Roman" w:cs="Tahoma" w:ascii="Tahoma" w:hAnsi="Tahoma"/>
          <w:bCs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>Testemunhas:1ª_______________________     2ª________________________</w:t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>Visto:</w:t>
      </w:r>
    </w:p>
    <w:p>
      <w:pPr>
        <w:pStyle w:val="Normal"/>
        <w:spacing w:lineRule="auto" w:line="240" w:before="0" w:after="0"/>
        <w:jc w:val="center"/>
        <w:rPr>
          <w:rFonts w:ascii="Tahoma" w:hAnsi="Tahoma" w:eastAsia="Times New Roman" w:cs="Tahoma"/>
          <w:sz w:val="20"/>
          <w:szCs w:val="20"/>
          <w:lang w:val="pt-PT" w:eastAsia="pt-BR"/>
        </w:rPr>
      </w:pPr>
      <w:r>
        <w:rPr>
          <w:rFonts w:eastAsia="Times New Roman" w:cs="Tahoma" w:ascii="Tahoma" w:hAnsi="Tahoma"/>
          <w:sz w:val="20"/>
          <w:szCs w:val="20"/>
          <w:lang w:val="pt-PT" w:eastAsia="pt-BR"/>
        </w:rPr>
        <w:t>________________________________</w:t>
      </w:r>
    </w:p>
    <w:p>
      <w:pPr>
        <w:pStyle w:val="Normal"/>
        <w:spacing w:lineRule="auto" w:line="240" w:before="0" w:after="0"/>
        <w:jc w:val="center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Carlos Cezar de Abreu</w:t>
      </w:r>
    </w:p>
    <w:p>
      <w:pPr>
        <w:pStyle w:val="Normal"/>
        <w:spacing w:lineRule="auto" w:line="240" w:before="0" w:after="0"/>
        <w:jc w:val="center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OAB/RS 15.724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ahoma" w:ascii="Tahoma" w:hAnsi="Tahoma"/>
          <w:sz w:val="20"/>
          <w:szCs w:val="20"/>
          <w:lang w:val="en-US"/>
        </w:rPr>
        <w:t>Assessor Jurídico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0377d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20377d"/>
    <w:pPr>
      <w:spacing w:before="0" w:after="200"/>
      <w:ind w:left="720" w:hanging="0"/>
      <w:contextualSpacing/>
    </w:pPr>
    <w:rPr/>
  </w:style>
  <w:style w:type="paragraph" w:styleId="Western" w:customStyle="1">
    <w:name w:val="western"/>
    <w:basedOn w:val="Normal"/>
    <w:qFormat/>
    <w:rsid w:val="00d00e5d"/>
    <w:pPr>
      <w:spacing w:beforeAutospacing="1" w:after="142"/>
      <w:jc w:val="center"/>
    </w:pPr>
    <w:rPr>
      <w:rFonts w:eastAsia="Times New Roman" w:cs="Calibri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7EDB7-9C91-4BCE-B9E4-4F1908A8B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Application>LibreOffice/6.3.2.2$Windows_X86_64 LibreOffice_project/98b30e735bda24bc04ab42594c85f7fd8be07b9c</Application>
  <Pages>2</Pages>
  <Words>419</Words>
  <Characters>2432</Characters>
  <CharactersWithSpaces>3019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2018-10-10T11:44:00Z</dcterms:created>
  <dc:creator>USUARIO</dc:creator>
  <dc:description/>
  <dc:language>pt-BR</dc:language>
  <cp:lastModifiedBy/>
  <cp:lastPrinted>2020-09-04T15:40:07Z</cp:lastPrinted>
  <dcterms:modified xsi:type="dcterms:W3CDTF">2020-09-04T15:41:43Z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