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293/2018</w:t>
      </w:r>
    </w:p>
    <w:p w:rsidR="00E30D0D" w:rsidRDefault="00A6326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tabs>
          <w:tab w:val="left" w:pos="0"/>
        </w:tabs>
        <w:jc w:val="both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>
        <w:rPr>
          <w:rFonts w:ascii="Tahoma" w:hAnsi="Tahoma" w:cs="Tahoma"/>
          <w:sz w:val="19"/>
          <w:szCs w:val="19"/>
        </w:rPr>
        <w:t xml:space="preserve">  </w:t>
      </w:r>
      <w:proofErr w:type="gramEnd"/>
      <w:r>
        <w:rPr>
          <w:rFonts w:ascii="Tahoma" w:hAnsi="Tahoma" w:cs="Tahoma"/>
          <w:sz w:val="19"/>
          <w:szCs w:val="19"/>
        </w:rPr>
        <w:t xml:space="preserve">representado pelo PREFEITO MUNICIPAL, Sr. VALDIR JOSÉ ZASSO, doravante denominado CONTRATANTE ou simplesmente MUNICÍPIO, e a Empresa </w:t>
      </w:r>
      <w:r w:rsidRPr="00E30D0D">
        <w:rPr>
          <w:rFonts w:ascii="Tahoma" w:hAnsi="Tahoma" w:cs="Tahoma"/>
          <w:sz w:val="19"/>
          <w:szCs w:val="19"/>
        </w:rPr>
        <w:t>GENTE SEGURADORA S/A, com sede na RUA MARECHAL FLORIANO PEIXOTO, 450, Centro, na cidade de Porto Alegre/RS, sob o CNPJ n.º 90.180.605/0001-02 neste ato representada por seu representante legal, Sr. CARLOS RENATO DE LIMA CASSERES</w:t>
      </w:r>
      <w:r>
        <w:rPr>
          <w:rFonts w:ascii="Tahoma" w:hAnsi="Tahoma" w:cs="Tahoma"/>
          <w:sz w:val="19"/>
          <w:szCs w:val="19"/>
        </w:rPr>
        <w:t>, doravante denominada simplesmente CONTRATADA, mediante  sujeição  mútua  as normas constantes  da  Lei  n.º 8.666  de  21/06/1993, no E</w:t>
      </w:r>
      <w:r w:rsidR="002B3248">
        <w:rPr>
          <w:rFonts w:ascii="Tahoma" w:hAnsi="Tahoma" w:cs="Tahoma"/>
          <w:sz w:val="19"/>
          <w:szCs w:val="19"/>
        </w:rPr>
        <w:t>dital de Pregão Presencial nº 46</w:t>
      </w:r>
      <w:r>
        <w:rPr>
          <w:rFonts w:ascii="Tahoma" w:hAnsi="Tahoma" w:cs="Tahoma"/>
          <w:sz w:val="19"/>
          <w:szCs w:val="19"/>
        </w:rPr>
        <w:t>/2018 e nas condições expressas nas cláusulas a seguir:</w:t>
      </w:r>
    </w:p>
    <w:p w:rsidR="00E30D0D" w:rsidRDefault="00E30D0D" w:rsidP="00E30D0D">
      <w:pPr>
        <w:tabs>
          <w:tab w:val="left" w:pos="0"/>
        </w:tabs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Terceira do Contrato nº 293/2018.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</w:p>
    <w:p w:rsidR="00E30D0D" w:rsidRDefault="00E30D0D" w:rsidP="00E30D0D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293/2018.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4.2. A renovação será no valor de R$ </w:t>
      </w:r>
      <w:r w:rsidR="00A6326D">
        <w:rPr>
          <w:rFonts w:ascii="Tahoma" w:hAnsi="Tahoma" w:cs="Tahoma"/>
          <w:sz w:val="20"/>
          <w:szCs w:val="20"/>
        </w:rPr>
        <w:t>10.1</w:t>
      </w:r>
      <w:r w:rsidR="00DE3C2D">
        <w:rPr>
          <w:rFonts w:ascii="Tahoma" w:hAnsi="Tahoma" w:cs="Tahoma"/>
          <w:sz w:val="20"/>
          <w:szCs w:val="20"/>
        </w:rPr>
        <w:t>50,00</w:t>
      </w:r>
      <w:r>
        <w:rPr>
          <w:rFonts w:ascii="Tahoma" w:hAnsi="Tahoma" w:cs="Tahoma"/>
          <w:sz w:val="20"/>
          <w:szCs w:val="20"/>
        </w:rPr>
        <w:t xml:space="preserve"> (</w:t>
      </w:r>
      <w:r w:rsidR="00A6326D">
        <w:rPr>
          <w:rFonts w:ascii="Tahoma" w:hAnsi="Tahoma" w:cs="Tahoma"/>
          <w:sz w:val="20"/>
          <w:szCs w:val="20"/>
        </w:rPr>
        <w:t>dez mil e cento</w:t>
      </w:r>
      <w:r w:rsidR="00DE3C2D">
        <w:rPr>
          <w:rFonts w:ascii="Tahoma" w:hAnsi="Tahoma" w:cs="Tahoma"/>
          <w:sz w:val="20"/>
          <w:szCs w:val="20"/>
        </w:rPr>
        <w:t xml:space="preserve"> cinquenta reais</w:t>
      </w:r>
      <w:r>
        <w:rPr>
          <w:rFonts w:ascii="Tahoma" w:hAnsi="Tahoma" w:cs="Tahoma"/>
          <w:sz w:val="20"/>
          <w:szCs w:val="20"/>
        </w:rPr>
        <w:t xml:space="preserve">). 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709"/>
        <w:gridCol w:w="4394"/>
        <w:gridCol w:w="992"/>
        <w:gridCol w:w="1134"/>
      </w:tblGrid>
      <w:tr w:rsidR="00E30D0D" w:rsidRPr="006B159B" w:rsidTr="00EC5B1E">
        <w:tc>
          <w:tcPr>
            <w:tcW w:w="567" w:type="dxa"/>
          </w:tcPr>
          <w:p w:rsidR="00E30D0D" w:rsidRPr="00284D24" w:rsidRDefault="00E30D0D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284D24">
              <w:rPr>
                <w:rFonts w:ascii="Times New Roman" w:hAnsi="Times New Roman"/>
                <w:b/>
                <w:sz w:val="16"/>
                <w:szCs w:val="16"/>
              </w:rPr>
              <w:t>ITEM</w:t>
            </w:r>
          </w:p>
        </w:tc>
        <w:tc>
          <w:tcPr>
            <w:tcW w:w="709" w:type="dxa"/>
          </w:tcPr>
          <w:p w:rsidR="00E30D0D" w:rsidRPr="00284D24" w:rsidRDefault="00E30D0D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284D24">
              <w:rPr>
                <w:rFonts w:ascii="Times New Roman" w:hAnsi="Times New Roman"/>
                <w:b/>
                <w:sz w:val="16"/>
                <w:szCs w:val="16"/>
              </w:rPr>
              <w:t>QNTD</w:t>
            </w:r>
          </w:p>
        </w:tc>
        <w:tc>
          <w:tcPr>
            <w:tcW w:w="709" w:type="dxa"/>
          </w:tcPr>
          <w:p w:rsidR="00E30D0D" w:rsidRPr="00284D24" w:rsidRDefault="00E30D0D" w:rsidP="00EC5B1E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284D24">
              <w:rPr>
                <w:rFonts w:ascii="Times New Roman" w:hAnsi="Times New Roman"/>
                <w:b/>
                <w:sz w:val="16"/>
                <w:szCs w:val="16"/>
              </w:rPr>
              <w:t>UNID</w:t>
            </w:r>
          </w:p>
        </w:tc>
        <w:tc>
          <w:tcPr>
            <w:tcW w:w="4394" w:type="dxa"/>
          </w:tcPr>
          <w:p w:rsidR="00E30D0D" w:rsidRPr="00CB1311" w:rsidRDefault="00E30D0D" w:rsidP="00EC5B1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B1311">
              <w:rPr>
                <w:rFonts w:ascii="Times New Roman" w:hAnsi="Times New Roman"/>
                <w:b/>
                <w:sz w:val="20"/>
                <w:szCs w:val="20"/>
              </w:rPr>
              <w:t>DESCRIÇÃO</w:t>
            </w:r>
          </w:p>
        </w:tc>
        <w:tc>
          <w:tcPr>
            <w:tcW w:w="992" w:type="dxa"/>
          </w:tcPr>
          <w:p w:rsidR="00E30D0D" w:rsidRPr="00CB1311" w:rsidRDefault="00E30D0D" w:rsidP="00EC5B1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B1311">
              <w:rPr>
                <w:rFonts w:ascii="Times New Roman" w:hAnsi="Times New Roman"/>
                <w:b/>
                <w:sz w:val="20"/>
                <w:szCs w:val="20"/>
              </w:rPr>
              <w:t>VALOR UNIT.</w:t>
            </w:r>
          </w:p>
        </w:tc>
        <w:tc>
          <w:tcPr>
            <w:tcW w:w="1134" w:type="dxa"/>
          </w:tcPr>
          <w:p w:rsidR="00E30D0D" w:rsidRPr="00CB1311" w:rsidRDefault="00E30D0D" w:rsidP="00EC5B1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CB1311">
              <w:rPr>
                <w:rFonts w:ascii="Times New Roman" w:hAnsi="Times New Roman"/>
                <w:b/>
                <w:sz w:val="20"/>
                <w:szCs w:val="20"/>
              </w:rPr>
              <w:t>VALOR TOTAL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CB1311" w:rsidRDefault="00E30D0D" w:rsidP="00EC5B1E">
            <w:pPr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Modelo: </w:t>
            </w:r>
            <w:r w:rsidRPr="00CB1311">
              <w:rPr>
                <w:rFonts w:ascii="Tahoma" w:hAnsi="Tahoma" w:cs="Tahoma"/>
                <w:b/>
                <w:sz w:val="17"/>
                <w:szCs w:val="17"/>
              </w:rPr>
              <w:t>HYUNDAY/HR HDB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color w:val="0000FF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Placas: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MJH6089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2011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2010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 </w:t>
            </w:r>
            <w:r w:rsidRPr="00CB1311">
              <w:rPr>
                <w:rFonts w:ascii="Tahoma" w:hAnsi="Tahoma" w:cs="Tahoma"/>
                <w:sz w:val="17"/>
                <w:szCs w:val="17"/>
              </w:rPr>
              <w:t>HYUNDAY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Morais: R$ 30.000,00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E30D0D" w:rsidRPr="00CB1311" w:rsidRDefault="00E30D0D" w:rsidP="00EC5B1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 w:rsidRPr="00284D24">
              <w:rPr>
                <w:rFonts w:ascii="Times New Roman" w:hAnsi="Times New Roman"/>
              </w:rPr>
              <w:t>2.250,00</w:t>
            </w:r>
          </w:p>
        </w:tc>
        <w:tc>
          <w:tcPr>
            <w:tcW w:w="1134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2.250,00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B1311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CB1311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CB1311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CB1311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Modelo: VW/NOVA SAVEIRO CS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Placas: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IUU9544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Modelo: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2014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 xml:space="preserve">  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</w:rPr>
              <w:t>Fabricação: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2013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Fabricante: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</w:t>
            </w:r>
            <w:r w:rsidRPr="00CB1311">
              <w:rPr>
                <w:rFonts w:ascii="Tahoma" w:hAnsi="Tahoma" w:cs="Tahoma"/>
                <w:bCs/>
                <w:sz w:val="17"/>
                <w:szCs w:val="17"/>
              </w:rPr>
              <w:t>VOLKSWAGEN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</w:rPr>
              <w:t>roubo</w:t>
            </w:r>
            <w:proofErr w:type="gramEnd"/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CB1311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CB1311">
              <w:rPr>
                <w:rFonts w:ascii="Tahoma" w:hAnsi="Tahoma" w:cs="Tahoma"/>
                <w:sz w:val="17"/>
                <w:szCs w:val="17"/>
              </w:rPr>
              <w:t>- Danos Morais: R$ 30.000,00</w:t>
            </w:r>
          </w:p>
          <w:p w:rsidR="00E30D0D" w:rsidRPr="00CB1311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Franquia Casco Normal</w:t>
            </w:r>
          </w:p>
          <w:p w:rsidR="00E30D0D" w:rsidRPr="00CB1311" w:rsidRDefault="00E30D0D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2.000,00</w:t>
            </w:r>
          </w:p>
        </w:tc>
        <w:tc>
          <w:tcPr>
            <w:tcW w:w="1134" w:type="dxa"/>
          </w:tcPr>
          <w:p w:rsidR="00E30D0D" w:rsidRPr="00284D24" w:rsidRDefault="00E30D0D" w:rsidP="00EC5B1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2.000,00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E3C2D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FIAT/MOBI EASY ON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Placas:</w:t>
            </w:r>
            <w:r w:rsidRPr="00DE3C2D">
              <w:rPr>
                <w:rFonts w:ascii="Tahoma" w:hAnsi="Tahoma" w:cs="Tahoma"/>
                <w:sz w:val="17"/>
                <w:szCs w:val="17"/>
                <w:lang w:val="en-US"/>
              </w:rPr>
              <w:t>IXI</w:t>
            </w:r>
            <w:proofErr w:type="spellEnd"/>
            <w:r w:rsidRPr="00DE3C2D">
              <w:rPr>
                <w:rFonts w:ascii="Tahoma" w:hAnsi="Tahoma" w:cs="Tahoma"/>
                <w:sz w:val="17"/>
                <w:szCs w:val="17"/>
                <w:lang w:val="en-US"/>
              </w:rPr>
              <w:t xml:space="preserve"> 7461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 xml:space="preserve">2017  </w:t>
            </w: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     Fabricação</w:t>
            </w:r>
            <w:proofErr w:type="gramEnd"/>
            <w:r w:rsidRPr="00DE3C2D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2016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Fabricante: </w:t>
            </w:r>
            <w:r w:rsidRPr="00DE3C2D">
              <w:rPr>
                <w:rFonts w:ascii="Tahoma" w:hAnsi="Tahoma" w:cs="Tahoma"/>
                <w:sz w:val="17"/>
                <w:szCs w:val="17"/>
              </w:rPr>
              <w:t>FIAT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E30D0D" w:rsidRPr="00DE3C2D" w:rsidRDefault="00E30D0D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1.700,00</w:t>
            </w:r>
          </w:p>
        </w:tc>
        <w:tc>
          <w:tcPr>
            <w:tcW w:w="1134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1.700,00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E3C2D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  <w:lang w:val="en-US"/>
              </w:rPr>
            </w:pPr>
            <w:proofErr w:type="spellStart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Modelo</w:t>
            </w:r>
            <w:proofErr w:type="spellEnd"/>
            <w:r w:rsidRPr="00DE3C2D">
              <w:rPr>
                <w:rFonts w:ascii="Tahoma" w:hAnsi="Tahoma" w:cs="Tahoma"/>
                <w:b/>
                <w:sz w:val="17"/>
                <w:szCs w:val="17"/>
                <w:lang w:val="en-US"/>
              </w:rPr>
              <w:t>: FORD FOCUS S AT 2.0 SB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DE3C2D">
              <w:rPr>
                <w:rFonts w:ascii="Tahoma" w:hAnsi="Tahoma" w:cs="Tahoma"/>
                <w:sz w:val="17"/>
                <w:szCs w:val="17"/>
              </w:rPr>
              <w:t>IWM 4602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 xml:space="preserve">2015 </w:t>
            </w: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    Fabricação</w:t>
            </w:r>
            <w:proofErr w:type="gramEnd"/>
            <w:r w:rsidRPr="00DE3C2D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2015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Fabricante: </w:t>
            </w:r>
            <w:r w:rsidRPr="00DE3C2D">
              <w:rPr>
                <w:rFonts w:ascii="Tahoma" w:hAnsi="Tahoma" w:cs="Tahoma"/>
                <w:sz w:val="17"/>
                <w:szCs w:val="17"/>
              </w:rPr>
              <w:t>FORD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E30D0D" w:rsidRPr="00DE3C2D" w:rsidRDefault="00E30D0D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2.400,00</w:t>
            </w:r>
          </w:p>
        </w:tc>
        <w:tc>
          <w:tcPr>
            <w:tcW w:w="1134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2.400,00</w:t>
            </w:r>
          </w:p>
        </w:tc>
      </w:tr>
      <w:tr w:rsidR="00E30D0D" w:rsidRPr="006B159B" w:rsidTr="00EC5B1E">
        <w:tc>
          <w:tcPr>
            <w:tcW w:w="567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E3C2D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</w:tcPr>
          <w:p w:rsidR="00E30D0D" w:rsidRPr="00DE3C2D" w:rsidRDefault="00E30D0D" w:rsidP="00EC5B1E">
            <w:pPr>
              <w:rPr>
                <w:rFonts w:ascii="Times New Roman" w:hAnsi="Times New Roman"/>
                <w:sz w:val="20"/>
                <w:szCs w:val="20"/>
              </w:rPr>
            </w:pPr>
            <w:r w:rsidRPr="00DE3C2D">
              <w:rPr>
                <w:rFonts w:ascii="Times New Roman" w:hAnsi="Times New Roman"/>
                <w:sz w:val="20"/>
                <w:szCs w:val="20"/>
              </w:rPr>
              <w:t>UN</w:t>
            </w:r>
          </w:p>
        </w:tc>
        <w:tc>
          <w:tcPr>
            <w:tcW w:w="4394" w:type="dxa"/>
          </w:tcPr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Modelo: CHERY/CELER 1.5 HB ACT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Placas: </w:t>
            </w:r>
            <w:r w:rsidRPr="00DE3C2D">
              <w:rPr>
                <w:rFonts w:ascii="Tahoma" w:hAnsi="Tahoma" w:cs="Tahoma"/>
                <w:sz w:val="17"/>
                <w:szCs w:val="17"/>
              </w:rPr>
              <w:t>IYG 0277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Modelo: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 xml:space="preserve">2018  </w:t>
            </w: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   Fabricação</w:t>
            </w:r>
            <w:proofErr w:type="gramEnd"/>
            <w:r w:rsidRPr="00DE3C2D">
              <w:rPr>
                <w:rFonts w:ascii="Tahoma" w:hAnsi="Tahoma" w:cs="Tahoma"/>
                <w:b/>
                <w:sz w:val="17"/>
                <w:szCs w:val="17"/>
              </w:rPr>
              <w:t>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2017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Fabricante: </w:t>
            </w:r>
            <w:r w:rsidRPr="00DE3C2D">
              <w:rPr>
                <w:rFonts w:ascii="Tahoma" w:hAnsi="Tahoma" w:cs="Tahoma"/>
                <w:sz w:val="17"/>
                <w:szCs w:val="17"/>
              </w:rPr>
              <w:t>CHERY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 xml:space="preserve">Cobertura Compreensiva: 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colisão, incêndio e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roubo</w:t>
            </w:r>
            <w:proofErr w:type="gramEnd"/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Cobertura Casco:</w:t>
            </w:r>
            <w:r w:rsidRPr="00DE3C2D">
              <w:rPr>
                <w:rFonts w:ascii="Tahoma" w:hAnsi="Tahoma" w:cs="Tahoma"/>
                <w:sz w:val="17"/>
                <w:szCs w:val="17"/>
              </w:rPr>
              <w:t xml:space="preserve"> 100% VMR-FIPE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Valor Cobertura Mínima: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Materiais: R$ 100.000,00</w:t>
            </w:r>
          </w:p>
          <w:p w:rsidR="00E30D0D" w:rsidRPr="00DE3C2D" w:rsidRDefault="00E30D0D" w:rsidP="00EC5B1E">
            <w:pPr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Danos Corporais: R$ 100.000,00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DMO – Danos Morais: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Morte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APP por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Passageiro Invalidez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: R$ 30.000,00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Assistência 24 horas: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 xml:space="preserve">- Serviço de guincho (pane e acidente) mínimo </w:t>
            </w:r>
            <w:proofErr w:type="gramStart"/>
            <w:r w:rsidRPr="00DE3C2D">
              <w:rPr>
                <w:rFonts w:ascii="Tahoma" w:hAnsi="Tahoma" w:cs="Tahoma"/>
                <w:sz w:val="17"/>
                <w:szCs w:val="17"/>
              </w:rPr>
              <w:t>300km</w:t>
            </w:r>
            <w:proofErr w:type="gramEnd"/>
            <w:r w:rsidRPr="00DE3C2D">
              <w:rPr>
                <w:rFonts w:ascii="Tahoma" w:hAnsi="Tahoma" w:cs="Tahoma"/>
                <w:sz w:val="17"/>
                <w:szCs w:val="17"/>
              </w:rPr>
              <w:t>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sz w:val="17"/>
                <w:szCs w:val="17"/>
              </w:rPr>
            </w:pPr>
            <w:r w:rsidRPr="00DE3C2D">
              <w:rPr>
                <w:rFonts w:ascii="Tahoma" w:hAnsi="Tahoma" w:cs="Tahoma"/>
                <w:sz w:val="17"/>
                <w:szCs w:val="17"/>
              </w:rPr>
              <w:t>- Veículo para retorno dos passageiros ao município de origem;</w:t>
            </w:r>
          </w:p>
          <w:p w:rsidR="00E30D0D" w:rsidRPr="00DE3C2D" w:rsidRDefault="00E30D0D" w:rsidP="00EC5B1E">
            <w:pPr>
              <w:ind w:left="12"/>
              <w:jc w:val="both"/>
              <w:rPr>
                <w:rFonts w:ascii="Tahoma" w:hAnsi="Tahoma" w:cs="Tahoma"/>
                <w:b/>
                <w:sz w:val="17"/>
                <w:szCs w:val="17"/>
              </w:rPr>
            </w:pPr>
            <w:r w:rsidRPr="00DE3C2D">
              <w:rPr>
                <w:rFonts w:ascii="Tahoma" w:hAnsi="Tahoma" w:cs="Tahoma"/>
                <w:b/>
                <w:sz w:val="17"/>
                <w:szCs w:val="17"/>
              </w:rPr>
              <w:t>Franquia Casco Normal:</w:t>
            </w:r>
          </w:p>
          <w:p w:rsidR="00E30D0D" w:rsidRPr="00DE3C2D" w:rsidRDefault="00E30D0D" w:rsidP="00EC5B1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1.800,00</w:t>
            </w:r>
          </w:p>
        </w:tc>
        <w:tc>
          <w:tcPr>
            <w:tcW w:w="1134" w:type="dxa"/>
          </w:tcPr>
          <w:p w:rsidR="00E30D0D" w:rsidRPr="00DE3C2D" w:rsidRDefault="00E30D0D" w:rsidP="00EC5B1E">
            <w:pPr>
              <w:rPr>
                <w:rFonts w:ascii="Times New Roman" w:hAnsi="Times New Roman"/>
              </w:rPr>
            </w:pPr>
            <w:r w:rsidRPr="00DE3C2D">
              <w:rPr>
                <w:rFonts w:ascii="Times New Roman" w:hAnsi="Times New Roman"/>
              </w:rPr>
              <w:t>1.800,00</w:t>
            </w:r>
          </w:p>
        </w:tc>
      </w:tr>
      <w:tr w:rsidR="00E30D0D" w:rsidRPr="006B159B" w:rsidTr="00EC5B1E">
        <w:tc>
          <w:tcPr>
            <w:tcW w:w="7371" w:type="dxa"/>
            <w:gridSpan w:val="5"/>
          </w:tcPr>
          <w:p w:rsidR="00E30D0D" w:rsidRPr="00DE3C2D" w:rsidRDefault="00DE3C2D" w:rsidP="00EC5B1E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DE3C2D">
              <w:rPr>
                <w:rFonts w:ascii="Times New Roman" w:hAnsi="Times New Roman"/>
                <w:b/>
                <w:sz w:val="24"/>
                <w:szCs w:val="24"/>
              </w:rPr>
              <w:t>VALOR TOTAL</w:t>
            </w:r>
          </w:p>
        </w:tc>
        <w:tc>
          <w:tcPr>
            <w:tcW w:w="1134" w:type="dxa"/>
          </w:tcPr>
          <w:p w:rsidR="00E30D0D" w:rsidRPr="00DE3C2D" w:rsidRDefault="00DE3C2D" w:rsidP="00EC5B1E">
            <w:pPr>
              <w:rPr>
                <w:rFonts w:ascii="Times New Roman" w:hAnsi="Times New Roman"/>
                <w:b/>
              </w:rPr>
            </w:pPr>
            <w:r w:rsidRPr="00DE3C2D">
              <w:rPr>
                <w:rFonts w:ascii="Times New Roman" w:hAnsi="Times New Roman"/>
                <w:b/>
              </w:rPr>
              <w:t xml:space="preserve">R$ </w:t>
            </w:r>
            <w:r w:rsidR="00A6326D">
              <w:rPr>
                <w:rFonts w:ascii="Times New Roman" w:hAnsi="Times New Roman"/>
                <w:b/>
              </w:rPr>
              <w:t>10.1</w:t>
            </w:r>
            <w:r w:rsidRPr="00DE3C2D">
              <w:rPr>
                <w:rFonts w:ascii="Times New Roman" w:hAnsi="Times New Roman"/>
                <w:b/>
              </w:rPr>
              <w:t>50,00</w:t>
            </w:r>
          </w:p>
        </w:tc>
      </w:tr>
    </w:tbl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4.3. O item 14, </w:t>
      </w:r>
      <w:r w:rsidRPr="00E30D0D">
        <w:rPr>
          <w:rFonts w:ascii="Tahoma" w:hAnsi="Tahoma" w:cs="Tahoma"/>
          <w:sz w:val="20"/>
          <w:szCs w:val="20"/>
        </w:rPr>
        <w:t xml:space="preserve">Modelo: </w:t>
      </w:r>
      <w:r>
        <w:rPr>
          <w:rFonts w:ascii="Tahoma" w:hAnsi="Tahoma" w:cs="Tahoma"/>
          <w:sz w:val="20"/>
          <w:szCs w:val="20"/>
        </w:rPr>
        <w:t xml:space="preserve">FIAT/DUCATO MC TCA MICRO-ÔNIBUS </w:t>
      </w:r>
      <w:r w:rsidR="00A6326D">
        <w:rPr>
          <w:rFonts w:ascii="Tahoma" w:hAnsi="Tahoma" w:cs="Tahoma"/>
          <w:sz w:val="20"/>
          <w:szCs w:val="20"/>
        </w:rPr>
        <w:t xml:space="preserve">Placas: IWA6482, não será renovado </w:t>
      </w:r>
      <w:r>
        <w:rPr>
          <w:rFonts w:ascii="Tahoma" w:hAnsi="Tahoma" w:cs="Tahoma"/>
          <w:sz w:val="20"/>
          <w:szCs w:val="20"/>
        </w:rPr>
        <w:t>pela administração.</w:t>
      </w:r>
    </w:p>
    <w:p w:rsidR="00E30D0D" w:rsidRDefault="00E30D0D" w:rsidP="00E30D0D">
      <w:pPr>
        <w:ind w:right="-2"/>
        <w:jc w:val="both"/>
        <w:rPr>
          <w:rFonts w:ascii="Tahoma" w:hAnsi="Tahoma" w:cs="Tahoma"/>
          <w:sz w:val="20"/>
          <w:szCs w:val="20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D83843">
        <w:rPr>
          <w:rFonts w:ascii="Tahoma" w:eastAsia="Times New Roman" w:hAnsi="Tahoma" w:cs="Tahoma"/>
          <w:sz w:val="19"/>
          <w:szCs w:val="19"/>
          <w:lang w:eastAsia="pt-BR"/>
        </w:rPr>
        <w:t>293</w:t>
      </w:r>
      <w:r>
        <w:rPr>
          <w:rFonts w:ascii="Tahoma" w:eastAsia="Times New Roman" w:hAnsi="Tahoma" w:cs="Tahoma"/>
          <w:sz w:val="19"/>
          <w:szCs w:val="19"/>
          <w:lang w:eastAsia="pt-BR"/>
        </w:rPr>
        <w:t>/2018 permanecem inalteradas e vigentes.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lastRenderedPageBreak/>
        <w:t>6.1. Fica eleito o foro da Comarca de Planalto/RS para dirimir as questões relativas ou oriundas do presente contrato.</w:t>
      </w:r>
    </w:p>
    <w:p w:rsidR="00E30D0D" w:rsidRDefault="00E30D0D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três vias de igual teor e forma, na presença de duas testemunhas abaixo.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</w:t>
      </w:r>
      <w:r w:rsidR="00A6326D">
        <w:rPr>
          <w:rFonts w:ascii="Tahoma" w:eastAsia="Times New Roman" w:hAnsi="Tahoma" w:cs="Tahoma"/>
          <w:sz w:val="19"/>
          <w:szCs w:val="19"/>
          <w:lang w:eastAsia="pt-BR"/>
        </w:rPr>
        <w:t>pestre/RS, 09 de outubro de 2020</w:t>
      </w:r>
      <w:bookmarkStart w:id="0" w:name="_GoBack"/>
      <w:bookmarkEnd w:id="0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________________________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hAnsi="Tahoma" w:cs="Tahoma"/>
          <w:sz w:val="19"/>
          <w:szCs w:val="19"/>
        </w:rPr>
        <w:t xml:space="preserve"> </w:t>
      </w:r>
      <w:r w:rsidR="00DE3C2D">
        <w:rPr>
          <w:rFonts w:ascii="Tahoma" w:hAnsi="Tahoma" w:cs="Tahoma"/>
          <w:sz w:val="19"/>
          <w:szCs w:val="19"/>
        </w:rPr>
        <w:t xml:space="preserve">         </w:t>
      </w:r>
      <w:r>
        <w:rPr>
          <w:rFonts w:ascii="Tahoma" w:hAnsi="Tahoma" w:cs="Tahoma"/>
          <w:sz w:val="19"/>
          <w:szCs w:val="19"/>
        </w:rPr>
        <w:t xml:space="preserve">  </w:t>
      </w:r>
      <w:r w:rsidR="00DE3C2D" w:rsidRPr="00E30D0D">
        <w:rPr>
          <w:rFonts w:ascii="Tahoma" w:hAnsi="Tahoma" w:cs="Tahoma"/>
          <w:sz w:val="19"/>
          <w:szCs w:val="19"/>
        </w:rPr>
        <w:t>GENTE SEGURADORA S/A</w:t>
      </w:r>
      <w:r w:rsidR="00DE3C2D"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                                      </w:t>
      </w:r>
      <w:r>
        <w:rPr>
          <w:rFonts w:ascii="Tahoma" w:eastAsia="Times New Roman" w:hAnsi="Tahoma" w:cs="Tahoma"/>
          <w:sz w:val="19"/>
          <w:szCs w:val="19"/>
          <w:lang w:eastAsia="pt-BR"/>
        </w:rPr>
        <w:t>VALDIR JOSÉ ZASSO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      CONTRATADA                                                           PREFEITO MUNICIPAL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Testemunhas: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>1º :________________________     2º :__________________________</w:t>
      </w:r>
    </w:p>
    <w:p w:rsidR="00E30D0D" w:rsidRDefault="00E30D0D" w:rsidP="00E30D0D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E30D0D" w:rsidRDefault="00E30D0D" w:rsidP="00E30D0D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E30D0D" w:rsidRDefault="00E30D0D" w:rsidP="00E30D0D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E30D0D" w:rsidRDefault="00E30D0D" w:rsidP="00E30D0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Carlos Cezar de Abreu</w:t>
      </w:r>
    </w:p>
    <w:p w:rsidR="00E30D0D" w:rsidRDefault="00E30D0D" w:rsidP="00E30D0D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OAB/RS 15.724</w:t>
      </w:r>
    </w:p>
    <w:p w:rsidR="00E30D0D" w:rsidRDefault="00E30D0D" w:rsidP="00E30D0D">
      <w:pPr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sz w:val="20"/>
          <w:szCs w:val="20"/>
          <w:lang w:val="en-US"/>
        </w:rPr>
        <w:t xml:space="preserve">Assessor </w:t>
      </w:r>
      <w:proofErr w:type="spellStart"/>
      <w:r>
        <w:rPr>
          <w:rFonts w:ascii="Tahoma" w:hAnsi="Tahoma" w:cs="Tahoma"/>
          <w:sz w:val="20"/>
          <w:szCs w:val="20"/>
          <w:lang w:val="en-US"/>
        </w:rPr>
        <w:t>Jurídico</w:t>
      </w:r>
      <w:proofErr w:type="spellEnd"/>
    </w:p>
    <w:p w:rsidR="00E30D0D" w:rsidRDefault="00E30D0D" w:rsidP="00E30D0D">
      <w:pPr>
        <w:widowControl w:val="0"/>
        <w:autoSpaceDE w:val="0"/>
        <w:autoSpaceDN w:val="0"/>
        <w:adjustRightInd w:val="0"/>
        <w:ind w:right="57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C8484B" w:rsidRDefault="00C8484B"/>
    <w:sectPr w:rsidR="00C8484B" w:rsidSect="00C8484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87362"/>
    <w:rsid w:val="001E6BAC"/>
    <w:rsid w:val="002971A2"/>
    <w:rsid w:val="002B3248"/>
    <w:rsid w:val="002C7C72"/>
    <w:rsid w:val="00506556"/>
    <w:rsid w:val="005C2ABD"/>
    <w:rsid w:val="0088632C"/>
    <w:rsid w:val="00A3293B"/>
    <w:rsid w:val="00A6326D"/>
    <w:rsid w:val="00B332C5"/>
    <w:rsid w:val="00BD0989"/>
    <w:rsid w:val="00C8484B"/>
    <w:rsid w:val="00D83843"/>
    <w:rsid w:val="00DE3C2D"/>
    <w:rsid w:val="00E30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5A42F0-AC19-4A3E-BE13-8D926F1E2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837</Words>
  <Characters>4523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4</cp:revision>
  <dcterms:created xsi:type="dcterms:W3CDTF">2019-10-09T13:45:00Z</dcterms:created>
  <dcterms:modified xsi:type="dcterms:W3CDTF">2020-10-08T16:00:00Z</dcterms:modified>
</cp:coreProperties>
</file>