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2º TERMO ADITIVO - RENOVAÇÃO CONTRATUAL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Pr="004D44DF" w:rsidRDefault="004D44DF" w:rsidP="004D44DF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4D44DF" w:rsidRPr="00625845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4D44DF" w:rsidRPr="00625845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35/2020.</w:t>
      </w:r>
    </w:p>
    <w:p w:rsidR="004D44DF" w:rsidRDefault="004D44DF" w:rsidP="004D44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dos itinerários 14, 16 e 18 para R$ 4,48 (quatro reais e quarenta e oito centavos) e o km do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itinerário 17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para R$ 4,28 (quatro reais e vinte e oito centavos), totalizando R$ 309.197,36</w:t>
      </w:r>
      <w:r w:rsidRPr="003239CB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(trezentos e nove mil e cento e noventa e sete reais e trinta e seis centavos), conforme acordo entre as partes e planilha de custos atualizada.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206"/>
        <w:gridCol w:w="1417"/>
        <w:gridCol w:w="851"/>
        <w:gridCol w:w="1559"/>
      </w:tblGrid>
      <w:tr w:rsidR="004D44DF" w:rsidRPr="004D44DF" w:rsidTr="004D44D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4D44DF" w:rsidRPr="004D44DF" w:rsidTr="004D44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18382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 saindo da cidade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via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Vila Nova Brasília, Linha São Miguel, até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proximo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à residência do senhor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Machajewski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pela Encruzilhada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Woivoda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Pinheirinho, indo em direção à Linha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Bianchetti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São Luiz, retornando a cidade.  Realizando o roteiro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03 v/dia.  Veículo escolar com no mínimo 20 lugares. </w:t>
            </w:r>
          </w:p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692215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val="en-US" w:eastAsia="pt-BR"/>
              </w:rPr>
            </w:pPr>
            <w:r w:rsidRPr="00692215">
              <w:rPr>
                <w:rFonts w:ascii="Tahoma" w:eastAsia="Times New Roman" w:hAnsi="Tahoma" w:cs="Tahoma"/>
                <w:sz w:val="18"/>
                <w:szCs w:val="18"/>
                <w:lang w:val="en-US" w:eastAsia="pt-BR"/>
              </w:rPr>
              <w:t>MARCOPOLO VOLARE V6 ON ILR9529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D44DF">
              <w:rPr>
                <w:rFonts w:ascii="Tahoma" w:hAnsi="Tahoma" w:cs="Tahoma"/>
                <w:color w:val="000000"/>
                <w:sz w:val="18"/>
                <w:szCs w:val="18"/>
              </w:rPr>
              <w:t>R$ 82.351,36</w:t>
            </w:r>
          </w:p>
        </w:tc>
      </w:tr>
      <w:tr w:rsidR="004D44DF" w:rsidRPr="004D44DF" w:rsidTr="004D44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17170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da Cidade as 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6:10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h, passando pela  Lagoa da Turca, Dois Marcos, Linha Dias, Lajeado Leão, Lagoa da Turca, passando pelo Loteamento Alpes I retornando até  a   Cidade. 3x/dia. Veículo Escolar com no mínimo 20 lugares.</w:t>
            </w:r>
          </w:p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</w:t>
            </w:r>
            <w:r w:rsidR="00692215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LO VOLARE V6 ESC IPI5E</w:t>
            </w: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D44DF">
              <w:rPr>
                <w:rFonts w:ascii="Tahoma" w:hAnsi="Tahoma" w:cs="Tahoma"/>
                <w:color w:val="000000"/>
                <w:sz w:val="18"/>
                <w:szCs w:val="18"/>
              </w:rPr>
              <w:t>R$ 76.921,60</w:t>
            </w:r>
          </w:p>
        </w:tc>
      </w:tr>
      <w:tr w:rsidR="004D44DF" w:rsidRPr="004D44DF" w:rsidTr="004D44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19594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de São Roque, via  Linha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Mocelin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 Linha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Cagol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proximidades da residência do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Lírio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Kuchmier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e Jair da Silva, até  a EEEF Tomé  de Souza, Sertãozinho. Às 17 horas até a residência do senhor Carlos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Rutkowski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e no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roteiro da volta até Alto Farinhas, na residência do senhor </w:t>
            </w:r>
            <w:proofErr w:type="spell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Vedana</w:t>
            </w:r>
            <w:proofErr w:type="spell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. Realizando o roteiro </w:t>
            </w:r>
            <w:proofErr w:type="gramStart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</w:t>
            </w:r>
          </w:p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Veículo escolar com no mínimo 12 lugares.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MARCOPOLO VOLARE A8 ON JWR7881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D44DF">
              <w:rPr>
                <w:rFonts w:ascii="Tahoma" w:hAnsi="Tahoma" w:cs="Tahoma"/>
                <w:color w:val="000000"/>
                <w:sz w:val="18"/>
                <w:szCs w:val="18"/>
              </w:rPr>
              <w:t>R$ 83.862,32</w:t>
            </w:r>
          </w:p>
        </w:tc>
      </w:tr>
      <w:tr w:rsidR="004D44DF" w:rsidRPr="004D44DF" w:rsidTr="004D44D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14746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Transporte de alunos, saindo de Farinhas via Linha Santo Antônio, próximo a residência do sr Dirceu Menzem (somente 01 vez) São Domingos, Vila Alegre,  Sertãozinho, Ponte Velha, Barra  Bonita, até a  EMEF Luiz Primo Balbinotti e  EEEB Cristo Redentor. Realizando o roteiro  2v/dia. Veículo escolar com no mínimo 20 lugares.</w:t>
            </w: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val="pt-PT" w:eastAsia="pt-BR"/>
              </w:rPr>
              <w:t>Contraturno na EEEB Cristo Redentor: 2v/semana.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69221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MARCOPOLO VOLARE LOTAÇÃO ILB9629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D44DF">
              <w:rPr>
                <w:rFonts w:ascii="Tahoma" w:hAnsi="Tahoma" w:cs="Tahoma"/>
                <w:color w:val="000000"/>
                <w:sz w:val="18"/>
                <w:szCs w:val="18"/>
              </w:rPr>
              <w:t>R$ 66.062,08</w:t>
            </w:r>
          </w:p>
        </w:tc>
      </w:tr>
      <w:tr w:rsidR="004D44DF" w:rsidRPr="004D44DF" w:rsidTr="004D44DF"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DF" w:rsidRPr="004D44DF" w:rsidRDefault="004D44DF" w:rsidP="004D44D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4D44D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309.197,36</w:t>
            </w:r>
          </w:p>
        </w:tc>
      </w:tr>
    </w:tbl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Pr="00625845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D44DF" w:rsidRDefault="004D44DF" w:rsidP="004D44D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35/2020.</w:t>
      </w:r>
    </w:p>
    <w:p w:rsidR="004D44DF" w:rsidRPr="00625845" w:rsidRDefault="004D44DF" w:rsidP="004D44D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lastRenderedPageBreak/>
        <w:t>CLÁUSULA QUINTA – DAS DISPOSIÇÕES GERAIS</w:t>
      </w:r>
    </w:p>
    <w:p w:rsidR="004D44DF" w:rsidRPr="00625845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35/2020 permanecem inalteradas e vigentes.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fevereiro de 2021.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D44DF" w:rsidRDefault="004D44DF" w:rsidP="004D44D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4D44DF" w:rsidRDefault="004D44DF" w:rsidP="004D44DF"/>
    <w:p w:rsidR="004D44DF" w:rsidRDefault="004D44DF" w:rsidP="004D44DF"/>
    <w:p w:rsidR="004D44DF" w:rsidRDefault="004D44DF" w:rsidP="004D44DF"/>
    <w:p w:rsidR="007A3CB6" w:rsidRDefault="007A3CB6"/>
    <w:sectPr w:rsidR="007A3CB6" w:rsidSect="0069221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975EE"/>
    <w:rsid w:val="001401C0"/>
    <w:rsid w:val="001469A8"/>
    <w:rsid w:val="002D4DB2"/>
    <w:rsid w:val="002F105D"/>
    <w:rsid w:val="004303A9"/>
    <w:rsid w:val="004B17B5"/>
    <w:rsid w:val="004D44DF"/>
    <w:rsid w:val="00692215"/>
    <w:rsid w:val="007A3CB6"/>
    <w:rsid w:val="007B5117"/>
    <w:rsid w:val="007D5347"/>
    <w:rsid w:val="00A05CD3"/>
    <w:rsid w:val="00B718E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737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2021-02-24T11:15:00Z</cp:lastPrinted>
  <dcterms:created xsi:type="dcterms:W3CDTF">2021-02-23T17:30:00Z</dcterms:created>
  <dcterms:modified xsi:type="dcterms:W3CDTF">2021-02-24T11:25:00Z</dcterms:modified>
</cp:coreProperties>
</file>