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CFE" w:rsidRDefault="00D70CFE" w:rsidP="00D70CFE">
      <w:pPr>
        <w:tabs>
          <w:tab w:val="left" w:pos="5040"/>
        </w:tabs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044/2021</w:t>
      </w:r>
    </w:p>
    <w:p w:rsidR="00D70CFE" w:rsidRDefault="00D70CFE" w:rsidP="00D70CFE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D70CFE" w:rsidRPr="0004767E" w:rsidRDefault="00D70CFE" w:rsidP="00D70CFE">
      <w:pPr>
        <w:spacing w:after="120"/>
        <w:ind w:left="510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a empresa </w:t>
      </w:r>
      <w:r w:rsidRPr="00D70CFE">
        <w:rPr>
          <w:rFonts w:ascii="Tahoma" w:hAnsi="Tahoma" w:cs="Tahoma"/>
          <w:b/>
          <w:iCs/>
          <w:sz w:val="20"/>
          <w:szCs w:val="20"/>
        </w:rPr>
        <w:t xml:space="preserve">RODRIGO ADILIO CABRAL - MENIM BRASIL </w:t>
      </w:r>
      <w:r>
        <w:rPr>
          <w:rFonts w:ascii="Tahoma" w:hAnsi="Tahoma" w:cs="Tahoma"/>
          <w:iCs/>
          <w:sz w:val="20"/>
          <w:szCs w:val="20"/>
        </w:rPr>
        <w:t xml:space="preserve">objetivando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</w:p>
    <w:p w:rsidR="00D70CFE" w:rsidRPr="00D70CFE" w:rsidRDefault="001D2A6D" w:rsidP="00D70CFE">
      <w:pPr>
        <w:tabs>
          <w:tab w:val="left" w:pos="1260"/>
        </w:tabs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>Aos dez</w:t>
      </w:r>
      <w:r w:rsidR="00D70CFE">
        <w:rPr>
          <w:rFonts w:ascii="Tahoma" w:hAnsi="Tahoma" w:cs="Tahoma"/>
          <w:iCs/>
          <w:sz w:val="20"/>
          <w:szCs w:val="20"/>
        </w:rPr>
        <w:t xml:space="preserve"> dias do mês de junho de dois mil e vinte e um, na Prefeitura Municipal de </w:t>
      </w:r>
      <w:r w:rsidR="00D70CFE">
        <w:rPr>
          <w:rFonts w:ascii="Tahoma" w:hAnsi="Tahoma" w:cs="Tahoma"/>
          <w:b/>
          <w:iCs/>
          <w:sz w:val="20"/>
          <w:szCs w:val="20"/>
        </w:rPr>
        <w:t>Alpestre,</w:t>
      </w:r>
      <w:r w:rsidR="00D70CFE">
        <w:rPr>
          <w:rFonts w:ascii="Tahoma" w:hAnsi="Tahoma" w:cs="Tahoma"/>
          <w:iCs/>
          <w:sz w:val="20"/>
          <w:szCs w:val="20"/>
        </w:rPr>
        <w:t xml:space="preserve"> presentes de um lado o </w:t>
      </w:r>
      <w:r w:rsidR="00D70CFE"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 w:rsidR="00D70CFE">
        <w:rPr>
          <w:rFonts w:ascii="Tahoma" w:hAnsi="Tahoma" w:cs="Tahoma"/>
          <w:iCs/>
          <w:sz w:val="20"/>
          <w:szCs w:val="20"/>
        </w:rPr>
        <w:t xml:space="preserve">, </w:t>
      </w:r>
      <w:r w:rsidR="00D70CFE">
        <w:rPr>
          <w:rFonts w:ascii="Tahoma" w:hAnsi="Tahoma" w:cs="Tahoma"/>
          <w:b/>
          <w:iCs/>
          <w:sz w:val="20"/>
          <w:szCs w:val="20"/>
        </w:rPr>
        <w:t>CNPJ 87.612.933/0001-18,</w:t>
      </w:r>
      <w:r w:rsidR="00D70CFE"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 w:rsidR="00D70CFE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="00D70CFE">
        <w:rPr>
          <w:rFonts w:ascii="Tahoma" w:hAnsi="Tahoma" w:cs="Tahoma"/>
          <w:iCs/>
          <w:sz w:val="20"/>
          <w:szCs w:val="20"/>
        </w:rPr>
        <w:t xml:space="preserve"> e, de outro, a empresa</w:t>
      </w:r>
      <w:r w:rsidR="00D70CFE"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D70CFE" w:rsidRPr="00D70CFE">
        <w:rPr>
          <w:rFonts w:ascii="Tahoma" w:hAnsi="Tahoma" w:cs="Tahoma"/>
          <w:b/>
          <w:bCs/>
          <w:iCs/>
          <w:sz w:val="20"/>
          <w:szCs w:val="20"/>
        </w:rPr>
        <w:t>RODRIGO ADILIO CABRAL - MENIM BRASIL</w:t>
      </w:r>
      <w:r w:rsidR="00D70CFE">
        <w:rPr>
          <w:rFonts w:ascii="Tahoma" w:hAnsi="Tahoma" w:cs="Tahoma"/>
          <w:iCs/>
          <w:sz w:val="20"/>
          <w:szCs w:val="20"/>
        </w:rPr>
        <w:t xml:space="preserve">, CNPJ nº </w:t>
      </w:r>
      <w:r w:rsidR="00D70CFE" w:rsidRPr="00D70CFE">
        <w:rPr>
          <w:rFonts w:ascii="Tahoma" w:hAnsi="Tahoma" w:cs="Tahoma"/>
          <w:iCs/>
          <w:sz w:val="20"/>
          <w:szCs w:val="20"/>
        </w:rPr>
        <w:t>37.237.688/0001-38</w:t>
      </w:r>
      <w:r w:rsidR="00D70CFE">
        <w:rPr>
          <w:rFonts w:ascii="Tahoma" w:hAnsi="Tahoma" w:cs="Tahoma"/>
          <w:iCs/>
          <w:sz w:val="20"/>
          <w:szCs w:val="20"/>
        </w:rPr>
        <w:t xml:space="preserve">, com sede na Rua Embu, nº 176, Centro, Município de Trindade do Sul/RS, aqui denominada </w:t>
      </w:r>
      <w:r w:rsidR="00D70CFE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="00D70CFE"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 w:rsidR="00D70CFE"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 w:rsidR="00D70CFE"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19/2021, para </w:t>
      </w:r>
      <w:r w:rsidR="00D70CFE">
        <w:rPr>
          <w:rFonts w:ascii="Tahoma" w:hAnsi="Tahoma" w:cs="Tahoma"/>
          <w:b/>
          <w:iCs/>
          <w:sz w:val="20"/>
          <w:szCs w:val="20"/>
        </w:rPr>
        <w:t>REGISTRO DE PREÇOS</w:t>
      </w:r>
      <w:r w:rsidR="00D70CFE"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 w:rsidR="00D70CFE">
        <w:rPr>
          <w:rFonts w:ascii="Tahoma" w:hAnsi="Tahoma" w:cs="Tahoma"/>
          <w:iCs/>
          <w:sz w:val="20"/>
          <w:szCs w:val="20"/>
        </w:rPr>
        <w:t>a presente</w:t>
      </w:r>
      <w:proofErr w:type="gramEnd"/>
      <w:r w:rsidR="00D70CFE"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D70CFE" w:rsidRPr="003C0FF9" w:rsidRDefault="00D70CFE" w:rsidP="00D70CFE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  <w:r>
        <w:rPr>
          <w:rFonts w:ascii="Tahoma" w:hAnsi="Tahoma" w:cs="Tahoma"/>
          <w:iCs/>
          <w:sz w:val="20"/>
          <w:szCs w:val="20"/>
        </w:rPr>
        <w:t xml:space="preserve">; Pregão Eletrônico nº. 19/2021; Ata Registro de Preço nº. 044/2021,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D70CFE" w:rsidRP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19/2021, que a precedeu e integra o presente instrumento de compromisso, independente de transcrição, por ser de pleno conhecimento das partes.</w:t>
      </w:r>
    </w:p>
    <w:p w:rsidR="00D70CFE" w:rsidRPr="00D70CFE" w:rsidRDefault="00D70CFE" w:rsidP="00D70CF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D70CFE" w:rsidRDefault="00D70CFE" w:rsidP="00D70CFE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4063"/>
        <w:gridCol w:w="1559"/>
        <w:gridCol w:w="1418"/>
        <w:gridCol w:w="1417"/>
      </w:tblGrid>
      <w:tr w:rsidR="00D70CFE" w:rsidRPr="003F21D5" w:rsidTr="00382D6A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21D5">
              <w:rPr>
                <w:rFonts w:ascii="Tahoma" w:hAnsi="Tahoma" w:cs="Tahoma"/>
                <w:sz w:val="20"/>
                <w:szCs w:val="20"/>
              </w:rPr>
              <w:t>Qtde</w:t>
            </w:r>
            <w:proofErr w:type="spellEnd"/>
            <w:r w:rsidRPr="003F21D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F21D5">
              <w:rPr>
                <w:rFonts w:ascii="Tahoma" w:hAnsi="Tahoma" w:cs="Tahoma"/>
                <w:sz w:val="20"/>
                <w:szCs w:val="20"/>
              </w:rPr>
              <w:t>Unid</w:t>
            </w:r>
            <w:proofErr w:type="spellEnd"/>
            <w:r w:rsidRPr="003F21D5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unit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</w:tr>
      <w:tr w:rsidR="00D70CFE" w:rsidRPr="003F21D5" w:rsidTr="00382D6A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3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H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 xml:space="preserve">SERVIÇO DE ROLO COMPACTADOR VIBRATÓRIO DE SOLO COM POTÊNCIA MÍNIMA DE 110HP, MOTORES E CILINDROS TRACIONADOS, CILINDRO COMPACTADOR TIPO LISO, COM LARGURA MÍNIMA DE </w:t>
            </w: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2100MM</w:t>
            </w:r>
            <w:proofErr w:type="gramEnd"/>
            <w:r w:rsidRPr="003F21D5">
              <w:rPr>
                <w:rFonts w:ascii="Tahoma" w:hAnsi="Tahoma" w:cs="Tahoma"/>
                <w:sz w:val="20"/>
                <w:szCs w:val="20"/>
              </w:rPr>
              <w:t xml:space="preserve">, PESO OPERACIONAL MÍNIMO DE 10.500KG. EQUIPADA COM RASTREAMENTO E MONITORAMENTO ELETRÔNICO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FB3106" w:rsidP="00FB3106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MODELO XGEM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1200 ANO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2011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D70CFE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R$ 214,00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D70CFE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R$ 107.000,00</w:t>
            </w:r>
          </w:p>
        </w:tc>
      </w:tr>
      <w:tr w:rsidR="00D70CFE" w:rsidRPr="003F21D5" w:rsidTr="00382D6A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>H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F21D5">
              <w:rPr>
                <w:rFonts w:ascii="Tahoma" w:hAnsi="Tahoma" w:cs="Tahoma"/>
                <w:sz w:val="20"/>
                <w:szCs w:val="20"/>
              </w:rPr>
              <w:t xml:space="preserve">SERVIÇO DE ROLO COMPACTADOR VIBRATÓRIO DE SOLO COM POTÊNCIA MÍNIMA DE 110HP, MOTORES E CILINDROS TRACIONADOS, CILINDRO COMPACTADOR TIPO LISO, COM LARGURA MÍNIMA DE </w:t>
            </w:r>
            <w:proofErr w:type="gramStart"/>
            <w:r w:rsidRPr="003F21D5">
              <w:rPr>
                <w:rFonts w:ascii="Tahoma" w:hAnsi="Tahoma" w:cs="Tahoma"/>
                <w:sz w:val="20"/>
                <w:szCs w:val="20"/>
              </w:rPr>
              <w:t>2100MM</w:t>
            </w:r>
            <w:proofErr w:type="gramEnd"/>
            <w:r w:rsidRPr="003F21D5">
              <w:rPr>
                <w:rFonts w:ascii="Tahoma" w:hAnsi="Tahoma" w:cs="Tahoma"/>
                <w:sz w:val="20"/>
                <w:szCs w:val="20"/>
              </w:rPr>
              <w:t xml:space="preserve">, PESO OPERACIONAL MÍNIMO DE 10.500KG. EQUIPADA COM RASTREAMENTO E MONITORAMENTO ELETRÔNICO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FB3106" w:rsidP="00FB3106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MODELO XCMG XS120PD KIT ANO 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D70CFE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R$ 214,00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D70CFE">
            <w:pPr>
              <w:ind w:right="105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R$ 107.000,00</w:t>
            </w:r>
          </w:p>
        </w:tc>
      </w:tr>
      <w:tr w:rsidR="00D70CFE" w:rsidRPr="003F21D5" w:rsidTr="00382D6A"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CFE" w:rsidRPr="003F21D5" w:rsidRDefault="00D70CFE" w:rsidP="00382D6A">
            <w:pPr>
              <w:ind w:right="105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R$ 214.000,00</w:t>
            </w:r>
          </w:p>
        </w:tc>
      </w:tr>
    </w:tbl>
    <w:p w:rsidR="00D70CFE" w:rsidRDefault="00D70CFE" w:rsidP="00D70CF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proofErr w:type="spellStart"/>
      <w:r w:rsidRPr="00801282">
        <w:rPr>
          <w:rFonts w:ascii="Tahoma" w:hAnsi="Tahoma" w:cs="Tahoma"/>
          <w:sz w:val="20"/>
          <w:szCs w:val="20"/>
        </w:rPr>
        <w:lastRenderedPageBreak/>
        <w:t>Obs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 w:rsidRPr="00801282">
        <w:rPr>
          <w:rFonts w:ascii="Tahoma" w:hAnsi="Tahoma" w:cs="Tahoma"/>
          <w:sz w:val="20"/>
          <w:szCs w:val="20"/>
        </w:rPr>
        <w:t>: As despesas com o transporte no interior do município para os itens 1,3,4 e 5 ficarão por conta da contratante.</w:t>
      </w:r>
      <w:r>
        <w:rPr>
          <w:rFonts w:ascii="Tahoma" w:hAnsi="Tahoma" w:cs="Tahoma"/>
          <w:sz w:val="20"/>
          <w:szCs w:val="20"/>
        </w:rPr>
        <w:t xml:space="preserve"> N</w:t>
      </w:r>
      <w:r w:rsidRPr="00801282">
        <w:rPr>
          <w:rFonts w:ascii="Tahoma" w:hAnsi="Tahoma" w:cs="Tahoma"/>
          <w:sz w:val="20"/>
          <w:szCs w:val="20"/>
        </w:rPr>
        <w:t>os demais itens serão de responsabilidade da própria contratada.</w:t>
      </w:r>
    </w:p>
    <w:p w:rsidR="00D70CFE" w:rsidRDefault="00D70CFE" w:rsidP="00D70CFE">
      <w:pPr>
        <w:ind w:right="-2"/>
        <w:jc w:val="both"/>
      </w:pPr>
      <w:proofErr w:type="spellStart"/>
      <w:r w:rsidRPr="00801282">
        <w:rPr>
          <w:rFonts w:ascii="Tahoma" w:hAnsi="Tahoma" w:cs="Tahoma"/>
          <w:bCs/>
          <w:color w:val="000000"/>
          <w:sz w:val="20"/>
          <w:szCs w:val="20"/>
        </w:rPr>
        <w:t>Obs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Cs/>
          <w:color w:val="000000"/>
          <w:sz w:val="20"/>
          <w:szCs w:val="20"/>
        </w:rPr>
        <w:t>2</w:t>
      </w:r>
      <w:proofErr w:type="gramEnd"/>
      <w:r w:rsidRPr="00801282">
        <w:rPr>
          <w:rFonts w:ascii="Tahoma" w:hAnsi="Tahoma" w:cs="Tahoma"/>
          <w:bCs/>
          <w:color w:val="000000"/>
          <w:sz w:val="20"/>
          <w:szCs w:val="20"/>
        </w:rPr>
        <w:t>: Poderá ser aceito, no decorrer da vigência do contrato, a substituição do maquinário inicialmente proposto, desde que atendida as necessidades  previstas no edital e mantido o preço contratado e mediante autorização pelo município.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D70CFE" w:rsidRDefault="00D70CFE" w:rsidP="00D70CF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D70CFE" w:rsidRPr="0004767E" w:rsidRDefault="00D70CFE" w:rsidP="00D70CF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D70CFE" w:rsidRPr="007013B2" w:rsidRDefault="00D70CFE" w:rsidP="00D70CF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D70CFE" w:rsidRPr="007013B2" w:rsidRDefault="00D70CFE" w:rsidP="00D70CFE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D70CFE" w:rsidRDefault="00D70CFE" w:rsidP="00D70CFE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D70CFE" w:rsidRPr="00C2150D" w:rsidRDefault="00D70CFE" w:rsidP="00D70CFE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D70CFE" w:rsidRPr="00C2150D" w:rsidRDefault="00D70CFE" w:rsidP="00D70CFE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D70CFE" w:rsidRPr="00C2150D" w:rsidRDefault="00D70CFE" w:rsidP="00D70CFE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 xml:space="preserve">custos </w:t>
      </w:r>
      <w:proofErr w:type="gramStart"/>
      <w:r w:rsidRPr="00C2150D">
        <w:rPr>
          <w:rFonts w:ascii="Tahoma" w:hAnsi="Tahoma" w:cs="Tahoma"/>
          <w:sz w:val="20"/>
          <w:szCs w:val="20"/>
        </w:rPr>
        <w:t>estão</w:t>
      </w:r>
      <w:proofErr w:type="gramEnd"/>
      <w:r w:rsidRPr="00C2150D">
        <w:rPr>
          <w:rFonts w:ascii="Tahoma" w:hAnsi="Tahoma" w:cs="Tahoma"/>
          <w:sz w:val="20"/>
          <w:szCs w:val="20"/>
        </w:rPr>
        <w:t xml:space="preserve">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D70CFE" w:rsidRPr="00C2150D" w:rsidRDefault="00D70CFE" w:rsidP="00D70CFE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>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D70CFE" w:rsidRDefault="00D70CFE" w:rsidP="00D70CF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D70CFE" w:rsidRDefault="00D70CFE" w:rsidP="00D70CFE">
      <w:pPr>
        <w:ind w:right="-2"/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D70CFE" w:rsidRDefault="00D70CFE" w:rsidP="00D70CF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D70CFE" w:rsidRDefault="00D70CFE" w:rsidP="00D70CFE">
      <w:pPr>
        <w:tabs>
          <w:tab w:val="left" w:pos="0"/>
          <w:tab w:val="left" w:pos="204"/>
        </w:tabs>
        <w:ind w:right="-313"/>
        <w:jc w:val="both"/>
        <w:rPr>
          <w:rFonts w:ascii="Tahoma" w:hAnsi="Tahoma" w:cs="Tahoma"/>
          <w:sz w:val="20"/>
          <w:szCs w:val="20"/>
          <w:lang w:val="pt-PT"/>
        </w:rPr>
      </w:pPr>
    </w:p>
    <w:p w:rsidR="00D70CFE" w:rsidRPr="0004767E" w:rsidRDefault="00D70CFE" w:rsidP="00D70CFE">
      <w:pPr>
        <w:keepNext/>
        <w:tabs>
          <w:tab w:val="left" w:pos="1008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D70CFE" w:rsidRDefault="00D70CFE" w:rsidP="00D70CFE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D70CFE" w:rsidRPr="0004767E" w:rsidRDefault="00D70CFE" w:rsidP="00D70CFE">
      <w:pPr>
        <w:ind w:right="-313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D70CFE" w:rsidRDefault="00D70CFE" w:rsidP="00D70CFE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lastRenderedPageBreak/>
        <w:t xml:space="preserve">d) </w:t>
      </w:r>
      <w:r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>
        <w:rPr>
          <w:rFonts w:ascii="Tahoma" w:hAnsi="Tahoma" w:cs="Tahoma"/>
          <w:iCs/>
          <w:sz w:val="20"/>
          <w:szCs w:val="20"/>
        </w:rPr>
        <w:t>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e)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maquinário, sendo de sua responsabilidade qualquer dano ocorrido com durante o percurso.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f)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g)</w:t>
      </w:r>
      <w:r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h) Comunicar a contratante quando houver troca de motorista e apresentar os documentos constantes na alínea “i” deste item do mesmo.</w:t>
      </w:r>
    </w:p>
    <w:p w:rsidR="00D70CFE" w:rsidRDefault="00D70CFE" w:rsidP="00D70CFE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D70CFE" w:rsidRDefault="00D70CFE" w:rsidP="00D70CFE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serviços;</w:t>
      </w:r>
    </w:p>
    <w:p w:rsidR="00D70CFE" w:rsidRPr="0004767E" w:rsidRDefault="00D70CFE" w:rsidP="00D70CFE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D70CFE" w:rsidRDefault="00D70CFE" w:rsidP="00D70CFE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D70CFE" w:rsidRDefault="00D70CFE" w:rsidP="00D70CF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D70CFE" w:rsidRDefault="00D70CFE" w:rsidP="00D70CF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D70CFE" w:rsidRDefault="00D70CFE" w:rsidP="00D70CF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D70CFE" w:rsidRDefault="00D70CFE" w:rsidP="00D70CFE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D70CFE" w:rsidRDefault="00D70CFE" w:rsidP="00D70CFE">
      <w:pPr>
        <w:keepNext/>
        <w:rPr>
          <w:rFonts w:ascii="Tahoma" w:hAnsi="Tahoma" w:cs="Tahoma"/>
          <w:b/>
          <w:bCs/>
          <w:sz w:val="20"/>
          <w:szCs w:val="20"/>
        </w:rPr>
      </w:pPr>
    </w:p>
    <w:p w:rsidR="00D70CFE" w:rsidRDefault="00D70CFE" w:rsidP="00D70CFE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PRESTAÇÃO DOS SERVIÇOS</w:t>
      </w:r>
    </w:p>
    <w:p w:rsidR="00D70CFE" w:rsidRPr="007013B2" w:rsidRDefault="00D70CFE" w:rsidP="00D70CFE">
      <w:pPr>
        <w:widowControl/>
        <w:tabs>
          <w:tab w:val="left" w:pos="1620"/>
        </w:tabs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</w:t>
      </w:r>
      <w:r w:rsidRPr="007013B2">
        <w:rPr>
          <w:rFonts w:ascii="Tahoma" w:hAnsi="Tahoma" w:cs="Tahoma"/>
          <w:b/>
          <w:sz w:val="20"/>
          <w:szCs w:val="20"/>
        </w:rPr>
        <w:t xml:space="preserve">1. </w:t>
      </w:r>
      <w:r w:rsidRPr="007013B2">
        <w:rPr>
          <w:rFonts w:ascii="Tahoma" w:hAnsi="Tahoma" w:cs="Tahoma"/>
          <w:sz w:val="20"/>
          <w:szCs w:val="20"/>
        </w:rPr>
        <w:t>Mediante solicitação d</w:t>
      </w:r>
      <w:r>
        <w:rPr>
          <w:rFonts w:ascii="Tahoma" w:hAnsi="Tahoma" w:cs="Tahoma"/>
          <w:sz w:val="20"/>
          <w:szCs w:val="20"/>
        </w:rPr>
        <w:t>os serviços</w:t>
      </w:r>
      <w:r w:rsidRPr="007013B2">
        <w:rPr>
          <w:rFonts w:ascii="Tahoma" w:hAnsi="Tahoma" w:cs="Tahoma"/>
          <w:sz w:val="20"/>
          <w:szCs w:val="20"/>
        </w:rPr>
        <w:t xml:space="preserve">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D70CFE" w:rsidRPr="00BC05B9" w:rsidRDefault="00D70CFE" w:rsidP="00D70CF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BC05B9">
        <w:rPr>
          <w:rFonts w:ascii="Tahoma" w:hAnsi="Tahoma" w:cs="Tahoma"/>
          <w:b/>
          <w:sz w:val="20"/>
          <w:szCs w:val="20"/>
        </w:rPr>
        <w:t>.2.</w:t>
      </w:r>
      <w:r w:rsidRPr="00BC05B9">
        <w:rPr>
          <w:rFonts w:ascii="Tahoma" w:hAnsi="Tahoma" w:cs="Tahoma"/>
          <w:sz w:val="20"/>
          <w:szCs w:val="20"/>
        </w:rPr>
        <w:t xml:space="preserve"> O início dos serviços autorizados deverá ocorrer em até 24 horas do recebimento da autori</w:t>
      </w:r>
      <w:r>
        <w:rPr>
          <w:rFonts w:ascii="Tahoma" w:hAnsi="Tahoma" w:cs="Tahoma"/>
          <w:sz w:val="20"/>
          <w:szCs w:val="20"/>
        </w:rPr>
        <w:t>zação, devendo a contratada antes</w:t>
      </w:r>
      <w:r w:rsidRPr="00BC05B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</w:t>
      </w:r>
      <w:r w:rsidRPr="00BC05B9">
        <w:rPr>
          <w:rFonts w:ascii="Tahoma" w:hAnsi="Tahoma" w:cs="Tahoma"/>
          <w:sz w:val="20"/>
          <w:szCs w:val="20"/>
        </w:rPr>
        <w:t>a ordem de serviço emitir a respectiva ART no mesmo prazo</w:t>
      </w:r>
      <w:r>
        <w:rPr>
          <w:rFonts w:ascii="Tahoma" w:hAnsi="Tahoma" w:cs="Tahoma"/>
          <w:sz w:val="20"/>
          <w:szCs w:val="20"/>
        </w:rPr>
        <w:t xml:space="preserve"> e quantidade. I</w:t>
      </w:r>
      <w:r w:rsidRPr="00BC05B9">
        <w:rPr>
          <w:rFonts w:ascii="Tahoma" w:hAnsi="Tahoma" w:cs="Tahoma"/>
          <w:sz w:val="20"/>
          <w:szCs w:val="20"/>
        </w:rPr>
        <w:t xml:space="preserve">niciá-lo e fazê-lo sem interrupção dos serviços para a Contratante, realizando os mesmos preferencialmente de segunda a sexta-feira do horário das </w:t>
      </w:r>
      <w:proofErr w:type="gramStart"/>
      <w:r w:rsidRPr="00BC05B9">
        <w:rPr>
          <w:rFonts w:ascii="Tahoma" w:hAnsi="Tahoma" w:cs="Tahoma"/>
          <w:sz w:val="20"/>
          <w:szCs w:val="20"/>
        </w:rPr>
        <w:t>8:00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BC05B9">
        <w:rPr>
          <w:rFonts w:ascii="Tahoma" w:hAnsi="Tahoma" w:cs="Tahoma"/>
          <w:sz w:val="20"/>
          <w:szCs w:val="20"/>
        </w:rPr>
        <w:t>sob pena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de penalidade.</w:t>
      </w:r>
    </w:p>
    <w:p w:rsidR="00D70CFE" w:rsidRDefault="00D70CFE" w:rsidP="00D70CF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As autorizações</w:t>
      </w:r>
      <w:r w:rsidRPr="007013B2">
        <w:rPr>
          <w:rFonts w:ascii="Tahoma" w:hAnsi="Tahoma" w:cs="Tahoma"/>
          <w:sz w:val="20"/>
          <w:szCs w:val="20"/>
        </w:rPr>
        <w:t xml:space="preserve"> de execução dos serviços serão emitidas parceladas de acordo com a demanda existente e de acordo com a disponibilidade orçamentária e financeira do Município. </w:t>
      </w:r>
    </w:p>
    <w:p w:rsidR="00D70CFE" w:rsidRPr="007013B2" w:rsidRDefault="00D70CFE" w:rsidP="00D70CF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8.4. </w:t>
      </w:r>
      <w:r>
        <w:rPr>
          <w:rFonts w:ascii="Tahoma" w:hAnsi="Tahoma" w:cs="Tahoma"/>
          <w:sz w:val="20"/>
          <w:szCs w:val="20"/>
        </w:rPr>
        <w:t>O Fornecedor deverá manter, em cada equipamento, sistema eletrônico de rastreamento e monitoramento e disponibilizar acesso através de pessoal designado pelo Contratante.</w:t>
      </w:r>
    </w:p>
    <w:p w:rsidR="00D70CFE" w:rsidRDefault="00D70CFE" w:rsidP="00D70CFE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8.5</w:t>
      </w:r>
      <w:r w:rsidRPr="008561E6">
        <w:rPr>
          <w:rFonts w:ascii="Tahoma" w:hAnsi="Tahoma" w:cs="Tahoma"/>
          <w:b/>
          <w:sz w:val="20"/>
          <w:szCs w:val="20"/>
        </w:rPr>
        <w:t xml:space="preserve">. A execução dos serviços será acompanhada e fiscalizada por </w:t>
      </w:r>
      <w:r>
        <w:rPr>
          <w:rFonts w:ascii="Tahoma" w:hAnsi="Tahoma" w:cs="Tahoma"/>
          <w:b/>
          <w:sz w:val="20"/>
          <w:szCs w:val="20"/>
        </w:rPr>
        <w:t>servidor</w:t>
      </w:r>
      <w:r w:rsidRPr="008561E6">
        <w:rPr>
          <w:rFonts w:ascii="Tahoma" w:hAnsi="Tahoma" w:cs="Tahoma"/>
          <w:b/>
          <w:sz w:val="20"/>
          <w:szCs w:val="20"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D70CFE" w:rsidRPr="008561E6" w:rsidRDefault="00D70CFE" w:rsidP="00D70CFE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8.6. </w:t>
      </w:r>
      <w:r>
        <w:rPr>
          <w:rFonts w:ascii="Tahoma" w:hAnsi="Tahoma" w:cs="Tahoma"/>
          <w:sz w:val="20"/>
          <w:szCs w:val="20"/>
        </w:rPr>
        <w:t>Será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B34D6">
        <w:rPr>
          <w:rFonts w:ascii="Tahoma" w:hAnsi="Tahoma" w:cs="Tahoma"/>
          <w:sz w:val="20"/>
          <w:szCs w:val="20"/>
        </w:rPr>
        <w:t>considerando a contagem de horas apenas no momento do início efetivo do serviço.</w:t>
      </w:r>
      <w:r>
        <w:rPr>
          <w:rFonts w:ascii="Tahoma" w:hAnsi="Tahoma" w:cs="Tahoma"/>
          <w:sz w:val="20"/>
          <w:szCs w:val="20"/>
        </w:rPr>
        <w:t xml:space="preserve"> Quanto aos itens que são mensurados em KM será demarcado um ponto de referência onde começará a contar o inicio do serviço. </w:t>
      </w:r>
    </w:p>
    <w:p w:rsidR="00D70CFE" w:rsidRDefault="00D70CFE" w:rsidP="00D70CFE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D70CFE" w:rsidRDefault="00D70CFE" w:rsidP="00D70CF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D70CFE" w:rsidRDefault="00D70CFE" w:rsidP="00D70CFE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D70CFE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D70CFE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D70CFE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D70CFE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D70CFE" w:rsidRPr="008D32A2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D70CFE" w:rsidRPr="008D32A2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D70CFE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D70CFE" w:rsidRDefault="00D70CFE" w:rsidP="00D70CFE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9.1.9</w:t>
      </w:r>
      <w:r w:rsidRPr="004F0436">
        <w:rPr>
          <w:rFonts w:ascii="Tahoma" w:hAnsi="Tahoma" w:cs="Tahoma"/>
          <w:b/>
          <w:sz w:val="20"/>
          <w:szCs w:val="20"/>
        </w:rPr>
        <w:t xml:space="preserve">. </w:t>
      </w:r>
      <w:r w:rsidRPr="004F0436">
        <w:rPr>
          <w:rFonts w:ascii="Tahoma" w:hAnsi="Tahoma" w:cs="Tahoma"/>
          <w:sz w:val="20"/>
          <w:szCs w:val="20"/>
        </w:rPr>
        <w:t>Não substituir no p</w:t>
      </w:r>
      <w:r>
        <w:rPr>
          <w:rFonts w:ascii="Tahoma" w:hAnsi="Tahoma" w:cs="Tahoma"/>
          <w:sz w:val="20"/>
          <w:szCs w:val="20"/>
        </w:rPr>
        <w:t>razo de 72 horas o</w:t>
      </w:r>
      <w:r w:rsidRPr="004F0436">
        <w:rPr>
          <w:rFonts w:ascii="Tahoma" w:hAnsi="Tahoma" w:cs="Tahoma"/>
          <w:sz w:val="20"/>
          <w:szCs w:val="20"/>
        </w:rPr>
        <w:t xml:space="preserve"> maquinário que apresentou problema: multa de 20% do valor contratado.</w:t>
      </w:r>
    </w:p>
    <w:p w:rsidR="00D70CFE" w:rsidRDefault="00D70CFE" w:rsidP="00D70CF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D70CFE" w:rsidRPr="0004767E" w:rsidRDefault="00D70CFE" w:rsidP="00D70CF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D70CFE" w:rsidRDefault="00D70CFE" w:rsidP="00D70CFE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D70CFE" w:rsidRPr="0004767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D70CFE" w:rsidRDefault="00D70CFE" w:rsidP="00D70CFE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D70CFE" w:rsidRDefault="00D70CFE" w:rsidP="00D70CFE">
      <w:pPr>
        <w:tabs>
          <w:tab w:val="left" w:pos="709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D70CFE" w:rsidRDefault="00D70CFE" w:rsidP="00D70CF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D70CFE" w:rsidRDefault="00D70CFE" w:rsidP="00D70CFE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D70CFE" w:rsidRDefault="00D70CFE" w:rsidP="00D70CFE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D70CFE" w:rsidRDefault="00D70CFE" w:rsidP="00D70CFE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D70CFE" w:rsidRDefault="00D70CFE" w:rsidP="00D70CFE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D70CFE" w:rsidRDefault="00D70CFE" w:rsidP="00D70CFE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D70CFE" w:rsidRDefault="00D70CFE" w:rsidP="00D70CFE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D70CFE" w:rsidRDefault="00D70CFE" w:rsidP="00D70CF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D70CFE" w:rsidRDefault="00D70CFE" w:rsidP="00D70CF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D70CFE" w:rsidRDefault="00D70CFE" w:rsidP="00D70CFE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D70CFE" w:rsidRDefault="00D70CFE" w:rsidP="00D70CFE">
      <w:pPr>
        <w:keepNext/>
        <w:tabs>
          <w:tab w:val="left" w:pos="1584"/>
        </w:tabs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D70CFE" w:rsidRPr="0004767E" w:rsidRDefault="00D70CFE" w:rsidP="00D70CFE">
      <w:pPr>
        <w:keepNext/>
        <w:tabs>
          <w:tab w:val="left" w:pos="1584"/>
        </w:tabs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D70CFE" w:rsidRPr="0004767E" w:rsidRDefault="00D70CFE" w:rsidP="00D70CFE">
      <w:pPr>
        <w:spacing w:line="200" w:lineRule="atLeast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D70CFE" w:rsidRPr="007C5012" w:rsidRDefault="00D70CFE" w:rsidP="00D70CFE">
      <w:pPr>
        <w:tabs>
          <w:tab w:val="left" w:pos="1134"/>
        </w:tabs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D70CFE" w:rsidRDefault="00D70CFE" w:rsidP="00D70CFE">
      <w:pPr>
        <w:tabs>
          <w:tab w:val="left" w:pos="1134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254424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D70CFE" w:rsidRDefault="00D70CFE" w:rsidP="00D70CFE">
      <w:pPr>
        <w:tabs>
          <w:tab w:val="left" w:pos="1134"/>
        </w:tabs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</w:t>
      </w:r>
      <w:r>
        <w:rPr>
          <w:rFonts w:ascii="Tahoma" w:hAnsi="Tahoma" w:cs="Tahoma"/>
          <w:sz w:val="20"/>
          <w:szCs w:val="20"/>
        </w:rPr>
        <w:lastRenderedPageBreak/>
        <w:t>liquidação da obrigação financeira em virtude de penalidade ou inadimplência contratual.</w:t>
      </w:r>
    </w:p>
    <w:p w:rsidR="00D70CFE" w:rsidRDefault="00D70CFE" w:rsidP="00D70CFE">
      <w:pPr>
        <w:tabs>
          <w:tab w:val="left" w:pos="1134"/>
        </w:tabs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D70CFE" w:rsidRDefault="00D70CFE" w:rsidP="00D70CFE">
      <w:pPr>
        <w:keepNext/>
        <w:tabs>
          <w:tab w:val="left" w:pos="1152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D70CFE" w:rsidRPr="0004767E" w:rsidRDefault="00D70CFE" w:rsidP="00D70CFE">
      <w:pPr>
        <w:keepNext/>
        <w:tabs>
          <w:tab w:val="left" w:pos="1152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D70CFE" w:rsidRDefault="00D70CFE" w:rsidP="00D70CFE">
      <w:pPr>
        <w:tabs>
          <w:tab w:val="left" w:pos="720"/>
          <w:tab w:val="left" w:pos="3497"/>
          <w:tab w:val="left" w:pos="5244"/>
        </w:tabs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D70CFE" w:rsidRDefault="00D70CFE" w:rsidP="00D70CFE">
      <w:pPr>
        <w:tabs>
          <w:tab w:val="left" w:pos="3497"/>
          <w:tab w:val="left" w:pos="5244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D70CFE" w:rsidRPr="0004767E" w:rsidRDefault="00D70CFE" w:rsidP="00D70CFE">
      <w:pPr>
        <w:keepNext/>
        <w:tabs>
          <w:tab w:val="left" w:pos="0"/>
          <w:tab w:val="left" w:pos="576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D70CFE" w:rsidRPr="0004767E" w:rsidRDefault="00D70CFE" w:rsidP="00D70CFE">
      <w:pPr>
        <w:ind w:right="-2"/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D70CFE" w:rsidRDefault="00D70CFE" w:rsidP="00D70CFE">
      <w:pPr>
        <w:spacing w:after="120"/>
        <w:ind w:right="-2"/>
      </w:pPr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D70CFE" w:rsidRDefault="00D70CFE" w:rsidP="00D70CFE">
      <w:pPr>
        <w:tabs>
          <w:tab w:val="left" w:pos="1800"/>
        </w:tabs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D70CFE" w:rsidRDefault="001D2A6D" w:rsidP="00D70CFE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10</w:t>
      </w:r>
      <w:r w:rsidR="00D70CFE">
        <w:rPr>
          <w:rFonts w:ascii="Tahoma" w:hAnsi="Tahoma" w:cs="Tahoma"/>
          <w:color w:val="000000"/>
          <w:sz w:val="19"/>
          <w:szCs w:val="19"/>
        </w:rPr>
        <w:t xml:space="preserve"> de junho de 2021. </w:t>
      </w:r>
    </w:p>
    <w:p w:rsidR="00D70CFE" w:rsidRDefault="00D70CFE" w:rsidP="00D70CFE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D70CFE" w:rsidRDefault="00D70CFE" w:rsidP="00D70CFE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D70CFE" w:rsidRDefault="00D70CFE" w:rsidP="00D70CFE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D70CFE" w:rsidRDefault="00D70CFE" w:rsidP="00D70CFE">
      <w:pPr>
        <w:jc w:val="both"/>
      </w:pPr>
      <w:r w:rsidRPr="00D70CFE">
        <w:rPr>
          <w:rFonts w:ascii="Tahoma" w:hAnsi="Tahoma" w:cs="Tahoma"/>
          <w:color w:val="000000"/>
          <w:sz w:val="19"/>
          <w:szCs w:val="19"/>
        </w:rPr>
        <w:t>RODRIGO ADILIO CABRAL - MENIM BRASIL</w:t>
      </w:r>
      <w:r>
        <w:rPr>
          <w:rFonts w:ascii="Tahoma" w:hAnsi="Tahoma" w:cs="Tahoma"/>
          <w:sz w:val="20"/>
          <w:szCs w:val="20"/>
        </w:rPr>
        <w:t xml:space="preserve">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VALDIR JOSÉ ZASSO</w:t>
      </w:r>
    </w:p>
    <w:p w:rsidR="00D70CFE" w:rsidRDefault="00D70CFE" w:rsidP="00D70CFE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   PREFEITO MUNICIPAL</w:t>
      </w:r>
    </w:p>
    <w:p w:rsidR="00D70CFE" w:rsidRDefault="00D70CFE" w:rsidP="00D70CFE">
      <w:pPr>
        <w:jc w:val="both"/>
        <w:rPr>
          <w:rFonts w:ascii="Tahoma" w:hAnsi="Tahoma" w:cs="Tahoma"/>
          <w:sz w:val="20"/>
          <w:szCs w:val="20"/>
        </w:rPr>
      </w:pPr>
    </w:p>
    <w:p w:rsidR="00D70CFE" w:rsidRDefault="00D70CFE" w:rsidP="00D70CFE">
      <w:pPr>
        <w:jc w:val="both"/>
        <w:rPr>
          <w:rFonts w:ascii="Tahoma" w:hAnsi="Tahoma" w:cs="Tahoma"/>
          <w:sz w:val="20"/>
          <w:szCs w:val="20"/>
        </w:rPr>
      </w:pPr>
    </w:p>
    <w:p w:rsidR="00D70CFE" w:rsidRDefault="00D70CFE" w:rsidP="00D70CFE">
      <w:pPr>
        <w:ind w:right="99"/>
        <w:jc w:val="both"/>
        <w:rPr>
          <w:sz w:val="20"/>
          <w:szCs w:val="20"/>
        </w:rPr>
      </w:pPr>
    </w:p>
    <w:p w:rsidR="00D70CFE" w:rsidRDefault="00D70CFE" w:rsidP="00D70CFE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D70CFE" w:rsidRPr="00972DDC" w:rsidRDefault="00D70CFE" w:rsidP="00D70CF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proofErr w:type="spellStart"/>
      <w:r w:rsidRPr="00972DDC">
        <w:rPr>
          <w:rFonts w:ascii="Tahoma" w:hAnsi="Tahoma" w:cs="Tahoma"/>
          <w:sz w:val="20"/>
          <w:szCs w:val="20"/>
        </w:rPr>
        <w:t>Linonrose</w:t>
      </w:r>
      <w:proofErr w:type="spellEnd"/>
      <w:r w:rsidRPr="00972D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72DDC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D70CFE" w:rsidRPr="00972DDC" w:rsidRDefault="00D70CFE" w:rsidP="00D70CF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D70CFE" w:rsidRPr="00C309B3" w:rsidRDefault="00D70CFE" w:rsidP="00D70CF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D70CFE" w:rsidRDefault="00D70CFE" w:rsidP="00D70CF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D70CFE" w:rsidRDefault="00D70CFE" w:rsidP="00D70CFE"/>
    <w:p w:rsidR="007A3CB6" w:rsidRDefault="007A3CB6"/>
    <w:sectPr w:rsidR="007A3CB6" w:rsidSect="0004767E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0CFE"/>
    <w:rsid w:val="000975EE"/>
    <w:rsid w:val="001401C0"/>
    <w:rsid w:val="001469A8"/>
    <w:rsid w:val="001D2A6D"/>
    <w:rsid w:val="002D4DB2"/>
    <w:rsid w:val="002F105D"/>
    <w:rsid w:val="003035F2"/>
    <w:rsid w:val="003270EA"/>
    <w:rsid w:val="004B17B5"/>
    <w:rsid w:val="00546DA2"/>
    <w:rsid w:val="00575314"/>
    <w:rsid w:val="005C0D97"/>
    <w:rsid w:val="006C57F6"/>
    <w:rsid w:val="007A3CB6"/>
    <w:rsid w:val="007B5117"/>
    <w:rsid w:val="007D5347"/>
    <w:rsid w:val="0085251D"/>
    <w:rsid w:val="009C34C5"/>
    <w:rsid w:val="00B718E3"/>
    <w:rsid w:val="00C60EEA"/>
    <w:rsid w:val="00D3766B"/>
    <w:rsid w:val="00D70CFE"/>
    <w:rsid w:val="00F74DB7"/>
    <w:rsid w:val="00FB3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C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D70C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3184</Words>
  <Characters>17197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2021-06-07T13:09:00Z</dcterms:created>
  <dcterms:modified xsi:type="dcterms:W3CDTF">2021-06-10T19:07:00Z</dcterms:modified>
</cp:coreProperties>
</file>