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F98" w:rsidRDefault="00E26F98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</w:p>
    <w:p w:rsidR="00231CDA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bookmarkStart w:id="0" w:name="_GoBack"/>
      <w:bookmarkEnd w:id="0"/>
      <w:r w:rsidRPr="00C04E54">
        <w:rPr>
          <w:rFonts w:eastAsia="Times New Roman"/>
          <w:sz w:val="16"/>
          <w:szCs w:val="16"/>
          <w:lang w:eastAsia="pt-BR"/>
        </w:rPr>
        <w:t>ESTADO DO RIO GRANDE DO SUL</w:t>
      </w:r>
    </w:p>
    <w:p w:rsidR="00231CDA" w:rsidRPr="000148B7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r w:rsidRPr="000148B7">
        <w:rPr>
          <w:rFonts w:eastAsia="Times New Roman"/>
          <w:sz w:val="16"/>
          <w:szCs w:val="16"/>
          <w:lang w:eastAsia="pt-BR"/>
        </w:rPr>
        <w:t>PREFEITURA MUNICIPAL DE ALPESTRE</w:t>
      </w:r>
    </w:p>
    <w:p w:rsidR="00231CDA" w:rsidRPr="000148B7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outlineLvl w:val="0"/>
        <w:rPr>
          <w:rFonts w:eastAsia="Times New Roman"/>
          <w:sz w:val="16"/>
          <w:szCs w:val="16"/>
          <w:lang w:eastAsia="pt-BR"/>
        </w:rPr>
      </w:pPr>
      <w:r w:rsidRPr="000148B7">
        <w:rPr>
          <w:rFonts w:eastAsia="Times New Roman"/>
          <w:sz w:val="16"/>
          <w:szCs w:val="16"/>
          <w:lang w:eastAsia="pt-BR"/>
        </w:rPr>
        <w:t>DEPARTAMENTO DE COMPRAS E LICITAÇÕES</w:t>
      </w:r>
    </w:p>
    <w:p w:rsidR="00231CDA" w:rsidRPr="000148B7" w:rsidRDefault="00231CDA" w:rsidP="00231CDA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</w:p>
    <w:p w:rsidR="00231CDA" w:rsidRPr="000148B7" w:rsidRDefault="00231CDA" w:rsidP="00231CDA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</w:p>
    <w:p w:rsidR="00231CDA" w:rsidRPr="000148B7" w:rsidRDefault="00DC4AF2" w:rsidP="00231CDA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>
        <w:rPr>
          <w:rFonts w:eastAsia="Times New Roman"/>
          <w:b/>
          <w:bCs/>
          <w:sz w:val="24"/>
          <w:szCs w:val="24"/>
          <w:lang w:eastAsia="pt-BR"/>
        </w:rPr>
        <w:t>CONTRATO Nº 42</w:t>
      </w:r>
      <w:r w:rsidR="00F063A0">
        <w:rPr>
          <w:rFonts w:eastAsia="Times New Roman"/>
          <w:b/>
          <w:bCs/>
          <w:sz w:val="24"/>
          <w:szCs w:val="24"/>
          <w:lang w:eastAsia="pt-BR"/>
        </w:rPr>
        <w:t>/2021</w:t>
      </w:r>
    </w:p>
    <w:p w:rsidR="00231CDA" w:rsidRDefault="00231CDA" w:rsidP="00231CDA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>
        <w:rPr>
          <w:rFonts w:eastAsia="Times New Roman"/>
          <w:b/>
          <w:bCs/>
          <w:sz w:val="24"/>
          <w:szCs w:val="24"/>
          <w:lang w:eastAsia="pt-BR"/>
        </w:rPr>
        <w:t xml:space="preserve">PREGÃO </w:t>
      </w:r>
      <w:r w:rsidR="00F063A0">
        <w:rPr>
          <w:rFonts w:eastAsia="Times New Roman"/>
          <w:b/>
          <w:bCs/>
          <w:sz w:val="24"/>
          <w:szCs w:val="24"/>
          <w:lang w:eastAsia="pt-BR"/>
        </w:rPr>
        <w:t>ELETRÔNICO</w:t>
      </w:r>
      <w:r>
        <w:rPr>
          <w:rFonts w:eastAsia="Times New Roman"/>
          <w:b/>
          <w:bCs/>
          <w:sz w:val="24"/>
          <w:szCs w:val="24"/>
          <w:lang w:eastAsia="pt-BR"/>
        </w:rPr>
        <w:t xml:space="preserve"> Nº </w:t>
      </w:r>
      <w:r w:rsidR="00F063A0">
        <w:rPr>
          <w:rFonts w:eastAsia="Times New Roman"/>
          <w:b/>
          <w:bCs/>
          <w:sz w:val="24"/>
          <w:szCs w:val="24"/>
          <w:lang w:eastAsia="pt-BR"/>
        </w:rPr>
        <w:t>19/2021</w:t>
      </w:r>
    </w:p>
    <w:p w:rsid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Contrato 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 w:rsidRPr="00231CDA">
        <w:rPr>
          <w:rFonts w:eastAsia="Times New Roman"/>
          <w:iCs/>
          <w:lang w:eastAsia="pt-BR"/>
        </w:rPr>
        <w:t xml:space="preserve">  </w:t>
      </w:r>
      <w:proofErr w:type="gramEnd"/>
      <w:r w:rsidRPr="00231CDA">
        <w:rPr>
          <w:rFonts w:eastAsia="Times New Roman"/>
          <w:iCs/>
          <w:lang w:eastAsia="pt-BR"/>
        </w:rPr>
        <w:t xml:space="preserve">representado pelo PREFEITO MUNICIPAL, Sr. VALDIR JOSÉ ZASSO, doravante denominado CONTRATANTE ou simplesmente MUNICÍPIO, e a Empresa </w:t>
      </w:r>
      <w:r w:rsidR="00DC4AF2" w:rsidRPr="00DC4AF2">
        <w:rPr>
          <w:rFonts w:eastAsia="Times New Roman"/>
          <w:iCs/>
          <w:lang w:eastAsia="pt-BR"/>
        </w:rPr>
        <w:t>RODRIGO ADILIO CABRAL - MENIM BRASIL, com sede na Rua Embu, nº 176, Centro, Município de Trindade do Sul/</w:t>
      </w:r>
      <w:r w:rsidR="00827BD9" w:rsidRPr="00827BD9">
        <w:rPr>
          <w:rFonts w:eastAsia="Times New Roman"/>
          <w:iCs/>
          <w:lang w:eastAsia="pt-BR"/>
        </w:rPr>
        <w:t>, sob o CNPJ nº</w:t>
      </w:r>
      <w:r w:rsidR="00DC4AF2">
        <w:rPr>
          <w:rFonts w:eastAsia="Times New Roman"/>
          <w:iCs/>
          <w:lang w:eastAsia="pt-BR"/>
        </w:rPr>
        <w:t xml:space="preserve"> </w:t>
      </w:r>
      <w:r w:rsidR="00DC4AF2" w:rsidRPr="00DC4AF2">
        <w:rPr>
          <w:rFonts w:eastAsia="Times New Roman"/>
          <w:iCs/>
          <w:lang w:eastAsia="pt-BR"/>
        </w:rPr>
        <w:t>37.237.688/0001-38</w:t>
      </w:r>
      <w:r w:rsidR="00827BD9" w:rsidRPr="00827BD9">
        <w:rPr>
          <w:rFonts w:eastAsia="Times New Roman"/>
          <w:iCs/>
          <w:lang w:eastAsia="pt-BR"/>
        </w:rPr>
        <w:t xml:space="preserve">, neste ato representada por seu representante legal, Sr. </w:t>
      </w:r>
      <w:r w:rsidR="00DC4AF2" w:rsidRPr="00DC4AF2">
        <w:rPr>
          <w:rFonts w:eastAsia="Times New Roman"/>
          <w:iCs/>
          <w:lang w:eastAsia="pt-BR"/>
        </w:rPr>
        <w:t>RODRIGO ADILIO CABRAL</w:t>
      </w:r>
      <w:r w:rsidRPr="00231CDA">
        <w:rPr>
          <w:rFonts w:eastAsia="Times New Roman"/>
          <w:iCs/>
          <w:lang w:eastAsia="pt-BR"/>
        </w:rPr>
        <w:t>, doravante denominada simplesmente CONTRATADA, mediante  sujeição  mútua  as normas constantes  da  Lei  n.º 8.666  de  21/06/1993, no E</w:t>
      </w:r>
      <w:r w:rsidR="006C1ED9">
        <w:rPr>
          <w:rFonts w:eastAsia="Times New Roman"/>
          <w:iCs/>
          <w:lang w:eastAsia="pt-BR"/>
        </w:rPr>
        <w:t xml:space="preserve">dital de Pregão </w:t>
      </w:r>
      <w:r w:rsidR="001D2DEE">
        <w:rPr>
          <w:rFonts w:eastAsia="Times New Roman"/>
          <w:iCs/>
          <w:lang w:eastAsia="pt-BR"/>
        </w:rPr>
        <w:t>Eletrônico</w:t>
      </w:r>
      <w:r w:rsidR="006C1ED9">
        <w:rPr>
          <w:rFonts w:eastAsia="Times New Roman"/>
          <w:iCs/>
          <w:lang w:eastAsia="pt-BR"/>
        </w:rPr>
        <w:t xml:space="preserve"> nº </w:t>
      </w:r>
      <w:r w:rsidR="001D2DEE">
        <w:rPr>
          <w:rFonts w:eastAsia="Times New Roman"/>
          <w:iCs/>
          <w:lang w:eastAsia="pt-BR"/>
        </w:rPr>
        <w:t>19/2021</w:t>
      </w:r>
      <w:r w:rsidR="006C1ED9">
        <w:rPr>
          <w:rFonts w:eastAsia="Times New Roman"/>
          <w:iCs/>
          <w:lang w:eastAsia="pt-BR"/>
        </w:rPr>
        <w:t xml:space="preserve">, na Ata de Registro de Preços nº </w:t>
      </w:r>
      <w:r w:rsidR="00DC4AF2">
        <w:rPr>
          <w:rFonts w:eastAsia="Times New Roman"/>
          <w:iCs/>
          <w:lang w:eastAsia="pt-BR"/>
        </w:rPr>
        <w:t>44</w:t>
      </w:r>
      <w:r w:rsidR="001D2DEE">
        <w:rPr>
          <w:rFonts w:eastAsia="Times New Roman"/>
          <w:iCs/>
          <w:lang w:eastAsia="pt-BR"/>
        </w:rPr>
        <w:t>/2021</w:t>
      </w:r>
      <w:r w:rsidRPr="00231CDA">
        <w:rPr>
          <w:rFonts w:eastAsia="Times New Roman"/>
          <w:iCs/>
          <w:lang w:eastAsia="pt-BR"/>
        </w:rPr>
        <w:t xml:space="preserve"> e nas condições expressas nas cláusulas a seguir: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sz w:val="19"/>
          <w:szCs w:val="19"/>
          <w:lang w:eastAsia="pt-BR"/>
        </w:rPr>
      </w:pPr>
      <w:r w:rsidRPr="00231CDA">
        <w:rPr>
          <w:rFonts w:eastAsia="Times New Roman"/>
          <w:b/>
          <w:bCs/>
          <w:iCs/>
          <w:sz w:val="19"/>
          <w:szCs w:val="19"/>
          <w:lang w:eastAsia="pt-BR"/>
        </w:rPr>
        <w:t>CLÁUSULA PRIMEIRA – DO OBJETO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1.1. O objeto do presente contrato é</w:t>
      </w:r>
      <w:r w:rsidR="00231CD6">
        <w:rPr>
          <w:rFonts w:eastAsia="Times New Roman"/>
          <w:iCs/>
          <w:lang w:eastAsia="pt-BR"/>
        </w:rPr>
        <w:t xml:space="preserve">, CONFORME REQUISIÇÃO </w:t>
      </w:r>
      <w:r w:rsidR="00FA4F25">
        <w:rPr>
          <w:rFonts w:eastAsia="Times New Roman"/>
          <w:iCs/>
          <w:lang w:eastAsia="pt-BR"/>
        </w:rPr>
        <w:t xml:space="preserve">Nº </w:t>
      </w:r>
      <w:r w:rsidR="00827BD9">
        <w:rPr>
          <w:rFonts w:eastAsia="Times New Roman"/>
          <w:iCs/>
          <w:lang w:eastAsia="pt-BR"/>
        </w:rPr>
        <w:t>36</w:t>
      </w:r>
      <w:r w:rsidR="00DC4AF2">
        <w:rPr>
          <w:rFonts w:eastAsia="Times New Roman"/>
          <w:iCs/>
          <w:lang w:eastAsia="pt-BR"/>
        </w:rPr>
        <w:t>008</w:t>
      </w:r>
      <w:r w:rsidRPr="00231CDA">
        <w:rPr>
          <w:rFonts w:eastAsia="Times New Roman"/>
          <w:iCs/>
          <w:lang w:eastAsia="pt-BR"/>
        </w:rPr>
        <w:t>:</w:t>
      </w:r>
    </w:p>
    <w:p w:rsidR="00231CDA" w:rsidRDefault="001D2DEE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color w:val="000000"/>
          <w:lang w:eastAsia="pt-BR"/>
        </w:rPr>
      </w:pPr>
      <w:r w:rsidRPr="001D2DEE">
        <w:rPr>
          <w:rFonts w:eastAsia="Times New Roman"/>
          <w:iCs/>
          <w:color w:val="000000"/>
          <w:lang w:eastAsia="pt-BR"/>
        </w:rPr>
        <w:t>REGISTRO DE PREÇOS OBJETIVANDO A CONTRATAÇÃO DE MÁQUINAS RODOVIÁRIAS E CAMINHÕES PARA SERVIÇOS GERAIS</w:t>
      </w:r>
      <w:r>
        <w:rPr>
          <w:rFonts w:eastAsia="Times New Roman"/>
          <w:iCs/>
          <w:color w:val="000000"/>
          <w:lang w:eastAsia="pt-BR"/>
        </w:rPr>
        <w:t>,</w:t>
      </w:r>
      <w:r w:rsidRPr="001D2DEE">
        <w:rPr>
          <w:rFonts w:eastAsia="Times New Roman"/>
          <w:iCs/>
          <w:color w:val="000000"/>
          <w:lang w:eastAsia="pt-BR"/>
        </w:rPr>
        <w:t xml:space="preserve"> </w:t>
      </w:r>
      <w:r w:rsidR="00231CDA" w:rsidRPr="00231CDA">
        <w:rPr>
          <w:rFonts w:eastAsia="Times New Roman"/>
          <w:iCs/>
          <w:color w:val="000000"/>
          <w:lang w:eastAsia="pt-BR"/>
        </w:rPr>
        <w:t>na qual a contratada foi vencedora dos seguintes itens:</w:t>
      </w: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4914"/>
        <w:gridCol w:w="1276"/>
        <w:gridCol w:w="992"/>
        <w:gridCol w:w="1418"/>
      </w:tblGrid>
      <w:tr w:rsidR="00231CDA" w:rsidRPr="005E767B" w:rsidTr="00231CD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proofErr w:type="spellStart"/>
            <w:r w:rsidRPr="005E767B">
              <w:rPr>
                <w:b/>
                <w:bCs/>
              </w:rPr>
              <w:t>Qtde</w:t>
            </w:r>
            <w:proofErr w:type="spellEnd"/>
            <w:r w:rsidRPr="005E767B">
              <w:rPr>
                <w:b/>
                <w:bCs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Unid.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Marca</w:t>
            </w:r>
            <w:r>
              <w:rPr>
                <w:b/>
                <w:bCs/>
              </w:rPr>
              <w:t>/ Modelo/ placa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Valor Unit.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Valor Total</w:t>
            </w:r>
          </w:p>
        </w:tc>
      </w:tr>
      <w:tr w:rsidR="00DC4AF2" w:rsidRPr="00C70C6E" w:rsidTr="00231CD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AF2" w:rsidRPr="003F21D5" w:rsidRDefault="00DC4AF2" w:rsidP="00C66D91">
            <w:proofErr w:type="gramStart"/>
            <w:r w:rsidRPr="003F21D5">
              <w:t>3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AF2" w:rsidRPr="003F21D5" w:rsidRDefault="00DC4AF2" w:rsidP="00C66D91">
            <w:r>
              <w:t>250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AF2" w:rsidRPr="003F21D5" w:rsidRDefault="00DC4AF2" w:rsidP="00C66D91">
            <w:r w:rsidRPr="003F21D5">
              <w:t>H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AF2" w:rsidRPr="003F21D5" w:rsidRDefault="00DC4AF2" w:rsidP="00C66D91">
            <w:pPr>
              <w:ind w:right="105"/>
              <w:jc w:val="both"/>
            </w:pPr>
            <w:r w:rsidRPr="003F21D5">
              <w:t xml:space="preserve">SERVIÇO DE ROLO COMPACTADOR VIBRATÓRIO DE SOLO COM POTÊNCIA MÍNIMA DE 110HP, MOTORES E CILINDROS TRACIONADOS, CILINDRO COMPACTADOR TIPO LISO, COM LARGURA MÍNIMA DE </w:t>
            </w:r>
            <w:proofErr w:type="gramStart"/>
            <w:r w:rsidRPr="003F21D5">
              <w:t>2100MM</w:t>
            </w:r>
            <w:proofErr w:type="gramEnd"/>
            <w:r w:rsidRPr="003F21D5">
              <w:t xml:space="preserve">, PESO OPERACIONAL MÍNIMO DE 10.500KG. EQUIPADA COM RASTREAMENTO E MONITORAMENTO ELETRÔNICO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AF2" w:rsidRPr="003F21D5" w:rsidRDefault="00DC4AF2" w:rsidP="00C66D91">
            <w:pPr>
              <w:ind w:right="105"/>
            </w:pPr>
            <w:r>
              <w:t>MODELO XCMG XS120PD KIT ANO 2012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AF2" w:rsidRPr="003F21D5" w:rsidRDefault="00DC4AF2" w:rsidP="00C66D91">
            <w:pPr>
              <w:ind w:right="105"/>
            </w:pPr>
            <w:r>
              <w:t>R$ 214,00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AF2" w:rsidRPr="003F21D5" w:rsidRDefault="00DC4AF2" w:rsidP="00DC4AF2">
            <w:pPr>
              <w:ind w:right="105"/>
            </w:pPr>
            <w:r>
              <w:t xml:space="preserve">R$ </w:t>
            </w:r>
            <w:r>
              <w:t>53.500,00</w:t>
            </w:r>
          </w:p>
        </w:tc>
      </w:tr>
    </w:tbl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 xml:space="preserve">CLÁUSULA SEGUNDA – DO PREÇO, CONDIÇÕES DE PAGAMENTO E </w:t>
      </w:r>
      <w:proofErr w:type="gramStart"/>
      <w:r w:rsidRPr="00231CDA">
        <w:rPr>
          <w:rFonts w:eastAsia="Times New Roman"/>
          <w:b/>
          <w:bCs/>
          <w:iCs/>
          <w:lang w:eastAsia="pt-BR"/>
        </w:rPr>
        <w:t>REAJUSTE</w:t>
      </w:r>
      <w:proofErr w:type="gramEnd"/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2.1. A Contratada receberá o valor total de R$</w:t>
      </w:r>
      <w:r>
        <w:rPr>
          <w:rFonts w:eastAsia="Times New Roman"/>
          <w:iCs/>
          <w:lang w:eastAsia="pt-BR"/>
        </w:rPr>
        <w:t xml:space="preserve"> </w:t>
      </w:r>
      <w:r w:rsidR="00DC4AF2">
        <w:rPr>
          <w:rFonts w:eastAsia="Times New Roman"/>
          <w:iCs/>
          <w:lang w:eastAsia="pt-BR"/>
        </w:rPr>
        <w:t>53.500,00</w:t>
      </w:r>
      <w:r>
        <w:rPr>
          <w:rFonts w:eastAsia="Times New Roman"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>(</w:t>
      </w:r>
      <w:r w:rsidR="00DC4AF2">
        <w:rPr>
          <w:rFonts w:eastAsia="Times New Roman"/>
          <w:iCs/>
          <w:lang w:eastAsia="pt-BR"/>
        </w:rPr>
        <w:t>cinquenta e três</w:t>
      </w:r>
      <w:r w:rsidR="0028510E">
        <w:rPr>
          <w:rFonts w:eastAsia="Times New Roman"/>
          <w:iCs/>
          <w:lang w:eastAsia="pt-BR"/>
        </w:rPr>
        <w:t xml:space="preserve"> mil e </w:t>
      </w:r>
      <w:r w:rsidR="00DC4AF2">
        <w:rPr>
          <w:rFonts w:eastAsia="Times New Roman"/>
          <w:iCs/>
          <w:lang w:eastAsia="pt-BR"/>
        </w:rPr>
        <w:t xml:space="preserve">quinhentos </w:t>
      </w:r>
      <w:r w:rsidR="00CA68EB">
        <w:rPr>
          <w:rFonts w:eastAsia="Times New Roman"/>
          <w:iCs/>
          <w:lang w:eastAsia="pt-BR"/>
        </w:rPr>
        <w:t>reais</w:t>
      </w:r>
      <w:r w:rsidRPr="00231CDA">
        <w:rPr>
          <w:rFonts w:eastAsia="Times New Roman"/>
          <w:iCs/>
          <w:lang w:eastAsia="pt-BR"/>
        </w:rPr>
        <w:t>).</w:t>
      </w:r>
    </w:p>
    <w:p w:rsidR="00231CDA" w:rsidRPr="001D2DEE" w:rsidRDefault="001D2DEE" w:rsidP="001D2DEE">
      <w:pPr>
        <w:jc w:val="both"/>
        <w:rPr>
          <w:color w:val="000000"/>
        </w:rPr>
      </w:pPr>
      <w:r w:rsidRPr="0024760C">
        <w:rPr>
          <w:color w:val="000000"/>
        </w:rPr>
        <w:t xml:space="preserve">2.2. </w:t>
      </w:r>
      <w:r w:rsidRPr="00DE3BEC">
        <w:rPr>
          <w:color w:val="000000"/>
        </w:rPr>
        <w:t xml:space="preserve">O pagamento será realizado em até 15 dias após a liquidação, na quinta-feira subsequente, respeitadas as regras de </w:t>
      </w:r>
      <w:proofErr w:type="gramStart"/>
      <w:r w:rsidRPr="00DE3BEC">
        <w:rPr>
          <w:color w:val="000000"/>
        </w:rPr>
        <w:t>cronologia definidas no Decreto Municipal</w:t>
      </w:r>
      <w:proofErr w:type="gramEnd"/>
      <w:r w:rsidRPr="00DE3BEC">
        <w:rPr>
          <w:color w:val="000000"/>
        </w:rPr>
        <w:t xml:space="preserve"> 1604/2017 (ordem cronológica), mediante Nota Fiscal em nome do Município de Alpestre/RS. (Na nota fiscal obrigatoriamente deverá constar: a modalidade de licitação, o número do contrato ou Ata e número da ordem de compras).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2.3. Não será efetuado qualquer pagamento ao CONTRATADO enquanto houver pendência de liquidação da obrigação financeira em virtude de penalidade ou inadimplência contratual.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2.4. Todos os insumos que compõe o preço, tais como as despesas com impostos, taxas, seguros e quaisquer outros que incidam direta ou indiretamente na execução do objeto desta licitação, correrão por conta da CONTRATADA; 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TERCEIRA – DO PRAZO DE VIGÊNCIA E PRESTAÇÃO DO SERVIÇO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3.1. O prazo </w:t>
      </w:r>
      <w:r w:rsidR="00CC0254">
        <w:rPr>
          <w:rFonts w:eastAsia="Times New Roman"/>
          <w:iCs/>
          <w:lang w:eastAsia="pt-BR"/>
        </w:rPr>
        <w:t xml:space="preserve">de vigência do contrato é até </w:t>
      </w:r>
      <w:r w:rsidR="00CA68EB">
        <w:rPr>
          <w:rFonts w:eastAsia="Times New Roman"/>
          <w:iCs/>
          <w:lang w:eastAsia="pt-BR"/>
        </w:rPr>
        <w:t>31/12/</w:t>
      </w:r>
      <w:r w:rsidR="001D2DEE">
        <w:rPr>
          <w:rFonts w:eastAsia="Times New Roman"/>
          <w:iCs/>
          <w:lang w:eastAsia="pt-BR"/>
        </w:rPr>
        <w:t>2021</w:t>
      </w:r>
      <w:r w:rsidRPr="00231CDA">
        <w:rPr>
          <w:rFonts w:eastAsia="Times New Roman"/>
          <w:iCs/>
          <w:lang w:eastAsia="pt-BR"/>
        </w:rPr>
        <w:t>, podendo ser prorrogado, mediante termo Aditivo acordado entre as partes de conformidade com o estabelecido nas Leis n.º 8666/93 e 8883/94.</w:t>
      </w:r>
    </w:p>
    <w:p w:rsidR="00231CDA" w:rsidRPr="00231CDA" w:rsidRDefault="00231CDA" w:rsidP="001D2DEE">
      <w:pPr>
        <w:tabs>
          <w:tab w:val="left" w:pos="1620"/>
        </w:tabs>
        <w:autoSpaceDE w:val="0"/>
        <w:autoSpaceDN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3.2.</w:t>
      </w:r>
      <w:r w:rsidRPr="00231CDA">
        <w:rPr>
          <w:rFonts w:eastAsia="Times New Roman"/>
          <w:b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 xml:space="preserve">Mediante solicitação dos serviços, emitida pelo setor responsável da Secretaria Municipal de Competência, encaminhada ao setor de Licitações, Departamento de Compras, contendo a solicitação do respectivo produto, juntamente com a dotação orçamentária. Após a emissão da Nota de Empenho pelo setor, este encaminhará ao licitante a respectiva autorização. 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3.3. O início dos serviços autorizados deverá ocorrer em até 24 horas do recebimento da autorização, devendo a contratada antes da ordem de serviço emitir a respectiva ART no mesmo prazo e iniciá-lo e fazê-lo sem interrupção dos serviços para a Contratante, realizando os mesmos preferencialmente de segunda a sexta-feira do horário das </w:t>
      </w:r>
      <w:proofErr w:type="gramStart"/>
      <w:r w:rsidRPr="00231CDA">
        <w:rPr>
          <w:rFonts w:eastAsia="Times New Roman"/>
          <w:iCs/>
          <w:lang w:eastAsia="pt-BR"/>
        </w:rPr>
        <w:t>8:00</w:t>
      </w:r>
      <w:proofErr w:type="gramEnd"/>
      <w:r w:rsidRPr="00231CDA">
        <w:rPr>
          <w:rFonts w:eastAsia="Times New Roman"/>
          <w:iCs/>
          <w:lang w:eastAsia="pt-BR"/>
        </w:rPr>
        <w:t xml:space="preserve"> da manhã até as 11:30 e das 13:00 horas até as 17:30. Cabe-se salientar que a contratada não poderá, sem autorização, interromper o serviço realizado para a contratante para realizar serviços particulares, </w:t>
      </w:r>
      <w:proofErr w:type="gramStart"/>
      <w:r w:rsidRPr="00231CDA">
        <w:rPr>
          <w:rFonts w:eastAsia="Times New Roman"/>
          <w:iCs/>
          <w:lang w:eastAsia="pt-BR"/>
        </w:rPr>
        <w:t>sob pena</w:t>
      </w:r>
      <w:proofErr w:type="gramEnd"/>
      <w:r w:rsidRPr="00231CDA">
        <w:rPr>
          <w:rFonts w:eastAsia="Times New Roman"/>
          <w:iCs/>
          <w:lang w:eastAsia="pt-BR"/>
        </w:rPr>
        <w:t xml:space="preserve"> de penalidade.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3.4. As autorizações de execução dos serviços serão emitidas parceladas de acordo com a demanda existente e de acordo com a disponibilidade orçamentária e financeira do Município. 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3.5.</w:t>
      </w:r>
      <w:r w:rsidRPr="00231CDA">
        <w:rPr>
          <w:rFonts w:eastAsia="Times New Roman"/>
          <w:b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>O Fornecedor deverá manter, em cada equipamento, sistema eletrônico de rastreamento e monitoramento e disponibilizar acesso através de pessoal designado pelo Contratante.</w:t>
      </w:r>
    </w:p>
    <w:p w:rsidR="00231CDA" w:rsidRPr="0028510E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iCs/>
          <w:lang w:eastAsia="pt-BR"/>
        </w:rPr>
      </w:pPr>
      <w:r w:rsidRPr="00231CDA">
        <w:rPr>
          <w:rFonts w:eastAsia="Times New Roman"/>
          <w:b/>
          <w:iCs/>
          <w:lang w:eastAsia="pt-BR"/>
        </w:rPr>
        <w:t>3.6. A execução dos serviços será acompanhada e fiscalizada por servidor público municipal designado, o qual manterá registro dos serviços executados em planilha apropriada, levando em conta, também, dados extraídos através do sistema de rastreamento e monitoramento de cada máquina.</w:t>
      </w:r>
    </w:p>
    <w:p w:rsidR="001D2DEE" w:rsidRDefault="001D2DEE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</w:p>
    <w:p w:rsidR="001D2DEE" w:rsidRPr="001D2DEE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QUARTA - DOS RECURSOS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  <w:r w:rsidRPr="00231CDA">
        <w:rPr>
          <w:rFonts w:eastAsia="Times New Roman"/>
          <w:iCs/>
          <w:lang w:eastAsia="pt-BR"/>
        </w:rPr>
        <w:t>4.1. As despesas decorrentes da execução do presente Contrato correrão à conta da seguinte dotação orçamentária:</w:t>
      </w:r>
    </w:p>
    <w:tbl>
      <w:tblPr>
        <w:tblW w:w="10348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4"/>
        <w:gridCol w:w="9184"/>
      </w:tblGrid>
      <w:tr w:rsidR="0015662E" w:rsidRPr="00231CDA" w:rsidTr="003D0F33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/>
                <w:lang w:eastAsia="pt-BR"/>
              </w:rPr>
            </w:pPr>
            <w:r w:rsidRPr="00231CDA">
              <w:rPr>
                <w:rFonts w:eastAsia="Times New Roman"/>
                <w:b/>
                <w:bCs/>
                <w:iCs/>
                <w:lang w:eastAsia="pt-BR"/>
              </w:rPr>
              <w:t>Projeto</w:t>
            </w:r>
          </w:p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lang w:eastAsia="pt-BR"/>
              </w:rPr>
            </w:pPr>
            <w:r w:rsidRPr="00231CDA">
              <w:rPr>
                <w:rFonts w:eastAsia="Times New Roman"/>
                <w:b/>
                <w:bCs/>
                <w:iCs/>
                <w:lang w:eastAsia="pt-BR"/>
              </w:rPr>
              <w:t>Despesa</w:t>
            </w:r>
            <w:proofErr w:type="gramStart"/>
            <w:r w:rsidRPr="00231CDA">
              <w:rPr>
                <w:rFonts w:eastAsia="Times New Roman"/>
                <w:iCs/>
                <w:lang w:eastAsia="pt-BR"/>
              </w:rPr>
              <w:t xml:space="preserve">  </w:t>
            </w:r>
          </w:p>
        </w:tc>
        <w:tc>
          <w:tcPr>
            <w:tcW w:w="9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color w:val="000000"/>
                <w:lang w:eastAsia="pt-BR"/>
              </w:rPr>
            </w:pPr>
            <w:proofErr w:type="gramEnd"/>
            <w:r>
              <w:rPr>
                <w:rFonts w:eastAsia="Times New Roman"/>
                <w:iCs/>
                <w:color w:val="000000"/>
                <w:lang w:eastAsia="pt-BR"/>
              </w:rPr>
              <w:t>2065</w:t>
            </w: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 </w:t>
            </w:r>
            <w:r>
              <w:rPr>
                <w:rFonts w:eastAsia="Times New Roman"/>
                <w:iCs/>
                <w:color w:val="000000"/>
                <w:lang w:eastAsia="pt-BR"/>
              </w:rPr>
              <w:t>–</w:t>
            </w: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 </w:t>
            </w:r>
            <w:r>
              <w:rPr>
                <w:rFonts w:eastAsia="Times New Roman"/>
                <w:iCs/>
                <w:color w:val="000000"/>
                <w:lang w:eastAsia="pt-BR"/>
              </w:rPr>
              <w:t>MANUT. DESP. OPER. SEC. MUN. DE OBRAS PÚBLICAS E TRÂNSITO</w:t>
            </w:r>
          </w:p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color w:val="000000"/>
                <w:lang w:eastAsia="pt-BR"/>
              </w:rPr>
            </w:pP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3390.39.00.00.00.00 </w:t>
            </w:r>
            <w:proofErr w:type="gramStart"/>
            <w:r w:rsidRPr="00231CDA">
              <w:rPr>
                <w:rFonts w:eastAsia="Times New Roman"/>
                <w:iCs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</w:tbl>
    <w:p w:rsidR="003D0F33" w:rsidRDefault="003D0F33" w:rsidP="003D0F33">
      <w:pPr>
        <w:tabs>
          <w:tab w:val="left" w:pos="0"/>
          <w:tab w:val="left" w:pos="204"/>
        </w:tabs>
        <w:ind w:right="-313"/>
        <w:jc w:val="both"/>
        <w:rPr>
          <w:lang w:val="pt-PT"/>
        </w:rPr>
      </w:pPr>
    </w:p>
    <w:p w:rsidR="003D0F33" w:rsidRPr="0004767E" w:rsidRDefault="003D0F33" w:rsidP="003D0F33">
      <w:pPr>
        <w:keepNext/>
        <w:tabs>
          <w:tab w:val="left" w:pos="1008"/>
        </w:tabs>
        <w:ind w:right="-2"/>
        <w:jc w:val="both"/>
      </w:pPr>
      <w:r>
        <w:rPr>
          <w:b/>
          <w:iCs/>
        </w:rPr>
        <w:t>CLÁUSULA QUINTA - OBRIGAÇÕES DA “PROMITENTE FORNECEDORA”.</w:t>
      </w:r>
    </w:p>
    <w:p w:rsidR="003D0F33" w:rsidRPr="0004767E" w:rsidRDefault="003D0F33" w:rsidP="003D0F33">
      <w:pPr>
        <w:ind w:right="-2"/>
        <w:jc w:val="both"/>
      </w:pPr>
      <w:r>
        <w:rPr>
          <w:b/>
          <w:bCs/>
          <w:iCs/>
        </w:rPr>
        <w:tab/>
        <w:t xml:space="preserve">COMPETE A </w:t>
      </w:r>
      <w:r>
        <w:rPr>
          <w:b/>
          <w:iCs/>
        </w:rPr>
        <w:t>“PROMITENTE FORNECEDORA”.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.1 </w:t>
      </w:r>
      <w:r w:rsidRPr="003D0F33">
        <w:rPr>
          <w:iCs/>
        </w:rPr>
        <w:t>Submeter-se à fiscalização do órgão responsável.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.2 </w:t>
      </w:r>
      <w:r w:rsidRPr="003D0F33">
        <w:rPr>
          <w:iCs/>
        </w:rPr>
        <w:t>Cumprir os prazos estabelecidos neste instrumento.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.3 </w:t>
      </w:r>
      <w:r w:rsidRPr="003D0F33">
        <w:rPr>
          <w:iCs/>
        </w:rPr>
        <w:t xml:space="preserve">Assumir responsabilidades legais, administrativas e técnicas pela entrega do objeto determinado pela </w:t>
      </w:r>
      <w:r w:rsidRPr="003D0F33">
        <w:rPr>
          <w:bCs/>
          <w:iCs/>
        </w:rPr>
        <w:t>CONTRATANTE</w:t>
      </w:r>
      <w:r w:rsidRPr="003D0F33">
        <w:rPr>
          <w:iCs/>
        </w:rPr>
        <w:t>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.4 </w:t>
      </w:r>
      <w:r w:rsidRPr="003D0F33">
        <w:rPr>
          <w:iCs/>
        </w:rPr>
        <w:t>Pagar todos os tributos devidos, referentes à execução contratual.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.5 </w:t>
      </w:r>
      <w:r w:rsidRPr="003D0F33">
        <w:rPr>
          <w:iCs/>
        </w:rPr>
        <w:t>Responsabilizar-se, civil e/ou criminalmente, por todos os atos e omissões que seus empregados direta ou indiretamente, cometerem na área de fornecimento do objeto contratado, indenizando, se for o caso, a parte prejudicada.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.6 </w:t>
      </w:r>
      <w:r w:rsidRPr="003D0F33">
        <w:rPr>
          <w:iCs/>
        </w:rPr>
        <w:t>Providenciar as autorizações que se fizerem necessárias às atividades do fornecimento, junto aos órgãos competentes.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5.7</w:t>
      </w:r>
      <w:r>
        <w:rPr>
          <w:iCs/>
        </w:rPr>
        <w:t xml:space="preserve"> </w:t>
      </w:r>
      <w:r w:rsidRPr="003D0F33">
        <w:rPr>
          <w:iCs/>
        </w:rPr>
        <w:t>Acatar prontamente as exigências e observações da fiscalização do órgão municipal competente.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5.8</w:t>
      </w:r>
      <w:r>
        <w:rPr>
          <w:iCs/>
        </w:rPr>
        <w:t xml:space="preserve"> </w:t>
      </w:r>
      <w:r w:rsidRPr="003D0F33">
        <w:rPr>
          <w:iCs/>
        </w:rPr>
        <w:t xml:space="preserve">Consultar o órgão fiscalizador, com antecedência, quando houver necessidade de verificação de qualquer situação, a fim de não causar transtorno ou atraso quando a entrega do objeto.  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5.9</w:t>
      </w:r>
      <w:r>
        <w:rPr>
          <w:iCs/>
        </w:rPr>
        <w:t xml:space="preserve"> </w:t>
      </w:r>
      <w:r w:rsidRPr="003D0F33">
        <w:rPr>
          <w:iCs/>
        </w:rPr>
        <w:t xml:space="preserve">Cumprir fielmente as obrigações deste instrumento, sendo vedada qualquer transferência. </w:t>
      </w:r>
    </w:p>
    <w:p w:rsidR="003D0F33" w:rsidRDefault="003D0F33" w:rsidP="003D0F33">
      <w:pPr>
        <w:ind w:right="-2"/>
        <w:jc w:val="both"/>
        <w:rPr>
          <w:iCs/>
        </w:rPr>
      </w:pPr>
    </w:p>
    <w:p w:rsidR="003D0F33" w:rsidRPr="0004767E" w:rsidRDefault="003D0F33" w:rsidP="003D0F33">
      <w:pPr>
        <w:ind w:right="-313"/>
        <w:jc w:val="both"/>
      </w:pPr>
      <w:r>
        <w:rPr>
          <w:b/>
          <w:iCs/>
        </w:rPr>
        <w:t>CLÁUSULA SEXTA – DAS OBRIGAÇÕES DAS PARTES</w:t>
      </w:r>
    </w:p>
    <w:p w:rsidR="003D0F33" w:rsidRPr="003D0F33" w:rsidRDefault="003D0F33" w:rsidP="003D0F33">
      <w:pPr>
        <w:ind w:right="-313"/>
        <w:jc w:val="both"/>
      </w:pPr>
      <w:r w:rsidRPr="003D0F33">
        <w:rPr>
          <w:bCs/>
          <w:iCs/>
        </w:rPr>
        <w:t xml:space="preserve">6.1 </w:t>
      </w:r>
      <w:r w:rsidRPr="003D0F33">
        <w:rPr>
          <w:iCs/>
        </w:rPr>
        <w:t>Além das obrigações resultantes da observância da Lei 8.666/93</w:t>
      </w:r>
      <w:proofErr w:type="gramStart"/>
      <w:r w:rsidRPr="003D0F33">
        <w:rPr>
          <w:iCs/>
        </w:rPr>
        <w:t>, são</w:t>
      </w:r>
      <w:proofErr w:type="gramEnd"/>
      <w:r w:rsidRPr="003D0F33">
        <w:rPr>
          <w:iCs/>
        </w:rPr>
        <w:t xml:space="preserve"> obrigações da CONTRATADA: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iCs/>
        </w:rPr>
        <w:t>a) Realizar com seus próprios meios, o objeto deste edital, de acordo com as necessidades da Secretaria solicitante;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>b)</w:t>
      </w:r>
      <w:r w:rsidRPr="003D0F33">
        <w:rPr>
          <w:iCs/>
        </w:rPr>
        <w:t xml:space="preserve"> Atender com prontidão as reclamações por parte do município.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iCs/>
        </w:rPr>
        <w:t>c) Manter todas as condições de habilitação exigidas na presente licitação.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 xml:space="preserve">d) </w:t>
      </w:r>
      <w:r w:rsidRPr="003D0F33">
        <w:rPr>
          <w:iCs/>
        </w:rPr>
        <w:t xml:space="preserve">Manter o veículo em perfeitas condições de uso, sempre revisado, com </w:t>
      </w:r>
      <w:proofErr w:type="gramStart"/>
      <w:r w:rsidRPr="003D0F33">
        <w:rPr>
          <w:iCs/>
        </w:rPr>
        <w:t>manutenção adequada e devidamente limpo</w:t>
      </w:r>
      <w:proofErr w:type="gramEnd"/>
      <w:r w:rsidRPr="003D0F33">
        <w:rPr>
          <w:iCs/>
        </w:rPr>
        <w:t>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>e)</w:t>
      </w:r>
      <w:r w:rsidRPr="003D0F33">
        <w:rPr>
          <w:iCs/>
        </w:rPr>
        <w:t xml:space="preserve"> Responder pela segurança total do maquinário, sendo de sua responsabilidade qualquer dano ocorrido com durante o percurso.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 xml:space="preserve">f) </w:t>
      </w:r>
      <w:r w:rsidRPr="003D0F33">
        <w:rPr>
          <w:iCs/>
        </w:rPr>
        <w:t>Permitir aos encarregados da fiscalização o livre acesso, em qualquer época, aos veículos destinados aos serviços contratados.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>g)</w:t>
      </w:r>
      <w:r w:rsidRPr="003D0F33">
        <w:rPr>
          <w:iCs/>
        </w:rPr>
        <w:t xml:space="preserve"> O condutor deverá realizar os serviços com hombridade, profissionalismo e com trajes adequados.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iCs/>
        </w:rPr>
        <w:t>h) Comunicar a contratante quando houver troca de motorista e apresentar os documentos constantes na alínea “i” deste item do mesmo.</w:t>
      </w:r>
    </w:p>
    <w:p w:rsidR="003D0F33" w:rsidRPr="003D0F33" w:rsidRDefault="003D0F33" w:rsidP="003D0F33">
      <w:pPr>
        <w:ind w:firstLine="709"/>
        <w:jc w:val="both"/>
      </w:pPr>
      <w:r w:rsidRPr="003D0F33">
        <w:t>i) Aceitar nas mesmas condições contratuais os acréscimos ou supressões que se fizerem no valor total atualizado do contrato no limite de até 25% (vinte e cinco por cento).</w:t>
      </w:r>
    </w:p>
    <w:p w:rsidR="003D0F33" w:rsidRPr="003D0F33" w:rsidRDefault="003D0F33" w:rsidP="003D0F33">
      <w:pPr>
        <w:tabs>
          <w:tab w:val="left" w:pos="0"/>
          <w:tab w:val="left" w:pos="1422"/>
        </w:tabs>
        <w:ind w:firstLine="709"/>
        <w:jc w:val="both"/>
      </w:pPr>
      <w:r w:rsidRPr="003D0F33">
        <w:rPr>
          <w:bCs/>
          <w:lang w:val="pt-PT"/>
        </w:rPr>
        <w:t>j) Manter todas as despesas e tributos incidentes sobre os serviços;</w:t>
      </w:r>
    </w:p>
    <w:p w:rsidR="003D0F33" w:rsidRPr="003D0F33" w:rsidRDefault="003D0F33" w:rsidP="003D0F33">
      <w:pPr>
        <w:tabs>
          <w:tab w:val="left" w:pos="0"/>
          <w:tab w:val="left" w:pos="1422"/>
        </w:tabs>
        <w:ind w:firstLine="709"/>
        <w:jc w:val="both"/>
      </w:pPr>
      <w:r w:rsidRPr="003D0F33">
        <w:rPr>
          <w:bCs/>
          <w:lang w:val="pt-PT"/>
        </w:rPr>
        <w:t>l) Manter as condições de habilitação exigida na licitação durante a vigência do contrato.</w:t>
      </w:r>
    </w:p>
    <w:p w:rsidR="003D0F33" w:rsidRPr="003D0F33" w:rsidRDefault="003D0F33" w:rsidP="003D0F33">
      <w:pPr>
        <w:ind w:right="-313"/>
        <w:jc w:val="both"/>
      </w:pPr>
      <w:r w:rsidRPr="003D0F33">
        <w:rPr>
          <w:bCs/>
          <w:iCs/>
        </w:rPr>
        <w:t>6.2</w:t>
      </w:r>
      <w:r w:rsidRPr="003D0F33">
        <w:rPr>
          <w:iCs/>
        </w:rPr>
        <w:t xml:space="preserve"> Além das obrigações resultantes da observância da Lei 8.666/93</w:t>
      </w:r>
      <w:proofErr w:type="gramStart"/>
      <w:r w:rsidRPr="003D0F33">
        <w:rPr>
          <w:iCs/>
        </w:rPr>
        <w:t>, são</w:t>
      </w:r>
      <w:proofErr w:type="gramEnd"/>
      <w:r w:rsidRPr="003D0F33">
        <w:rPr>
          <w:iCs/>
        </w:rPr>
        <w:t xml:space="preserve"> obrigações da CONTRATANTE;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 xml:space="preserve">a) </w:t>
      </w:r>
      <w:r w:rsidRPr="003D0F33">
        <w:rPr>
          <w:iCs/>
        </w:rPr>
        <w:t>Cumprir todos os compromissos financeiros assumidos com a CONTRATADA;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>b)</w:t>
      </w:r>
      <w:r w:rsidRPr="003D0F33">
        <w:rPr>
          <w:iCs/>
        </w:rPr>
        <w:t xml:space="preserve"> Notificar, formal e tempestivamente, a CONTRATADA sobre as irregularidades observadas no cumprimento deste Contrato.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>c)</w:t>
      </w:r>
      <w:r w:rsidRPr="003D0F33">
        <w:rPr>
          <w:iCs/>
        </w:rPr>
        <w:t xml:space="preserve"> Notificar a CONTRATADA por escrito e com antecedência, sobre multas, penalidades e quaisquer débitos de sua responsabilidade;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>d)</w:t>
      </w:r>
      <w:r w:rsidRPr="003D0F33">
        <w:rPr>
          <w:iCs/>
        </w:rPr>
        <w:t xml:space="preserve"> Aplicar as sanções administrativas contratuais pertinentes, em caso de inadimplemento.</w:t>
      </w:r>
    </w:p>
    <w:p w:rsidR="003D0F33" w:rsidRDefault="003D0F33" w:rsidP="003D0F33">
      <w:pPr>
        <w:keepNext/>
        <w:rPr>
          <w:b/>
          <w:bCs/>
        </w:rPr>
      </w:pPr>
    </w:p>
    <w:p w:rsidR="003D0F33" w:rsidRDefault="003D0F33" w:rsidP="00231CD6">
      <w:pPr>
        <w:keepNext/>
        <w:jc w:val="both"/>
      </w:pPr>
      <w:r>
        <w:rPr>
          <w:b/>
          <w:bCs/>
        </w:rPr>
        <w:t xml:space="preserve">CLAUSULA </w:t>
      </w:r>
      <w:r w:rsidR="00231CD6">
        <w:rPr>
          <w:b/>
          <w:bCs/>
        </w:rPr>
        <w:t>SÉTIMA</w:t>
      </w:r>
      <w:r>
        <w:rPr>
          <w:b/>
          <w:bCs/>
        </w:rPr>
        <w:t xml:space="preserve"> – </w:t>
      </w:r>
      <w:r>
        <w:rPr>
          <w:b/>
        </w:rPr>
        <w:t>DA PRESTAÇÃO DOS SERVIÇOS</w:t>
      </w:r>
    </w:p>
    <w:p w:rsidR="003D0F33" w:rsidRPr="00231CD6" w:rsidRDefault="00231CD6" w:rsidP="003D0F33">
      <w:pPr>
        <w:tabs>
          <w:tab w:val="left" w:pos="1620"/>
        </w:tabs>
        <w:ind w:right="-2"/>
        <w:jc w:val="both"/>
      </w:pPr>
      <w:r w:rsidRPr="00231CD6">
        <w:t>7</w:t>
      </w:r>
      <w:r w:rsidR="003D0F33" w:rsidRPr="00231CD6">
        <w:t xml:space="preserve">.1. Mediante solicitação dos serviços, emitida pelo setor responsável da Secretaria Municipal de Competência, encaminhada ao setor de Licitações, Departamento de Compras, contendo a solicitação do respectivo produto, juntamente com a dotação orçamentária. Após a emissão da Nota de Empenho pelo setor, este encaminhará ao licitante a respectiva autorização. </w:t>
      </w:r>
    </w:p>
    <w:p w:rsidR="003D0F33" w:rsidRPr="00231CD6" w:rsidRDefault="00231CD6" w:rsidP="003D0F33">
      <w:pPr>
        <w:ind w:right="-2"/>
        <w:jc w:val="both"/>
      </w:pPr>
      <w:r w:rsidRPr="00231CD6">
        <w:t>7</w:t>
      </w:r>
      <w:r w:rsidR="003D0F33" w:rsidRPr="00231CD6">
        <w:t xml:space="preserve">.2. O início dos serviços autorizados deverá ocorrer em até 24 horas do recebimento da autorização, devendo a contratada antes da ordem de serviço emitir a respectiva ART no mesmo prazo e quantidade. Iniciá-lo e fazê-lo sem interrupção dos serviços para a Contratante, realizando os mesmos preferencialmente de segunda a sexta-feira do horário das </w:t>
      </w:r>
      <w:proofErr w:type="gramStart"/>
      <w:r w:rsidR="003D0F33" w:rsidRPr="00231CD6">
        <w:t>8:00</w:t>
      </w:r>
      <w:proofErr w:type="gramEnd"/>
      <w:r w:rsidR="003D0F33" w:rsidRPr="00231CD6">
        <w:t xml:space="preserve"> da manhã até as 11:30 e das 13:00 horas até as 17:30. Cabe-se salientar que a contratada não poderá, sem autorização, interromper o serviço realizado para a contratante para realizar serviços particulares, </w:t>
      </w:r>
      <w:proofErr w:type="gramStart"/>
      <w:r w:rsidR="003D0F33" w:rsidRPr="00231CD6">
        <w:t>sob pena</w:t>
      </w:r>
      <w:proofErr w:type="gramEnd"/>
      <w:r w:rsidR="003D0F33" w:rsidRPr="00231CD6">
        <w:t xml:space="preserve"> de penalidade.</w:t>
      </w:r>
    </w:p>
    <w:p w:rsidR="003D0F33" w:rsidRPr="00231CD6" w:rsidRDefault="00231CD6" w:rsidP="003D0F33">
      <w:pPr>
        <w:ind w:right="-2"/>
        <w:jc w:val="both"/>
      </w:pPr>
      <w:r w:rsidRPr="00231CD6">
        <w:t>7</w:t>
      </w:r>
      <w:r w:rsidR="003D0F33" w:rsidRPr="00231CD6">
        <w:t xml:space="preserve">.3. As autorizações de execução dos serviços serão emitidas parceladas de acordo com a demanda existente e de acordo com a disponibilidade orçamentária e financeira do Município. </w:t>
      </w:r>
    </w:p>
    <w:p w:rsidR="003D0F33" w:rsidRPr="00231CD6" w:rsidRDefault="00231CD6" w:rsidP="003D0F33">
      <w:pPr>
        <w:ind w:right="-2"/>
        <w:jc w:val="both"/>
      </w:pPr>
      <w:r w:rsidRPr="00231CD6">
        <w:t>7</w:t>
      </w:r>
      <w:r w:rsidR="003D0F33" w:rsidRPr="00231CD6">
        <w:t>.4. O Fornecedor deverá manter, em cada equipamento, sistema eletrônico de rastreamento e monitoramento e disponibilizar acesso através de pessoal designado pelo Contratante.</w:t>
      </w:r>
    </w:p>
    <w:p w:rsidR="003D0F33" w:rsidRDefault="00231CD6" w:rsidP="003D0F33">
      <w:pPr>
        <w:ind w:right="-2"/>
        <w:jc w:val="both"/>
        <w:rPr>
          <w:b/>
        </w:rPr>
      </w:pPr>
      <w:r>
        <w:rPr>
          <w:b/>
        </w:rPr>
        <w:lastRenderedPageBreak/>
        <w:t>7</w:t>
      </w:r>
      <w:r w:rsidR="003D0F33">
        <w:rPr>
          <w:b/>
        </w:rPr>
        <w:t>.5</w:t>
      </w:r>
      <w:r w:rsidR="003D0F33" w:rsidRPr="008561E6">
        <w:rPr>
          <w:b/>
        </w:rPr>
        <w:t xml:space="preserve">. A execução dos serviços será acompanhada e fiscalizada por </w:t>
      </w:r>
      <w:r w:rsidR="003D0F33">
        <w:rPr>
          <w:b/>
        </w:rPr>
        <w:t>servidor</w:t>
      </w:r>
      <w:r w:rsidR="003D0F33" w:rsidRPr="008561E6">
        <w:rPr>
          <w:b/>
        </w:rPr>
        <w:t xml:space="preserve"> público municipal designado, o qual manterá registro dos serviços executados em planilha apropriada, levando em conta, também, dados extraídos através do sistema de rastreamento e monitoramento de cada máquina.</w:t>
      </w:r>
    </w:p>
    <w:p w:rsidR="003D0F33" w:rsidRDefault="00231CD6" w:rsidP="003D0F33">
      <w:pPr>
        <w:ind w:right="-2"/>
        <w:jc w:val="both"/>
      </w:pPr>
      <w:r w:rsidRPr="00231CD6">
        <w:t>7</w:t>
      </w:r>
      <w:r w:rsidR="003D0F33" w:rsidRPr="00231CD6">
        <w:t xml:space="preserve">.6. Será considerando a contagem de horas apenas no momento do início efetivo do serviço. Quanto aos itens que são mensurados em KM será demarcado um ponto de referência onde começará a contar o inicio do serviço. </w:t>
      </w:r>
    </w:p>
    <w:p w:rsidR="003D0F33" w:rsidRPr="0004767E" w:rsidRDefault="003D0F33" w:rsidP="003D0F33">
      <w:pPr>
        <w:ind w:right="-2"/>
        <w:jc w:val="both"/>
      </w:pPr>
      <w:r>
        <w:rPr>
          <w:b/>
          <w:bCs/>
          <w:iCs/>
        </w:rPr>
        <w:t xml:space="preserve">CLÁUSULA </w:t>
      </w:r>
      <w:r w:rsidR="00231CD6">
        <w:rPr>
          <w:b/>
          <w:bCs/>
          <w:iCs/>
        </w:rPr>
        <w:t>OITAVA</w:t>
      </w:r>
      <w:r>
        <w:rPr>
          <w:b/>
          <w:bCs/>
          <w:iCs/>
        </w:rPr>
        <w:t xml:space="preserve"> - SANÇÕES ADMINISTRATIVAS</w:t>
      </w:r>
    </w:p>
    <w:p w:rsidR="003D0F33" w:rsidRPr="00231CD6" w:rsidRDefault="00231CD6" w:rsidP="003D0F33">
      <w:pPr>
        <w:jc w:val="both"/>
      </w:pPr>
      <w:r w:rsidRPr="00231CD6">
        <w:t>8</w:t>
      </w:r>
      <w:r w:rsidR="003D0F33" w:rsidRPr="00231CD6">
        <w:t xml:space="preserve">.1. Pelo inadimplemento das obrigações, </w:t>
      </w:r>
      <w:proofErr w:type="gramStart"/>
      <w:r w:rsidR="003D0F33" w:rsidRPr="00231CD6">
        <w:t>seja</w:t>
      </w:r>
      <w:proofErr w:type="gramEnd"/>
      <w:r w:rsidR="003D0F33" w:rsidRPr="00231CD6">
        <w:t xml:space="preserve"> na condição de participante do pregão ou de contratante, as licitantes, conforme a infração, estarão sujeitas às seguintes penalidades:</w:t>
      </w:r>
    </w:p>
    <w:p w:rsidR="003D0F33" w:rsidRPr="00231CD6" w:rsidRDefault="00231CD6" w:rsidP="00231CD6">
      <w:pPr>
        <w:ind w:firstLine="709"/>
        <w:jc w:val="both"/>
      </w:pPr>
      <w:r w:rsidRPr="00231CD6">
        <w:t>8</w:t>
      </w:r>
      <w:r w:rsidR="003D0F33" w:rsidRPr="00231CD6">
        <w:t xml:space="preserve">.1.1. Deixar de apresentar a documentação exigida no certame: suspensão do direito de licitar e contratar com a Administração pelo prazo de até </w:t>
      </w:r>
      <w:proofErr w:type="gramStart"/>
      <w:r w:rsidR="003D0F33" w:rsidRPr="00231CD6">
        <w:t>1</w:t>
      </w:r>
      <w:proofErr w:type="gramEnd"/>
      <w:r w:rsidR="003D0F33" w:rsidRPr="00231CD6">
        <w:t xml:space="preserve"> anos e multa de até 5% sobre o valor do último lance ofertado;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.1.2 Manter comportamento inadequado durante o pregão: afastamento do certame e suspensão do direito de licitar e contratar com a Administração pelo prazo de </w:t>
      </w:r>
      <w:proofErr w:type="gramStart"/>
      <w:r w:rsidR="003D0F33" w:rsidRPr="00231CD6">
        <w:t>1</w:t>
      </w:r>
      <w:proofErr w:type="gramEnd"/>
      <w:r w:rsidR="003D0F33" w:rsidRPr="00231CD6">
        <w:t xml:space="preserve"> ano;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.1.3. Deixar de manter a proposta (recusa injustificada para contratar): suspensão do direito de licitar e contratar com a Administração pelo prazo de até </w:t>
      </w:r>
      <w:proofErr w:type="gramStart"/>
      <w:r w:rsidR="003D0F33" w:rsidRPr="00231CD6">
        <w:t>1</w:t>
      </w:r>
      <w:proofErr w:type="gramEnd"/>
      <w:r w:rsidR="003D0F33" w:rsidRPr="00231CD6">
        <w:t xml:space="preserve"> ano e multa de até 6% sobre o valor do último lance ofertado;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.1.4. Executar o objeto com irregularidades, passíveis de correção durante a execução e sem prejuízo ao resultado: advertência;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.1.5. Executar o objeto com atraso injustificado, até o limite de 03(três) dias, em uma única vez, após os quais será considerado como inexecução contratual: multa diária de 0,5% sobre o valor atualizado do contrato;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.1.6. Inexecução parcial do objeto: suspensão do direito de licitar e contratar com a Administração pelo prazo de até </w:t>
      </w:r>
      <w:proofErr w:type="gramStart"/>
      <w:r w:rsidR="003D0F33" w:rsidRPr="00231CD6">
        <w:t>2</w:t>
      </w:r>
      <w:proofErr w:type="gramEnd"/>
      <w:r w:rsidR="003D0F33" w:rsidRPr="00231CD6">
        <w:t xml:space="preserve"> anos e multa de até 8% sobre o valor correspondente ao montante não adimplido do contrato;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.1.7. Inexecução total do objeto: suspensão do direito de licitar e contratar com a Administração pelo prazo de até </w:t>
      </w:r>
      <w:proofErr w:type="gramStart"/>
      <w:r w:rsidR="003D0F33" w:rsidRPr="00231CD6">
        <w:t>2</w:t>
      </w:r>
      <w:proofErr w:type="gramEnd"/>
      <w:r w:rsidR="003D0F33" w:rsidRPr="00231CD6">
        <w:t xml:space="preserve"> anos e multa de até 10% sobre o valor atualizado do contrato;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.1.8. Causar prejuízo material resultante diretamente de execução do objeto: declaração de inidoneidade cumulada com a suspensão do direito de licitar e contratar com a Administração Pública pelo prazo de até </w:t>
      </w:r>
      <w:proofErr w:type="gramStart"/>
      <w:r w:rsidR="003D0F33" w:rsidRPr="00231CD6">
        <w:t>2</w:t>
      </w:r>
      <w:proofErr w:type="gramEnd"/>
      <w:r w:rsidR="003D0F33" w:rsidRPr="00231CD6">
        <w:t xml:space="preserve"> anos e multa de até 10% sobre o valor atualizado do contrato.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.1.9. Não substituir no prazo de 72 horas o maquinário que apresentou problema: multa de 20% do valor contratado.</w:t>
      </w:r>
    </w:p>
    <w:p w:rsidR="003D0F33" w:rsidRPr="00231CD6" w:rsidRDefault="00231CD6" w:rsidP="003D0F33">
      <w:pPr>
        <w:jc w:val="both"/>
      </w:pPr>
      <w:r w:rsidRPr="00231CD6">
        <w:t>8</w:t>
      </w:r>
      <w:r w:rsidR="003D0F33" w:rsidRPr="00231CD6">
        <w:t>.2. As penalidades serão registradas no cadastro da contratada, quando for o caso.</w:t>
      </w:r>
    </w:p>
    <w:p w:rsidR="003D0F33" w:rsidRPr="00112641" w:rsidRDefault="00231CD6" w:rsidP="00112641">
      <w:pPr>
        <w:jc w:val="both"/>
      </w:pPr>
      <w:r w:rsidRPr="00231CD6">
        <w:t>8</w:t>
      </w:r>
      <w:r w:rsidR="003D0F33" w:rsidRPr="00231CD6">
        <w:t>.3. Nenhum pagamento será efetuado pela Administração enquanto pendente de liquidação qualquer obrigação financeira que for imposta ao fornecedor em virtude de penalidade ou inadimplência contratual.</w:t>
      </w:r>
    </w:p>
    <w:p w:rsidR="00112641" w:rsidRPr="0004767E" w:rsidRDefault="00112641" w:rsidP="00112641">
      <w:pPr>
        <w:ind w:right="-2"/>
        <w:jc w:val="both"/>
      </w:pPr>
      <w:r>
        <w:rPr>
          <w:b/>
          <w:bCs/>
          <w:iCs/>
        </w:rPr>
        <w:t>CLÁUSULA NONA- RESCISÃO.</w:t>
      </w:r>
    </w:p>
    <w:p w:rsidR="00112641" w:rsidRPr="0024760C" w:rsidRDefault="00112641" w:rsidP="00112641">
      <w:pPr>
        <w:jc w:val="both"/>
        <w:rPr>
          <w:rFonts w:ascii="Arial" w:hAnsi="Arial" w:cs="Arial"/>
          <w:sz w:val="24"/>
          <w:szCs w:val="24"/>
        </w:rPr>
      </w:pPr>
      <w:r>
        <w:t xml:space="preserve">9.1 </w:t>
      </w:r>
      <w:r w:rsidRPr="0024760C">
        <w:t>O presente contrato poderá ser rescindido:</w:t>
      </w:r>
    </w:p>
    <w:p w:rsidR="00112641" w:rsidRPr="0024760C" w:rsidRDefault="00112641" w:rsidP="00112641">
      <w:pPr>
        <w:ind w:firstLine="708"/>
        <w:jc w:val="both"/>
        <w:rPr>
          <w:rFonts w:ascii="Arial" w:hAnsi="Arial" w:cs="Arial"/>
          <w:sz w:val="24"/>
          <w:szCs w:val="24"/>
        </w:rPr>
      </w:pPr>
      <w:r>
        <w:t>9</w:t>
      </w:r>
      <w:r w:rsidRPr="0024760C">
        <w:t>.1.1. Por ato unilateral da Administração nos casos enumerados nos incisos I e XII e XVII do Art. 78 da Lei nº 8.666/93 e, no caso de descumprimento de qualquer das cláusulas deste Contrato;</w:t>
      </w:r>
    </w:p>
    <w:p w:rsidR="003D0F33" w:rsidRPr="00112641" w:rsidRDefault="00112641" w:rsidP="00112641">
      <w:pPr>
        <w:ind w:firstLine="708"/>
        <w:jc w:val="both"/>
        <w:rPr>
          <w:rFonts w:ascii="Arial" w:hAnsi="Arial" w:cs="Arial"/>
          <w:sz w:val="24"/>
          <w:szCs w:val="24"/>
        </w:rPr>
      </w:pPr>
      <w:r>
        <w:t>9</w:t>
      </w:r>
      <w:r w:rsidRPr="0024760C">
        <w:t>.1.2. Por acordo entre as partes, desde que haja conveniência para a CONTRATANTE.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 xml:space="preserve">CLÁUSULA </w:t>
      </w:r>
      <w:r w:rsidR="00231CD6">
        <w:rPr>
          <w:rFonts w:eastAsia="Times New Roman"/>
          <w:b/>
          <w:bCs/>
          <w:iCs/>
          <w:lang w:eastAsia="pt-BR"/>
        </w:rPr>
        <w:t>DÉCIMA</w:t>
      </w:r>
      <w:r w:rsidRPr="00231CDA">
        <w:rPr>
          <w:rFonts w:eastAsia="Times New Roman"/>
          <w:b/>
          <w:bCs/>
          <w:iCs/>
          <w:lang w:eastAsia="pt-BR"/>
        </w:rPr>
        <w:t xml:space="preserve"> – DA VINCULAÇÃO</w:t>
      </w:r>
    </w:p>
    <w:p w:rsidR="00231CD6" w:rsidRPr="00112641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ab/>
        <w:t>10</w:t>
      </w:r>
      <w:r w:rsidR="00231CDA" w:rsidRPr="00231CDA">
        <w:rPr>
          <w:rFonts w:eastAsia="Times New Roman"/>
          <w:iCs/>
          <w:lang w:eastAsia="pt-BR"/>
        </w:rPr>
        <w:t>.1. O presente contrato acha-se estritamente vinculado ao Edital de Licitação constante do preâmbulo deste e à proposta da CONTRATADA.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 xml:space="preserve">CLÁUSULA </w:t>
      </w:r>
      <w:r w:rsidR="00231CD6">
        <w:rPr>
          <w:rFonts w:eastAsia="Times New Roman"/>
          <w:b/>
          <w:bCs/>
          <w:iCs/>
          <w:lang w:eastAsia="pt-BR"/>
        </w:rPr>
        <w:t>DÉCIMA PRIMEIRA</w:t>
      </w:r>
      <w:r w:rsidRPr="00231CDA">
        <w:rPr>
          <w:rFonts w:eastAsia="Times New Roman"/>
          <w:b/>
          <w:bCs/>
          <w:iCs/>
          <w:lang w:eastAsia="pt-BR"/>
        </w:rPr>
        <w:t xml:space="preserve"> – DAS DISPOSIÇÕES GERAIS</w:t>
      </w:r>
    </w:p>
    <w:p w:rsidR="00231CDA" w:rsidRPr="00231CDA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ab/>
        <w:t>11</w:t>
      </w:r>
      <w:r w:rsidR="00231CDA" w:rsidRPr="00231CDA">
        <w:rPr>
          <w:rFonts w:eastAsia="Times New Roman"/>
          <w:iCs/>
          <w:lang w:eastAsia="pt-BR"/>
        </w:rPr>
        <w:t xml:space="preserve">.1. Situações não previstas expressamente neste instrumento, e acaso incidentes, regular-se-ão pelo contido na Lei Federal nº 8.666/93, e alterações </w:t>
      </w:r>
      <w:proofErr w:type="spellStart"/>
      <w:r w:rsidR="00231CDA" w:rsidRPr="00231CDA">
        <w:rPr>
          <w:rFonts w:eastAsia="Times New Roman"/>
          <w:iCs/>
          <w:lang w:eastAsia="pt-BR"/>
        </w:rPr>
        <w:t>subseqüentes</w:t>
      </w:r>
      <w:proofErr w:type="spellEnd"/>
      <w:r w:rsidR="00231CDA" w:rsidRPr="00231CDA">
        <w:rPr>
          <w:rFonts w:eastAsia="Times New Roman"/>
          <w:iCs/>
          <w:lang w:eastAsia="pt-BR"/>
        </w:rPr>
        <w:t>.</w:t>
      </w:r>
    </w:p>
    <w:p w:rsidR="00231CD6" w:rsidRPr="00112641" w:rsidRDefault="00231CD6" w:rsidP="00112641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>11</w:t>
      </w:r>
      <w:r w:rsidR="00231CDA" w:rsidRPr="00231CDA">
        <w:rPr>
          <w:rFonts w:eastAsia="Times New Roman"/>
          <w:iCs/>
          <w:lang w:eastAsia="pt-BR"/>
        </w:rPr>
        <w:t>.2. O Município se reserva no direito de adquirir somente parte da quantidade contratada, sem que caiba indenização de qualquer espécie.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DÉCIMA</w:t>
      </w:r>
      <w:r w:rsidR="00231CD6">
        <w:rPr>
          <w:rFonts w:eastAsia="Times New Roman"/>
          <w:b/>
          <w:bCs/>
          <w:iCs/>
          <w:lang w:eastAsia="pt-BR"/>
        </w:rPr>
        <w:t xml:space="preserve"> SEGUNDA</w:t>
      </w:r>
      <w:r w:rsidRPr="00231CDA">
        <w:rPr>
          <w:rFonts w:eastAsia="Times New Roman"/>
          <w:b/>
          <w:bCs/>
          <w:iCs/>
          <w:lang w:eastAsia="pt-BR"/>
        </w:rPr>
        <w:t xml:space="preserve"> - DO FORO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1</w:t>
      </w:r>
      <w:r w:rsidR="00231CD6">
        <w:rPr>
          <w:rFonts w:eastAsia="Times New Roman"/>
          <w:iCs/>
          <w:lang w:eastAsia="pt-BR"/>
        </w:rPr>
        <w:t>2</w:t>
      </w:r>
      <w:r w:rsidRPr="00231CDA">
        <w:rPr>
          <w:rFonts w:eastAsia="Times New Roman"/>
          <w:iCs/>
          <w:lang w:eastAsia="pt-BR"/>
        </w:rPr>
        <w:t xml:space="preserve">.1. As partes elegem o Foro da cidade de Planalto/RS, com renúncia a qualquer outro, por mais privilegiado que </w:t>
      </w:r>
      <w:proofErr w:type="gramStart"/>
      <w:r w:rsidRPr="00231CDA">
        <w:rPr>
          <w:rFonts w:eastAsia="Times New Roman"/>
          <w:iCs/>
          <w:lang w:eastAsia="pt-BR"/>
        </w:rPr>
        <w:t>seja,</w:t>
      </w:r>
      <w:proofErr w:type="gramEnd"/>
      <w:r w:rsidRPr="00231CDA">
        <w:rPr>
          <w:rFonts w:eastAsia="Times New Roman"/>
          <w:iCs/>
          <w:lang w:eastAsia="pt-BR"/>
        </w:rPr>
        <w:t xml:space="preserve"> para dirimir as questões judiciais relativas ou resultantes do presente Contrato.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        Alpestre/RS, </w:t>
      </w:r>
      <w:r w:rsidR="00827BD9">
        <w:rPr>
          <w:rFonts w:eastAsia="Times New Roman"/>
          <w:iCs/>
          <w:lang w:eastAsia="pt-BR"/>
        </w:rPr>
        <w:t>10 de junho</w:t>
      </w:r>
      <w:r w:rsidRPr="00231CDA">
        <w:rPr>
          <w:rFonts w:eastAsia="Times New Roman"/>
          <w:iCs/>
          <w:lang w:eastAsia="pt-BR"/>
        </w:rPr>
        <w:t xml:space="preserve"> de </w:t>
      </w:r>
      <w:r w:rsidR="00827BD9">
        <w:rPr>
          <w:rFonts w:eastAsia="Times New Roman"/>
          <w:iCs/>
          <w:lang w:eastAsia="pt-BR"/>
        </w:rPr>
        <w:t>2021</w:t>
      </w:r>
      <w:r w:rsidRPr="00231CDA">
        <w:rPr>
          <w:rFonts w:eastAsia="Times New Roman"/>
          <w:iCs/>
          <w:lang w:eastAsia="pt-BR"/>
        </w:rPr>
        <w:t xml:space="preserve">. </w:t>
      </w:r>
    </w:p>
    <w:p w:rsidR="00231CD6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6" w:rsidRPr="00231CDA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 xml:space="preserve">               </w:t>
      </w:r>
      <w:r w:rsidRPr="00231CDA">
        <w:rPr>
          <w:rFonts w:eastAsia="Times New Roman"/>
          <w:iCs/>
          <w:lang w:eastAsia="pt-BR"/>
        </w:rPr>
        <w:t xml:space="preserve"> _________________________                                  ________________________</w:t>
      </w:r>
    </w:p>
    <w:p w:rsidR="00231CDA" w:rsidRPr="00231CDA" w:rsidRDefault="00DC4AF2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 xml:space="preserve">                 </w:t>
      </w:r>
      <w:r w:rsidRPr="00DC4AF2">
        <w:rPr>
          <w:rFonts w:eastAsia="Times New Roman"/>
          <w:iCs/>
          <w:lang w:eastAsia="pt-BR"/>
        </w:rPr>
        <w:t>RODRIGO ADILIO CABRAL</w:t>
      </w:r>
      <w:r w:rsidR="00CC0254">
        <w:rPr>
          <w:rFonts w:eastAsia="Times New Roman"/>
          <w:iCs/>
          <w:lang w:eastAsia="pt-BR"/>
        </w:rPr>
        <w:t xml:space="preserve">                        </w:t>
      </w:r>
      <w:r w:rsidR="00231CD6">
        <w:rPr>
          <w:rFonts w:eastAsia="Times New Roman"/>
          <w:iCs/>
          <w:lang w:eastAsia="pt-BR"/>
        </w:rPr>
        <w:t xml:space="preserve">   </w:t>
      </w:r>
      <w:r w:rsidR="00CC0254">
        <w:rPr>
          <w:rFonts w:eastAsia="Times New Roman"/>
          <w:iCs/>
          <w:lang w:eastAsia="pt-BR"/>
        </w:rPr>
        <w:t xml:space="preserve">            </w:t>
      </w:r>
      <w:r w:rsidR="00827BD9">
        <w:rPr>
          <w:rFonts w:eastAsia="Times New Roman"/>
          <w:iCs/>
          <w:lang w:eastAsia="pt-BR"/>
        </w:rPr>
        <w:t xml:space="preserve">    </w:t>
      </w:r>
      <w:r w:rsidR="00CC0254">
        <w:rPr>
          <w:rFonts w:eastAsia="Times New Roman"/>
          <w:iCs/>
          <w:lang w:eastAsia="pt-BR"/>
        </w:rPr>
        <w:t xml:space="preserve">     </w:t>
      </w:r>
      <w:r w:rsidR="00231CDA" w:rsidRPr="00231CDA">
        <w:rPr>
          <w:rFonts w:eastAsia="Times New Roman"/>
          <w:iCs/>
          <w:lang w:eastAsia="pt-BR"/>
        </w:rPr>
        <w:t>VALDIR JOSÉ ZASSO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                         P/ CONTRATADA                                       </w:t>
      </w:r>
      <w:r w:rsidRPr="00231CDA">
        <w:rPr>
          <w:rFonts w:eastAsia="Times New Roman"/>
          <w:iCs/>
          <w:lang w:eastAsia="pt-BR"/>
        </w:rPr>
        <w:tab/>
      </w:r>
      <w:r w:rsidRPr="00231CDA">
        <w:rPr>
          <w:rFonts w:eastAsia="Times New Roman"/>
          <w:iCs/>
          <w:lang w:eastAsia="pt-BR"/>
        </w:rPr>
        <w:tab/>
        <w:t>PREFEITO MUNICIPAL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proofErr w:type="gramStart"/>
      <w:r w:rsidRPr="00231CDA">
        <w:rPr>
          <w:rFonts w:eastAsia="Times New Roman"/>
          <w:iCs/>
          <w:lang w:eastAsia="pt-BR"/>
        </w:rPr>
        <w:t>Testemunhas:</w:t>
      </w:r>
      <w:proofErr w:type="gramEnd"/>
      <w:r w:rsidRPr="00231CDA">
        <w:rPr>
          <w:rFonts w:eastAsia="Times New Roman"/>
          <w:iCs/>
          <w:lang w:eastAsia="pt-BR"/>
        </w:rPr>
        <w:t>1º:________________________     2º:__________________________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jc w:val="left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rPr>
          <w:rFonts w:eastAsia="Times New Roman"/>
          <w:iCs/>
          <w:sz w:val="18"/>
          <w:szCs w:val="18"/>
          <w:lang w:eastAsia="pt-BR"/>
        </w:rPr>
      </w:pPr>
      <w:r w:rsidRPr="00231CDA">
        <w:rPr>
          <w:rFonts w:eastAsia="Times New Roman"/>
          <w:iCs/>
          <w:lang w:eastAsia="pt-BR"/>
        </w:rPr>
        <w:t>Visto</w:t>
      </w:r>
      <w:r w:rsidRPr="00231CDA">
        <w:rPr>
          <w:rFonts w:eastAsia="Times New Roman"/>
          <w:iCs/>
          <w:sz w:val="18"/>
          <w:szCs w:val="18"/>
          <w:lang w:eastAsia="pt-BR"/>
        </w:rPr>
        <w:t>:_______________________________</w:t>
      </w:r>
    </w:p>
    <w:p w:rsidR="00231CD6" w:rsidRPr="00972DDC" w:rsidRDefault="00231CD6" w:rsidP="00231CD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proofErr w:type="spellStart"/>
      <w:r w:rsidRPr="00972DDC">
        <w:t>Linonrose</w:t>
      </w:r>
      <w:proofErr w:type="spellEnd"/>
      <w:r w:rsidRPr="00972DDC">
        <w:t xml:space="preserve"> </w:t>
      </w:r>
      <w:proofErr w:type="spellStart"/>
      <w:r w:rsidRPr="00972DDC">
        <w:t>Scaravonatto</w:t>
      </w:r>
      <w:proofErr w:type="spellEnd"/>
    </w:p>
    <w:p w:rsidR="00231CD6" w:rsidRPr="00972DDC" w:rsidRDefault="00231CD6" w:rsidP="00231CD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r w:rsidRPr="00972DDC">
        <w:t>OAB/RS 62.637</w:t>
      </w:r>
    </w:p>
    <w:p w:rsidR="00C8484B" w:rsidRDefault="00231CD6" w:rsidP="0011264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r w:rsidRPr="00972DDC">
        <w:t>Assessora Jurídica</w:t>
      </w:r>
    </w:p>
    <w:sectPr w:rsidR="00C8484B" w:rsidSect="003D0F33">
      <w:pgSz w:w="11906" w:h="16838"/>
      <w:pgMar w:top="567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31CDA"/>
    <w:rsid w:val="00014415"/>
    <w:rsid w:val="00087362"/>
    <w:rsid w:val="00112641"/>
    <w:rsid w:val="0015662E"/>
    <w:rsid w:val="001D2DEE"/>
    <w:rsid w:val="001E6BAC"/>
    <w:rsid w:val="00231CD6"/>
    <w:rsid w:val="00231CDA"/>
    <w:rsid w:val="0028510E"/>
    <w:rsid w:val="002C7C72"/>
    <w:rsid w:val="003D0F33"/>
    <w:rsid w:val="004305AE"/>
    <w:rsid w:val="00471F67"/>
    <w:rsid w:val="00506556"/>
    <w:rsid w:val="005437B1"/>
    <w:rsid w:val="00590597"/>
    <w:rsid w:val="005C2ABD"/>
    <w:rsid w:val="006C1ED9"/>
    <w:rsid w:val="008275AB"/>
    <w:rsid w:val="00827BD9"/>
    <w:rsid w:val="00874D48"/>
    <w:rsid w:val="009B6DCF"/>
    <w:rsid w:val="00A3293B"/>
    <w:rsid w:val="00B332C5"/>
    <w:rsid w:val="00B64CE1"/>
    <w:rsid w:val="00C63E15"/>
    <w:rsid w:val="00C8484B"/>
    <w:rsid w:val="00CA68EB"/>
    <w:rsid w:val="00CC0254"/>
    <w:rsid w:val="00DC4AF2"/>
    <w:rsid w:val="00E26F98"/>
    <w:rsid w:val="00F063A0"/>
    <w:rsid w:val="00F964CA"/>
    <w:rsid w:val="00FA4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8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1ACA0A-1D4A-4C97-8D40-C6C877097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1373</TotalTime>
  <Pages>3</Pages>
  <Words>2124</Words>
  <Characters>11474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9</cp:revision>
  <dcterms:created xsi:type="dcterms:W3CDTF">2020-04-17T17:11:00Z</dcterms:created>
  <dcterms:modified xsi:type="dcterms:W3CDTF">2021-06-10T19:16:00Z</dcterms:modified>
</cp:coreProperties>
</file>