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173EDD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370638">
        <w:rPr>
          <w:rFonts w:ascii="Tahoma" w:hAnsi="Tahoma" w:cs="Tahoma"/>
          <w:sz w:val="20"/>
          <w:szCs w:val="20"/>
        </w:rPr>
        <w:t>que</w:t>
      </w:r>
      <w:proofErr w:type="gramEnd"/>
      <w:r w:rsidRPr="0037063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502496" w:rsidRPr="007013DF" w:rsidRDefault="00502496" w:rsidP="00502496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34</w:t>
      </w:r>
      <w:r w:rsidR="00173EDD">
        <w:rPr>
          <w:rFonts w:ascii="Tahoma" w:eastAsia="Times New Roman" w:hAnsi="Tahoma" w:cs="Tahoma"/>
          <w:sz w:val="20"/>
          <w:szCs w:val="20"/>
          <w:lang w:eastAsia="pt-BR"/>
        </w:rPr>
        <w:t xml:space="preserve">/2020, e a redução do valor se </w:t>
      </w:r>
      <w:proofErr w:type="gramStart"/>
      <w:r w:rsidR="00173EDD">
        <w:rPr>
          <w:rFonts w:ascii="Tahoma" w:eastAsia="Times New Roman" w:hAnsi="Tahoma" w:cs="Tahoma"/>
          <w:sz w:val="20"/>
          <w:szCs w:val="20"/>
          <w:lang w:eastAsia="pt-BR"/>
        </w:rPr>
        <w:t>dará</w:t>
      </w:r>
      <w:proofErr w:type="gramEnd"/>
      <w:r w:rsidR="00173EDD">
        <w:rPr>
          <w:rFonts w:ascii="Tahoma" w:eastAsia="Times New Roman" w:hAnsi="Tahoma" w:cs="Tahoma"/>
          <w:sz w:val="20"/>
          <w:szCs w:val="20"/>
          <w:lang w:eastAsia="pt-BR"/>
        </w:rPr>
        <w:t xml:space="preserve"> pela readequação do itinerário previsto, onde a empresa voltou a executar a quilometragem próxima a normalidade.  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502496" w:rsidRPr="007013DF" w:rsidTr="0050249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173EDD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173EDD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173EDD" w:rsidP="00173E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6,93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173EDD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173EDD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A13967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4,73</w:t>
            </w:r>
          </w:p>
        </w:tc>
      </w:tr>
      <w:tr w:rsidR="00173EDD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Default="00173EDD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173EDD" w:rsidP="00173E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7,32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173EDD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173EDD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A13967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4,60</w:t>
            </w:r>
          </w:p>
        </w:tc>
      </w:tr>
    </w:tbl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502496" w:rsidRPr="007013DF" w:rsidRDefault="00502496" w:rsidP="00502496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34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502496" w:rsidRPr="007013DF" w:rsidRDefault="00502496" w:rsidP="00502496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34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</w:t>
      </w:r>
      <w:r w:rsidR="00A13967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502496" w:rsidRPr="007013DF" w:rsidRDefault="00502496" w:rsidP="0050249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02496" w:rsidRPr="007013DF" w:rsidRDefault="001B662A" w:rsidP="00502496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A13967">
        <w:rPr>
          <w:rFonts w:ascii="Tahoma" w:eastAsia="Times New Roman" w:hAnsi="Tahoma" w:cs="Tahoma"/>
          <w:sz w:val="20"/>
          <w:szCs w:val="20"/>
          <w:lang w:eastAsia="pt-BR"/>
        </w:rPr>
        <w:t>28 de setembro</w:t>
      </w:r>
      <w:r w:rsidR="00502496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="00502496" w:rsidRPr="007013DF">
        <w:rPr>
          <w:rFonts w:ascii="Tahoma" w:eastAsia="Times New Roman" w:hAnsi="Tahoma" w:cs="Tahoma"/>
          <w:sz w:val="20"/>
          <w:szCs w:val="20"/>
          <w:lang w:eastAsia="pt-BR"/>
        </w:rPr>
        <w:t>de</w:t>
      </w:r>
      <w:proofErr w:type="spellEnd"/>
      <w:r w:rsidR="00502496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2021.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370638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502496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638"/>
    <w:rsid w:val="000975EE"/>
    <w:rsid w:val="000E6B95"/>
    <w:rsid w:val="000F10F5"/>
    <w:rsid w:val="001401C0"/>
    <w:rsid w:val="001469A8"/>
    <w:rsid w:val="00173EDD"/>
    <w:rsid w:val="001A1D4D"/>
    <w:rsid w:val="001B662A"/>
    <w:rsid w:val="002D4DB2"/>
    <w:rsid w:val="002F105D"/>
    <w:rsid w:val="003239CB"/>
    <w:rsid w:val="00370638"/>
    <w:rsid w:val="004B17B5"/>
    <w:rsid w:val="00502496"/>
    <w:rsid w:val="0066191B"/>
    <w:rsid w:val="007218CA"/>
    <w:rsid w:val="007A3CB6"/>
    <w:rsid w:val="007B5117"/>
    <w:rsid w:val="007D5347"/>
    <w:rsid w:val="00812C99"/>
    <w:rsid w:val="0093140E"/>
    <w:rsid w:val="00A05CD3"/>
    <w:rsid w:val="00A13967"/>
    <w:rsid w:val="00A47CA6"/>
    <w:rsid w:val="00B34E86"/>
    <w:rsid w:val="00B718E3"/>
    <w:rsid w:val="00C60EEA"/>
    <w:rsid w:val="00CE7931"/>
    <w:rsid w:val="00EE397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024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405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2021-09-28T19:10:00Z</cp:lastPrinted>
  <dcterms:created xsi:type="dcterms:W3CDTF">2021-02-23T17:11:00Z</dcterms:created>
  <dcterms:modified xsi:type="dcterms:W3CDTF">2021-09-28T19:10:00Z</dcterms:modified>
</cp:coreProperties>
</file>