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97" w:rsidRDefault="00503997" w:rsidP="004F264F">
      <w:pPr>
        <w:autoSpaceDE w:val="0"/>
        <w:autoSpaceDN w:val="0"/>
        <w:adjustRightInd w:val="0"/>
        <w:spacing w:after="0" w:line="240" w:lineRule="auto"/>
        <w:rPr>
          <w:rFonts w:ascii="Tahoma" w:eastAsia="Times New Roman" w:hAnsi="Tahoma" w:cs="Tahoma"/>
          <w:sz w:val="18"/>
          <w:szCs w:val="18"/>
          <w:lang w:eastAsia="pt-BR"/>
        </w:rPr>
      </w:pPr>
    </w:p>
    <w:p w:rsidR="00503997" w:rsidRDefault="00503997" w:rsidP="004F264F">
      <w:pPr>
        <w:autoSpaceDE w:val="0"/>
        <w:autoSpaceDN w:val="0"/>
        <w:adjustRightInd w:val="0"/>
        <w:spacing w:after="0" w:line="240" w:lineRule="auto"/>
        <w:rPr>
          <w:rFonts w:ascii="Tahoma" w:eastAsia="Times New Roman" w:hAnsi="Tahoma" w:cs="Tahoma"/>
          <w:sz w:val="18"/>
          <w:szCs w:val="18"/>
          <w:lang w:eastAsia="pt-BR"/>
        </w:rPr>
      </w:pPr>
    </w:p>
    <w:p w:rsidR="004F264F" w:rsidRPr="006E7842" w:rsidRDefault="004F264F" w:rsidP="004F264F">
      <w:pPr>
        <w:autoSpaceDE w:val="0"/>
        <w:autoSpaceDN w:val="0"/>
        <w:adjustRightInd w:val="0"/>
        <w:spacing w:after="0" w:line="240" w:lineRule="auto"/>
        <w:rPr>
          <w:rFonts w:ascii="Tahoma" w:eastAsia="Times New Roman" w:hAnsi="Tahoma" w:cs="Tahoma"/>
          <w:sz w:val="20"/>
          <w:szCs w:val="20"/>
          <w:lang w:eastAsia="pt-BR"/>
        </w:rPr>
      </w:pPr>
      <w:r w:rsidRPr="006E7842">
        <w:rPr>
          <w:rFonts w:ascii="Tahoma" w:eastAsia="Times New Roman" w:hAnsi="Tahoma" w:cs="Tahoma"/>
          <w:sz w:val="20"/>
          <w:szCs w:val="20"/>
          <w:lang w:eastAsia="pt-BR"/>
        </w:rPr>
        <w:t>ESTADO DO RIO GRANDE DO SUL</w:t>
      </w:r>
    </w:p>
    <w:p w:rsidR="004F264F" w:rsidRPr="006E7842" w:rsidRDefault="004F264F" w:rsidP="004F264F">
      <w:pPr>
        <w:autoSpaceDE w:val="0"/>
        <w:autoSpaceDN w:val="0"/>
        <w:adjustRightInd w:val="0"/>
        <w:spacing w:after="0" w:line="240" w:lineRule="auto"/>
        <w:rPr>
          <w:rFonts w:ascii="Tahoma" w:eastAsia="Times New Roman" w:hAnsi="Tahoma" w:cs="Tahoma"/>
          <w:sz w:val="20"/>
          <w:szCs w:val="20"/>
          <w:lang w:eastAsia="pt-BR"/>
        </w:rPr>
      </w:pPr>
      <w:r w:rsidRPr="006E7842">
        <w:rPr>
          <w:rFonts w:ascii="Tahoma" w:eastAsia="Times New Roman" w:hAnsi="Tahoma" w:cs="Tahoma"/>
          <w:sz w:val="20"/>
          <w:szCs w:val="20"/>
          <w:lang w:eastAsia="pt-BR"/>
        </w:rPr>
        <w:t>PREFEITURA MUNICIPAL DE ALPESTRE</w:t>
      </w:r>
    </w:p>
    <w:p w:rsidR="004F264F" w:rsidRPr="006E7842" w:rsidRDefault="004F264F" w:rsidP="004F264F">
      <w:pPr>
        <w:keepNext/>
        <w:autoSpaceDE w:val="0"/>
        <w:autoSpaceDN w:val="0"/>
        <w:adjustRightInd w:val="0"/>
        <w:spacing w:after="0" w:line="240" w:lineRule="auto"/>
        <w:outlineLvl w:val="0"/>
        <w:rPr>
          <w:rFonts w:ascii="Tahoma" w:eastAsia="Times New Roman" w:hAnsi="Tahoma" w:cs="Tahoma"/>
          <w:sz w:val="20"/>
          <w:szCs w:val="20"/>
          <w:lang w:eastAsia="pt-BR"/>
        </w:rPr>
      </w:pPr>
      <w:r w:rsidRPr="006E7842">
        <w:rPr>
          <w:rFonts w:ascii="Tahoma" w:eastAsia="Times New Roman" w:hAnsi="Tahoma" w:cs="Tahoma"/>
          <w:sz w:val="20"/>
          <w:szCs w:val="20"/>
          <w:lang w:eastAsia="pt-BR"/>
        </w:rPr>
        <w:t>DEPARTAMENTO DE COMPRAS E LICITAÇÕES</w:t>
      </w:r>
    </w:p>
    <w:p w:rsidR="004F264F" w:rsidRPr="006E7842" w:rsidRDefault="004F264F" w:rsidP="004F264F">
      <w:pPr>
        <w:keepNext/>
        <w:autoSpaceDE w:val="0"/>
        <w:autoSpaceDN w:val="0"/>
        <w:adjustRightInd w:val="0"/>
        <w:spacing w:after="0" w:line="240" w:lineRule="auto"/>
        <w:jc w:val="center"/>
        <w:outlineLvl w:val="0"/>
        <w:rPr>
          <w:rFonts w:ascii="Tahoma" w:eastAsia="Times New Roman" w:hAnsi="Tahoma" w:cs="Tahoma"/>
          <w:b/>
          <w:bCs/>
          <w:sz w:val="20"/>
          <w:szCs w:val="20"/>
          <w:lang w:eastAsia="pt-BR"/>
        </w:rPr>
      </w:pPr>
    </w:p>
    <w:p w:rsidR="004F264F" w:rsidRPr="006E7842" w:rsidRDefault="004F264F" w:rsidP="004F264F">
      <w:pPr>
        <w:keepNext/>
        <w:autoSpaceDE w:val="0"/>
        <w:autoSpaceDN w:val="0"/>
        <w:adjustRightInd w:val="0"/>
        <w:spacing w:after="0" w:line="240" w:lineRule="auto"/>
        <w:jc w:val="center"/>
        <w:outlineLvl w:val="0"/>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CONTRATO N.</w:t>
      </w:r>
      <w:r w:rsidR="006E7842" w:rsidRPr="006E7842">
        <w:rPr>
          <w:rFonts w:ascii="Tahoma" w:eastAsia="Times New Roman" w:hAnsi="Tahoma" w:cs="Tahoma"/>
          <w:b/>
          <w:bCs/>
          <w:sz w:val="20"/>
          <w:szCs w:val="20"/>
          <w:lang w:eastAsia="pt-BR"/>
        </w:rPr>
        <w:t xml:space="preserve"> 259</w:t>
      </w:r>
      <w:r w:rsidRPr="006E7842">
        <w:rPr>
          <w:rFonts w:ascii="Tahoma" w:eastAsia="Times New Roman" w:hAnsi="Tahoma" w:cs="Tahoma"/>
          <w:b/>
          <w:bCs/>
          <w:sz w:val="20"/>
          <w:szCs w:val="20"/>
          <w:lang w:eastAsia="pt-BR"/>
        </w:rPr>
        <w:t>/201</w:t>
      </w:r>
      <w:r w:rsidR="00EA55B9" w:rsidRPr="006E7842">
        <w:rPr>
          <w:rFonts w:ascii="Tahoma" w:eastAsia="Times New Roman" w:hAnsi="Tahoma" w:cs="Tahoma"/>
          <w:b/>
          <w:bCs/>
          <w:sz w:val="20"/>
          <w:szCs w:val="20"/>
          <w:lang w:eastAsia="pt-BR"/>
        </w:rPr>
        <w:t>9</w:t>
      </w:r>
    </w:p>
    <w:p w:rsidR="000A5D74" w:rsidRPr="006E7842" w:rsidRDefault="006E7842" w:rsidP="004F264F">
      <w:pPr>
        <w:keepNext/>
        <w:autoSpaceDE w:val="0"/>
        <w:autoSpaceDN w:val="0"/>
        <w:adjustRightInd w:val="0"/>
        <w:spacing w:after="0" w:line="240" w:lineRule="auto"/>
        <w:jc w:val="center"/>
        <w:outlineLvl w:val="0"/>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CHAMADA PÚBLICA Nº 03</w:t>
      </w:r>
      <w:r w:rsidR="00BB25AF" w:rsidRPr="006E7842">
        <w:rPr>
          <w:rFonts w:ascii="Tahoma" w:eastAsia="Times New Roman" w:hAnsi="Tahoma" w:cs="Tahoma"/>
          <w:b/>
          <w:bCs/>
          <w:sz w:val="20"/>
          <w:szCs w:val="20"/>
          <w:lang w:eastAsia="pt-BR"/>
        </w:rPr>
        <w:t>/2019</w:t>
      </w:r>
    </w:p>
    <w:p w:rsidR="004F264F" w:rsidRPr="006E7842" w:rsidRDefault="004F264F" w:rsidP="004F264F">
      <w:pPr>
        <w:widowControl w:val="0"/>
        <w:autoSpaceDE w:val="0"/>
        <w:autoSpaceDN w:val="0"/>
        <w:adjustRightInd w:val="0"/>
        <w:spacing w:after="0" w:line="240" w:lineRule="auto"/>
        <w:jc w:val="both"/>
        <w:rPr>
          <w:rFonts w:ascii="Tahoma" w:eastAsia="Times New Roman" w:hAnsi="Tahoma" w:cs="Tahoma"/>
          <w:color w:val="000000"/>
          <w:sz w:val="20"/>
          <w:szCs w:val="20"/>
          <w:lang w:eastAsia="pt-BR"/>
        </w:rPr>
      </w:pPr>
    </w:p>
    <w:p w:rsidR="0008236F" w:rsidRPr="006E7842" w:rsidRDefault="0008236F" w:rsidP="004F264F">
      <w:pPr>
        <w:widowControl w:val="0"/>
        <w:suppressAutoHyphens/>
        <w:autoSpaceDE w:val="0"/>
        <w:spacing w:after="0" w:line="240" w:lineRule="auto"/>
        <w:ind w:right="-2"/>
        <w:jc w:val="both"/>
        <w:rPr>
          <w:rFonts w:ascii="Tahoma" w:eastAsia="Times New Roman" w:hAnsi="Tahoma" w:cs="Tahoma"/>
          <w:sz w:val="20"/>
          <w:szCs w:val="20"/>
          <w:lang w:eastAsia="zh-CN"/>
        </w:rPr>
      </w:pPr>
    </w:p>
    <w:p w:rsidR="00BB25AF" w:rsidRPr="006E7842" w:rsidRDefault="00BB25AF" w:rsidP="00BB25AF">
      <w:pPr>
        <w:spacing w:after="0" w:line="240" w:lineRule="auto"/>
        <w:ind w:left="4395"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CONTRATO DE AQUISIÇÃO DE GÊNEROS ALIMENTÍCIOS DA AGRICULTURA FAMILIAR PARA A ALIMENTAÇÃO ESCOLAR</w:t>
      </w:r>
    </w:p>
    <w:p w:rsidR="00BB25AF" w:rsidRPr="006E7842" w:rsidRDefault="00BB25AF" w:rsidP="00BB25AF">
      <w:pPr>
        <w:suppressAutoHyphens/>
        <w:spacing w:after="0" w:line="240" w:lineRule="auto"/>
        <w:jc w:val="both"/>
        <w:rPr>
          <w:rFonts w:ascii="Tahoma" w:eastAsia="Times New Roman" w:hAnsi="Tahoma" w:cs="Tahoma"/>
          <w:sz w:val="20"/>
          <w:szCs w:val="20"/>
          <w:lang w:eastAsia="ar-SA"/>
        </w:rPr>
      </w:pPr>
    </w:p>
    <w:p w:rsidR="00BB25AF" w:rsidRPr="006E7842" w:rsidRDefault="00BB25AF" w:rsidP="00BB25AF">
      <w:pPr>
        <w:autoSpaceDE w:val="0"/>
        <w:autoSpaceDN w:val="0"/>
        <w:adjustRightInd w:val="0"/>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 xml:space="preserve">Que fazem, o Município de Alpestre, pessoa jurídica de direito público, com sede administrativa na Praça Tancredo Neves, 300, inscrita no CNPJ/MF sob n.º 87.612.933/0001-18, neste ato representado por seu Prefeito Municipal Sr. </w:t>
      </w:r>
      <w:r w:rsidRPr="006E7842">
        <w:rPr>
          <w:rFonts w:ascii="Tahoma" w:eastAsia="Times New Roman" w:hAnsi="Tahoma" w:cs="Tahoma"/>
          <w:b/>
          <w:sz w:val="20"/>
          <w:szCs w:val="20"/>
          <w:lang w:eastAsia="pt-BR"/>
        </w:rPr>
        <w:t>VALDIR JOSÉ ZASSO</w:t>
      </w:r>
      <w:r w:rsidRPr="006E7842">
        <w:rPr>
          <w:rFonts w:ascii="Tahoma" w:eastAsia="Times New Roman" w:hAnsi="Tahoma" w:cs="Tahoma"/>
          <w:sz w:val="20"/>
          <w:szCs w:val="20"/>
          <w:lang w:eastAsia="pt-BR"/>
        </w:rPr>
        <w:t xml:space="preserve">, doravante denominado </w:t>
      </w:r>
      <w:r w:rsidRPr="006E7842">
        <w:rPr>
          <w:rFonts w:ascii="Tahoma" w:eastAsia="Times New Roman" w:hAnsi="Tahoma" w:cs="Tahoma"/>
          <w:b/>
          <w:bCs/>
          <w:sz w:val="20"/>
          <w:szCs w:val="20"/>
          <w:lang w:eastAsia="pt-BR"/>
        </w:rPr>
        <w:t xml:space="preserve">CONTRATANTE </w:t>
      </w:r>
      <w:r w:rsidRPr="006E7842">
        <w:rPr>
          <w:rFonts w:ascii="Tahoma" w:eastAsia="Times New Roman" w:hAnsi="Tahoma" w:cs="Tahoma"/>
          <w:sz w:val="20"/>
          <w:szCs w:val="20"/>
          <w:lang w:eastAsia="pt-BR"/>
        </w:rPr>
        <w:t>e COOP. MISTA DE PROD. AGROINDUST. FAMILIAR DE ALPESTRE EXTREMO NORTE</w:t>
      </w:r>
      <w:r w:rsidRPr="006E7842">
        <w:rPr>
          <w:rFonts w:ascii="Tahoma" w:eastAsia="Times New Roman" w:hAnsi="Tahoma" w:cs="Tahoma"/>
          <w:b/>
          <w:bCs/>
          <w:sz w:val="20"/>
          <w:szCs w:val="20"/>
          <w:lang w:eastAsia="pt-BR"/>
        </w:rPr>
        <w:t xml:space="preserve">, </w:t>
      </w:r>
      <w:r w:rsidRPr="006E7842">
        <w:rPr>
          <w:rFonts w:ascii="Tahoma" w:eastAsia="Times New Roman" w:hAnsi="Tahoma" w:cs="Tahoma"/>
          <w:sz w:val="20"/>
          <w:szCs w:val="20"/>
          <w:lang w:eastAsia="pt-BR"/>
        </w:rPr>
        <w:t>pessoa jurídica/física de direito privado, com sede na cidade de Alpestre/RS, na RUA BARAO DO RIO BRANCO, 594, Centro, inscrita no CNPJ/CPF sob n.º 09.014.609/0001-94, neste ato representado por seu representante legal Sr. WAGNER ROGÉRIO BOHN, portador da cédula de identidade n.° 9073751027, e CPF n.º 941.495.260-87</w:t>
      </w:r>
      <w:proofErr w:type="gramStart"/>
      <w:r w:rsidRPr="006E7842">
        <w:rPr>
          <w:rFonts w:ascii="Tahoma" w:eastAsia="Times New Roman" w:hAnsi="Tahoma" w:cs="Tahoma"/>
          <w:sz w:val="20"/>
          <w:szCs w:val="20"/>
          <w:lang w:eastAsia="pt-BR"/>
        </w:rPr>
        <w:t xml:space="preserve">  </w:t>
      </w:r>
      <w:proofErr w:type="gramEnd"/>
      <w:r w:rsidRPr="006E7842">
        <w:rPr>
          <w:rFonts w:ascii="Tahoma" w:eastAsia="Times New Roman" w:hAnsi="Tahoma" w:cs="Tahoma"/>
          <w:sz w:val="20"/>
          <w:szCs w:val="20"/>
          <w:lang w:eastAsia="pt-BR"/>
        </w:rPr>
        <w:t>doravante denominado CONTRATADA, as partes acima qualificadas celebram, entre si, por este instrumento de contrato, mediante as seguintes cláusulas e condições que seguem:</w:t>
      </w:r>
    </w:p>
    <w:p w:rsidR="00BB25AF" w:rsidRPr="006E7842" w:rsidRDefault="00BB25AF" w:rsidP="00BB25AF">
      <w:pPr>
        <w:autoSpaceDE w:val="0"/>
        <w:autoSpaceDN w:val="0"/>
        <w:adjustRightInd w:val="0"/>
        <w:spacing w:after="0" w:line="240" w:lineRule="auto"/>
        <w:ind w:right="99"/>
        <w:jc w:val="both"/>
        <w:rPr>
          <w:rFonts w:ascii="Tahoma" w:eastAsia="Times New Roman" w:hAnsi="Tahoma" w:cs="Tahoma"/>
          <w:sz w:val="20"/>
          <w:szCs w:val="20"/>
          <w:lang w:eastAsia="ar-SA"/>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CLÁUSULA PRIMEIRA:</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 xml:space="preserve">É objeto desta contratação é AQUISIÇÃO DE GENEROS ALIMENTICIOS DA AGRICULTURA FAMILIAR E EMPREENDEDOR FAMILIAR RURAL PARA A MERENDA ESCOLAR DA REDE DE ENSINO MUNICIPAL, para o atendimento às normas do Programa Nacional de Alimentação Escolar/PNAE, de acordo com a chamada pública n.º </w:t>
      </w:r>
      <w:r w:rsidR="006E7842" w:rsidRPr="006E7842">
        <w:rPr>
          <w:rFonts w:ascii="Tahoma" w:eastAsia="Times New Roman" w:hAnsi="Tahoma" w:cs="Tahoma"/>
          <w:sz w:val="20"/>
          <w:szCs w:val="20"/>
          <w:lang w:eastAsia="pt-BR"/>
        </w:rPr>
        <w:t>03</w:t>
      </w:r>
      <w:r w:rsidRPr="006E7842">
        <w:rPr>
          <w:rFonts w:ascii="Tahoma" w:eastAsia="Times New Roman" w:hAnsi="Tahoma" w:cs="Tahoma"/>
          <w:sz w:val="20"/>
          <w:szCs w:val="20"/>
          <w:lang w:eastAsia="pt-BR"/>
        </w:rPr>
        <w:t>/2019,</w:t>
      </w:r>
      <w:r w:rsidR="006E7842" w:rsidRPr="006E7842">
        <w:rPr>
          <w:rFonts w:ascii="Tahoma" w:eastAsia="Times New Roman" w:hAnsi="Tahoma" w:cs="Tahoma"/>
          <w:sz w:val="20"/>
          <w:szCs w:val="20"/>
          <w:lang w:eastAsia="pt-BR"/>
        </w:rPr>
        <w:t xml:space="preserve"> Processo nº 76</w:t>
      </w:r>
      <w:r w:rsidRPr="006E7842">
        <w:rPr>
          <w:rFonts w:ascii="Tahoma" w:eastAsia="Times New Roman" w:hAnsi="Tahoma" w:cs="Tahoma"/>
          <w:sz w:val="20"/>
          <w:szCs w:val="20"/>
          <w:lang w:eastAsia="pt-BR"/>
        </w:rPr>
        <w:t>/2019, o qual fica fazendo parte integrante do presente contrato, independentemente de anexação ou transcrição.</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CLÁUSULA SEGUNDA:</w:t>
      </w:r>
    </w:p>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r w:rsidRPr="006E7842">
        <w:rPr>
          <w:rFonts w:ascii="Tahoma" w:eastAsia="Times New Roman" w:hAnsi="Tahoma" w:cs="Tahoma"/>
          <w:sz w:val="20"/>
          <w:szCs w:val="20"/>
          <w:lang w:eastAsia="ar-SA"/>
        </w:rPr>
        <w:t>O CONTRATADO se compromete a fornecer os gêneros alimentícios da Agricultura Familiar ao CONTRATANTE conforme descrito no Projeto de Venda de Gêneros Alimentícios da Agricultura Familiar, parte integrante deste Instrumento.</w:t>
      </w:r>
    </w:p>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p>
    <w:p w:rsidR="00BB25AF" w:rsidRPr="006E7842" w:rsidRDefault="00BB25AF" w:rsidP="00BB25AF">
      <w:pPr>
        <w:suppressAutoHyphens/>
        <w:spacing w:after="0" w:line="240" w:lineRule="auto"/>
        <w:ind w:right="99"/>
        <w:jc w:val="both"/>
        <w:rPr>
          <w:rFonts w:ascii="Tahoma" w:eastAsia="Times New Roman" w:hAnsi="Tahoma" w:cs="Tahoma"/>
          <w:bCs/>
          <w:sz w:val="20"/>
          <w:szCs w:val="20"/>
          <w:lang w:eastAsia="ar-SA"/>
        </w:rPr>
      </w:pPr>
      <w:r w:rsidRPr="006E7842">
        <w:rPr>
          <w:rFonts w:ascii="Tahoma" w:eastAsia="Times New Roman" w:hAnsi="Tahoma" w:cs="Tahoma"/>
          <w:b/>
          <w:bCs/>
          <w:sz w:val="20"/>
          <w:szCs w:val="20"/>
          <w:lang w:eastAsia="ar-SA"/>
        </w:rPr>
        <w:t>CLÁUSULA TERCEIRA:</w:t>
      </w:r>
      <w:r w:rsidRPr="006E7842">
        <w:rPr>
          <w:rFonts w:ascii="Tahoma" w:eastAsia="Times New Roman" w:hAnsi="Tahoma" w:cs="Tahoma"/>
          <w:bCs/>
          <w:sz w:val="20"/>
          <w:szCs w:val="20"/>
          <w:lang w:eastAsia="ar-SA"/>
        </w:rPr>
        <w:t xml:space="preserve"> </w:t>
      </w:r>
    </w:p>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r w:rsidRPr="006E7842">
        <w:rPr>
          <w:rFonts w:ascii="Tahoma" w:eastAsia="Times New Roman" w:hAnsi="Tahoma" w:cs="Tahoma"/>
          <w:bCs/>
          <w:sz w:val="20"/>
          <w:szCs w:val="20"/>
          <w:lang w:eastAsia="ar-SA"/>
        </w:rPr>
        <w:t xml:space="preserve">O </w:t>
      </w:r>
      <w:r w:rsidRPr="006E7842">
        <w:rPr>
          <w:rFonts w:ascii="Tahoma" w:eastAsia="Times New Roman" w:hAnsi="Tahoma" w:cs="Tahoma"/>
          <w:sz w:val="20"/>
          <w:szCs w:val="20"/>
          <w:lang w:eastAsia="ar-SA"/>
        </w:rPr>
        <w:t>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p>
    <w:p w:rsidR="00BB25AF" w:rsidRPr="006E7842" w:rsidRDefault="00BB25AF" w:rsidP="00BB25AF">
      <w:pPr>
        <w:suppressAutoHyphens/>
        <w:spacing w:after="0" w:line="240" w:lineRule="auto"/>
        <w:ind w:right="99"/>
        <w:jc w:val="both"/>
        <w:rPr>
          <w:rFonts w:ascii="Tahoma" w:eastAsia="Times New Roman" w:hAnsi="Tahoma" w:cs="Tahoma"/>
          <w:b/>
          <w:bCs/>
          <w:sz w:val="20"/>
          <w:szCs w:val="20"/>
          <w:lang w:eastAsia="ar-SA"/>
        </w:rPr>
      </w:pPr>
      <w:r w:rsidRPr="006E7842">
        <w:rPr>
          <w:rFonts w:ascii="Tahoma" w:eastAsia="Times New Roman" w:hAnsi="Tahoma" w:cs="Tahoma"/>
          <w:b/>
          <w:bCs/>
          <w:sz w:val="20"/>
          <w:szCs w:val="20"/>
          <w:lang w:eastAsia="ar-SA"/>
        </w:rPr>
        <w:t>CLÁUSULA QUARTA</w:t>
      </w:r>
    </w:p>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r w:rsidRPr="006E7842">
        <w:rPr>
          <w:rFonts w:ascii="Tahoma" w:eastAsia="Times New Roman" w:hAnsi="Tahoma" w:cs="Tahoma"/>
          <w:sz w:val="20"/>
          <w:szCs w:val="20"/>
          <w:lang w:eastAsia="ar-SA"/>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CLÁUSULA QUINTA:</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 xml:space="preserve">O início da entrega dos gêneros alimentícios será imediatamente após o recebimento da Ordem de Fornecimento, expedida pelo Departamento de Compras, sendo o prazo do fornecimento até 31 de </w:t>
      </w:r>
      <w:r w:rsidR="006E7842" w:rsidRPr="006E7842">
        <w:rPr>
          <w:rFonts w:ascii="Tahoma" w:eastAsia="Times New Roman" w:hAnsi="Tahoma" w:cs="Tahoma"/>
          <w:sz w:val="20"/>
          <w:szCs w:val="20"/>
          <w:lang w:eastAsia="pt-BR"/>
        </w:rPr>
        <w:t>dezembro</w:t>
      </w:r>
      <w:r w:rsidRPr="006E7842">
        <w:rPr>
          <w:rFonts w:ascii="Tahoma" w:eastAsia="Times New Roman" w:hAnsi="Tahoma" w:cs="Tahoma"/>
          <w:sz w:val="20"/>
          <w:szCs w:val="20"/>
          <w:lang w:eastAsia="pt-BR"/>
        </w:rPr>
        <w:t xml:space="preserve"> de 2019.</w:t>
      </w:r>
    </w:p>
    <w:p w:rsidR="00BB25AF" w:rsidRPr="006E7842" w:rsidRDefault="00BB25AF" w:rsidP="00BB25AF">
      <w:pPr>
        <w:numPr>
          <w:ilvl w:val="0"/>
          <w:numId w:val="36"/>
        </w:numPr>
        <w:tabs>
          <w:tab w:val="left" w:pos="360"/>
        </w:tabs>
        <w:suppressAutoHyphens/>
        <w:spacing w:after="0" w:line="240" w:lineRule="auto"/>
        <w:ind w:right="99" w:firstLine="0"/>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 xml:space="preserve">A entrega dos gêneros alimentícios deverá ser feita nos locais, dias e quantidades de acordo com a chamada pública n.º </w:t>
      </w:r>
      <w:r w:rsidR="006E7842" w:rsidRPr="006E7842">
        <w:rPr>
          <w:rFonts w:ascii="Tahoma" w:eastAsia="Times New Roman" w:hAnsi="Tahoma" w:cs="Tahoma"/>
          <w:sz w:val="20"/>
          <w:szCs w:val="20"/>
          <w:lang w:eastAsia="pt-BR"/>
        </w:rPr>
        <w:t>03</w:t>
      </w:r>
      <w:r w:rsidRPr="006E7842">
        <w:rPr>
          <w:rFonts w:ascii="Tahoma" w:eastAsia="Times New Roman" w:hAnsi="Tahoma" w:cs="Tahoma"/>
          <w:sz w:val="20"/>
          <w:szCs w:val="20"/>
          <w:lang w:eastAsia="pt-BR"/>
        </w:rPr>
        <w:t xml:space="preserve">/2019. </w:t>
      </w:r>
      <w:r w:rsidR="007F07EF" w:rsidRPr="006E7842">
        <w:rPr>
          <w:rFonts w:ascii="Tahoma" w:eastAsia="Times New Roman" w:hAnsi="Tahoma" w:cs="Tahoma"/>
          <w:b/>
          <w:sz w:val="20"/>
          <w:szCs w:val="20"/>
          <w:lang w:eastAsia="pt-BR"/>
        </w:rPr>
        <w:t>E EMITIR NOTAS FISCAIS SEMANAIS</w:t>
      </w:r>
    </w:p>
    <w:p w:rsidR="00BB25AF" w:rsidRPr="006E7842" w:rsidRDefault="00BB25AF" w:rsidP="00BB25AF">
      <w:pPr>
        <w:numPr>
          <w:ilvl w:val="0"/>
          <w:numId w:val="36"/>
        </w:numPr>
        <w:tabs>
          <w:tab w:val="left" w:pos="360"/>
        </w:tabs>
        <w:suppressAutoHyphens/>
        <w:spacing w:after="0" w:line="240" w:lineRule="auto"/>
        <w:ind w:right="99" w:firstLine="0"/>
        <w:jc w:val="both"/>
        <w:rPr>
          <w:rFonts w:ascii="Tahoma" w:eastAsia="Times New Roman" w:hAnsi="Tahoma" w:cs="Tahoma"/>
          <w:bCs/>
          <w:sz w:val="20"/>
          <w:szCs w:val="20"/>
          <w:lang w:eastAsia="pt-BR"/>
        </w:rPr>
      </w:pPr>
      <w:r w:rsidRPr="006E7842">
        <w:rPr>
          <w:rFonts w:ascii="Tahoma" w:eastAsia="Times New Roman" w:hAnsi="Tahoma" w:cs="Tahoma"/>
          <w:sz w:val="20"/>
          <w:szCs w:val="20"/>
          <w:lang w:eastAsia="pt-BR"/>
        </w:rPr>
        <w:lastRenderedPageBreak/>
        <w:t>O recebimento dos gêneros alimentícios dar-se-á mediante apresentação do Termo de Recebimento e as Notas Fiscais de Venda pela pessoa responsável pela alimentação no local de entrega</w:t>
      </w:r>
      <w:r w:rsidRPr="006E7842">
        <w:rPr>
          <w:rFonts w:ascii="Tahoma" w:eastAsia="Times New Roman" w:hAnsi="Tahoma" w:cs="Tahoma"/>
          <w:bCs/>
          <w:sz w:val="20"/>
          <w:szCs w:val="20"/>
          <w:lang w:eastAsia="pt-BR"/>
        </w:rPr>
        <w:t>.</w:t>
      </w:r>
    </w:p>
    <w:p w:rsidR="00BB25AF" w:rsidRPr="006E7842" w:rsidRDefault="00BB25AF" w:rsidP="00BB25AF">
      <w:pPr>
        <w:spacing w:after="0" w:line="240" w:lineRule="auto"/>
        <w:ind w:right="99"/>
        <w:jc w:val="both"/>
        <w:rPr>
          <w:rFonts w:ascii="Tahoma" w:eastAsia="Times New Roman" w:hAnsi="Tahoma" w:cs="Tahoma"/>
          <w:b/>
          <w:sz w:val="20"/>
          <w:szCs w:val="20"/>
          <w:lang w:eastAsia="pt-BR"/>
        </w:rPr>
      </w:pP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b/>
          <w:sz w:val="20"/>
          <w:szCs w:val="20"/>
          <w:lang w:eastAsia="pt-BR"/>
        </w:rPr>
        <w:t>CLÁUSULA SEXTA</w:t>
      </w:r>
      <w:r w:rsidRPr="006E7842">
        <w:rPr>
          <w:rFonts w:ascii="Tahoma" w:eastAsia="Times New Roman" w:hAnsi="Tahoma" w:cs="Tahoma"/>
          <w:sz w:val="20"/>
          <w:szCs w:val="20"/>
          <w:lang w:eastAsia="pt-BR"/>
        </w:rPr>
        <w:t xml:space="preserve">: </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Pelo fornecimento o contratado receberá os seguintes valores:</w:t>
      </w:r>
    </w:p>
    <w:p w:rsidR="00BB25AF" w:rsidRPr="006E7842" w:rsidRDefault="00BB25AF" w:rsidP="00BB25AF">
      <w:pPr>
        <w:numPr>
          <w:ilvl w:val="0"/>
          <w:numId w:val="38"/>
        </w:numPr>
        <w:spacing w:after="0" w:line="240" w:lineRule="auto"/>
        <w:ind w:left="0" w:right="99" w:firstLine="0"/>
        <w:jc w:val="both"/>
        <w:rPr>
          <w:rFonts w:ascii="Tahoma" w:eastAsia="Times New Roman" w:hAnsi="Tahoma" w:cs="Tahoma"/>
          <w:sz w:val="20"/>
          <w:szCs w:val="20"/>
          <w:lang w:eastAsia="pt-BR"/>
        </w:rPr>
      </w:pPr>
      <w:r w:rsidRPr="006E7842">
        <w:rPr>
          <w:rFonts w:ascii="Tahoma" w:eastAsia="Times New Roman" w:hAnsi="Tahoma" w:cs="Tahoma"/>
          <w:b/>
          <w:sz w:val="20"/>
          <w:szCs w:val="20"/>
          <w:lang w:eastAsia="pt-BR"/>
        </w:rPr>
        <w:t>Grupo Formal ou Fornecedor Individual:</w:t>
      </w:r>
      <w:r w:rsidRPr="006E7842">
        <w:rPr>
          <w:rFonts w:ascii="Tahoma" w:eastAsia="Times New Roman" w:hAnsi="Tahoma" w:cs="Tahoma"/>
          <w:sz w:val="20"/>
          <w:szCs w:val="20"/>
          <w:lang w:eastAsia="pt-BR"/>
        </w:rPr>
        <w:t xml:space="preserve"> Pelo fornecimento dos gêneros alimentícios, nos quantitativos descritos no Projeto de Venda de Gêneros Alimentícios da Agricultura Familiar, o (a) CONTRATADO (A) receberá o va</w:t>
      </w:r>
      <w:r w:rsidR="006E7842" w:rsidRPr="006E7842">
        <w:rPr>
          <w:rFonts w:ascii="Tahoma" w:eastAsia="Times New Roman" w:hAnsi="Tahoma" w:cs="Tahoma"/>
          <w:sz w:val="20"/>
          <w:szCs w:val="20"/>
          <w:lang w:eastAsia="pt-BR"/>
        </w:rPr>
        <w:t>lor total de R$ 38.966,95</w:t>
      </w:r>
      <w:r w:rsidRPr="006E7842">
        <w:rPr>
          <w:rFonts w:ascii="Tahoma" w:eastAsia="Times New Roman" w:hAnsi="Tahoma" w:cs="Tahoma"/>
          <w:sz w:val="20"/>
          <w:szCs w:val="20"/>
          <w:lang w:eastAsia="pt-BR"/>
        </w:rPr>
        <w:t xml:space="preserve"> (trinta e </w:t>
      </w:r>
      <w:r w:rsidR="006E7842" w:rsidRPr="006E7842">
        <w:rPr>
          <w:rFonts w:ascii="Tahoma" w:eastAsia="Times New Roman" w:hAnsi="Tahoma" w:cs="Tahoma"/>
          <w:sz w:val="20"/>
          <w:szCs w:val="20"/>
          <w:lang w:eastAsia="pt-BR"/>
        </w:rPr>
        <w:t>nove</w:t>
      </w:r>
      <w:r w:rsidRPr="006E7842">
        <w:rPr>
          <w:rFonts w:ascii="Tahoma" w:eastAsia="Times New Roman" w:hAnsi="Tahoma" w:cs="Tahoma"/>
          <w:sz w:val="20"/>
          <w:szCs w:val="20"/>
          <w:lang w:eastAsia="pt-BR"/>
        </w:rPr>
        <w:t xml:space="preserve"> mil e </w:t>
      </w:r>
      <w:r w:rsidR="006E7842" w:rsidRPr="006E7842">
        <w:rPr>
          <w:rFonts w:ascii="Tahoma" w:eastAsia="Times New Roman" w:hAnsi="Tahoma" w:cs="Tahoma"/>
          <w:sz w:val="20"/>
          <w:szCs w:val="20"/>
          <w:lang w:eastAsia="pt-BR"/>
        </w:rPr>
        <w:t>novecentos e sessenta e seis</w:t>
      </w:r>
      <w:r w:rsidRPr="006E7842">
        <w:rPr>
          <w:rFonts w:ascii="Tahoma" w:eastAsia="Times New Roman" w:hAnsi="Tahoma" w:cs="Tahoma"/>
          <w:sz w:val="20"/>
          <w:szCs w:val="20"/>
          <w:lang w:eastAsia="pt-BR"/>
        </w:rPr>
        <w:t xml:space="preserve"> reais e noventa</w:t>
      </w:r>
      <w:r w:rsidR="006E7842" w:rsidRPr="006E7842">
        <w:rPr>
          <w:rFonts w:ascii="Tahoma" w:eastAsia="Times New Roman" w:hAnsi="Tahoma" w:cs="Tahoma"/>
          <w:sz w:val="20"/>
          <w:szCs w:val="20"/>
          <w:lang w:eastAsia="pt-BR"/>
        </w:rPr>
        <w:t xml:space="preserve"> e cinco</w:t>
      </w:r>
      <w:r w:rsidRPr="006E7842">
        <w:rPr>
          <w:rFonts w:ascii="Tahoma" w:eastAsia="Times New Roman" w:hAnsi="Tahoma" w:cs="Tahoma"/>
          <w:sz w:val="20"/>
          <w:szCs w:val="20"/>
          <w:lang w:eastAsia="pt-BR"/>
        </w:rPr>
        <w:t xml:space="preserve"> centavos).</w:t>
      </w:r>
    </w:p>
    <w:p w:rsidR="007F07EF" w:rsidRDefault="007F07EF" w:rsidP="007F07EF">
      <w:pPr>
        <w:spacing w:after="0" w:line="240" w:lineRule="auto"/>
        <w:ind w:right="99"/>
        <w:jc w:val="both"/>
        <w:rPr>
          <w:rFonts w:ascii="Tahoma" w:eastAsia="Times New Roman" w:hAnsi="Tahoma" w:cs="Tahoma"/>
          <w:sz w:val="20"/>
          <w:szCs w:val="20"/>
          <w:lang w:eastAsia="pt-BR"/>
        </w:rPr>
      </w:pPr>
    </w:p>
    <w:p w:rsidR="006E7842" w:rsidRPr="006E7842" w:rsidRDefault="006E7842" w:rsidP="007F07EF">
      <w:pPr>
        <w:spacing w:after="0" w:line="240" w:lineRule="auto"/>
        <w:ind w:right="99"/>
        <w:jc w:val="both"/>
        <w:rPr>
          <w:rFonts w:ascii="Tahoma" w:eastAsia="Times New Roman" w:hAnsi="Tahoma" w:cs="Tahoma"/>
          <w:sz w:val="20"/>
          <w:szCs w:val="20"/>
          <w:lang w:eastAsia="pt-BR"/>
        </w:rPr>
      </w:pPr>
    </w:p>
    <w:tbl>
      <w:tblPr>
        <w:tblW w:w="8505" w:type="dxa"/>
        <w:tblInd w:w="5" w:type="dxa"/>
        <w:tblLayout w:type="fixed"/>
        <w:tblCellMar>
          <w:left w:w="0" w:type="dxa"/>
          <w:right w:w="0" w:type="dxa"/>
        </w:tblCellMar>
        <w:tblLook w:val="0000"/>
      </w:tblPr>
      <w:tblGrid>
        <w:gridCol w:w="577"/>
        <w:gridCol w:w="1104"/>
        <w:gridCol w:w="577"/>
        <w:gridCol w:w="4121"/>
        <w:gridCol w:w="851"/>
        <w:gridCol w:w="1275"/>
      </w:tblGrid>
      <w:tr w:rsidR="006E7842" w:rsidRPr="006E7842" w:rsidTr="006E7842">
        <w:tblPrEx>
          <w:tblCellMar>
            <w:top w:w="0" w:type="dxa"/>
            <w:left w:w="0" w:type="dxa"/>
            <w:bottom w:w="0" w:type="dxa"/>
            <w:right w:w="0" w:type="dxa"/>
          </w:tblCellMar>
        </w:tblPrEx>
        <w:tc>
          <w:tcPr>
            <w:tcW w:w="8505" w:type="dxa"/>
            <w:gridSpan w:val="6"/>
            <w:tcBorders>
              <w:top w:val="single" w:sz="4" w:space="0" w:color="auto"/>
              <w:left w:val="single" w:sz="4" w:space="0" w:color="auto"/>
              <w:bottom w:val="nil"/>
              <w:right w:val="single" w:sz="4" w:space="0" w:color="auto"/>
            </w:tcBorders>
          </w:tcPr>
          <w:p w:rsidR="006E7842" w:rsidRPr="006E7842" w:rsidRDefault="006E7842" w:rsidP="006E7842">
            <w:pPr>
              <w:spacing w:after="0"/>
              <w:rPr>
                <w:rFonts w:ascii="Tahoma" w:hAnsi="Tahoma" w:cs="Tahoma"/>
                <w:b/>
                <w:bCs/>
                <w:sz w:val="20"/>
                <w:szCs w:val="20"/>
              </w:rPr>
            </w:pPr>
            <w:bookmarkStart w:id="0" w:name="_GoBack"/>
            <w:bookmarkEnd w:id="0"/>
            <w:r w:rsidRPr="006E7842">
              <w:rPr>
                <w:rFonts w:ascii="Tahoma" w:hAnsi="Tahoma" w:cs="Tahoma"/>
                <w:b/>
                <w:bCs/>
                <w:sz w:val="20"/>
                <w:szCs w:val="20"/>
              </w:rPr>
              <w:t>Empresa: COOP. MISTA DE PROD. AGROINDUST. FAMILIAR DE ALPES - 49700</w:t>
            </w:r>
          </w:p>
        </w:tc>
      </w:tr>
      <w:tr w:rsidR="006E7842" w:rsidRPr="006E7842" w:rsidTr="006E7842">
        <w:tblPrEx>
          <w:tblCellMar>
            <w:top w:w="0" w:type="dxa"/>
            <w:left w:w="0" w:type="dxa"/>
            <w:bottom w:w="0" w:type="dxa"/>
            <w:right w:w="0" w:type="dxa"/>
          </w:tblCellMar>
        </w:tblPrEx>
        <w:trPr>
          <w:tblHeader/>
        </w:trPr>
        <w:tc>
          <w:tcPr>
            <w:tcW w:w="577" w:type="dxa"/>
            <w:tcBorders>
              <w:top w:val="single" w:sz="4" w:space="0" w:color="auto"/>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b/>
                <w:bCs/>
                <w:sz w:val="20"/>
                <w:szCs w:val="20"/>
              </w:rPr>
            </w:pPr>
            <w:r w:rsidRPr="006E7842">
              <w:rPr>
                <w:rFonts w:ascii="Tahoma" w:hAnsi="Tahoma" w:cs="Tahoma"/>
                <w:b/>
                <w:bCs/>
                <w:sz w:val="20"/>
                <w:szCs w:val="20"/>
              </w:rPr>
              <w:t>Item</w:t>
            </w:r>
          </w:p>
        </w:tc>
        <w:tc>
          <w:tcPr>
            <w:tcW w:w="1104" w:type="dxa"/>
            <w:tcBorders>
              <w:top w:val="single" w:sz="4" w:space="0" w:color="auto"/>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b/>
                <w:bCs/>
                <w:sz w:val="20"/>
                <w:szCs w:val="20"/>
              </w:rPr>
            </w:pPr>
            <w:r w:rsidRPr="006E7842">
              <w:rPr>
                <w:rFonts w:ascii="Tahoma" w:hAnsi="Tahoma" w:cs="Tahoma"/>
                <w:b/>
                <w:bCs/>
                <w:sz w:val="20"/>
                <w:szCs w:val="20"/>
              </w:rPr>
              <w:t>Quantidade</w:t>
            </w:r>
          </w:p>
        </w:tc>
        <w:tc>
          <w:tcPr>
            <w:tcW w:w="577" w:type="dxa"/>
            <w:tcBorders>
              <w:top w:val="single" w:sz="4" w:space="0" w:color="auto"/>
              <w:left w:val="single" w:sz="4" w:space="0" w:color="auto"/>
              <w:bottom w:val="single" w:sz="4" w:space="0" w:color="auto"/>
              <w:right w:val="single" w:sz="4" w:space="0" w:color="auto"/>
            </w:tcBorders>
          </w:tcPr>
          <w:p w:rsidR="006E7842" w:rsidRPr="006E7842" w:rsidRDefault="006E7842" w:rsidP="006E7842">
            <w:pPr>
              <w:spacing w:after="0"/>
              <w:jc w:val="center"/>
              <w:rPr>
                <w:rFonts w:ascii="Tahoma" w:hAnsi="Tahoma" w:cs="Tahoma"/>
                <w:b/>
                <w:bCs/>
                <w:sz w:val="20"/>
                <w:szCs w:val="20"/>
              </w:rPr>
            </w:pPr>
            <w:proofErr w:type="spellStart"/>
            <w:r w:rsidRPr="006E7842">
              <w:rPr>
                <w:rFonts w:ascii="Tahoma" w:hAnsi="Tahoma" w:cs="Tahoma"/>
                <w:b/>
                <w:bCs/>
                <w:sz w:val="20"/>
                <w:szCs w:val="20"/>
              </w:rPr>
              <w:t>Unid</w:t>
            </w:r>
            <w:proofErr w:type="spellEnd"/>
            <w:r w:rsidRPr="006E7842">
              <w:rPr>
                <w:rFonts w:ascii="Tahoma" w:hAnsi="Tahoma" w:cs="Tahoma"/>
                <w:b/>
                <w:bCs/>
                <w:sz w:val="20"/>
                <w:szCs w:val="20"/>
              </w:rPr>
              <w:t>.</w:t>
            </w:r>
          </w:p>
        </w:tc>
        <w:tc>
          <w:tcPr>
            <w:tcW w:w="4121" w:type="dxa"/>
            <w:tcBorders>
              <w:top w:val="single" w:sz="4" w:space="0" w:color="auto"/>
              <w:left w:val="single" w:sz="4" w:space="0" w:color="auto"/>
              <w:bottom w:val="single" w:sz="4" w:space="0" w:color="auto"/>
              <w:right w:val="single" w:sz="4" w:space="0" w:color="auto"/>
            </w:tcBorders>
          </w:tcPr>
          <w:p w:rsidR="006E7842" w:rsidRPr="006E7842" w:rsidRDefault="006E7842" w:rsidP="006E7842">
            <w:pPr>
              <w:spacing w:after="0"/>
              <w:jc w:val="center"/>
              <w:rPr>
                <w:rFonts w:ascii="Tahoma" w:hAnsi="Tahoma" w:cs="Tahoma"/>
                <w:b/>
                <w:bCs/>
                <w:sz w:val="20"/>
                <w:szCs w:val="20"/>
              </w:rPr>
            </w:pPr>
            <w:r w:rsidRPr="006E7842">
              <w:rPr>
                <w:rFonts w:ascii="Tahoma" w:hAnsi="Tahoma" w:cs="Tahoma"/>
                <w:b/>
                <w:bCs/>
                <w:sz w:val="20"/>
                <w:szCs w:val="20"/>
              </w:rPr>
              <w:t>Produto</w:t>
            </w:r>
          </w:p>
        </w:tc>
        <w:tc>
          <w:tcPr>
            <w:tcW w:w="851" w:type="dxa"/>
            <w:tcBorders>
              <w:top w:val="single" w:sz="4" w:space="0" w:color="auto"/>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b/>
                <w:bCs/>
                <w:sz w:val="20"/>
                <w:szCs w:val="20"/>
              </w:rPr>
            </w:pPr>
            <w:r w:rsidRPr="006E7842">
              <w:rPr>
                <w:rFonts w:ascii="Tahoma" w:hAnsi="Tahoma" w:cs="Tahoma"/>
                <w:b/>
                <w:bCs/>
                <w:sz w:val="20"/>
                <w:szCs w:val="20"/>
              </w:rPr>
              <w:t xml:space="preserve">Valor </w:t>
            </w:r>
            <w:proofErr w:type="spellStart"/>
            <w:r w:rsidRPr="006E7842">
              <w:rPr>
                <w:rFonts w:ascii="Tahoma" w:hAnsi="Tahoma" w:cs="Tahoma"/>
                <w:b/>
                <w:bCs/>
                <w:sz w:val="20"/>
                <w:szCs w:val="20"/>
              </w:rPr>
              <w:t>Unit</w:t>
            </w:r>
            <w:proofErr w:type="spellEnd"/>
            <w:r w:rsidRPr="006E7842">
              <w:rPr>
                <w:rFonts w:ascii="Tahoma" w:hAnsi="Tahoma" w:cs="Tahoma"/>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b/>
                <w:bCs/>
                <w:sz w:val="20"/>
                <w:szCs w:val="20"/>
              </w:rPr>
            </w:pPr>
            <w:r w:rsidRPr="006E7842">
              <w:rPr>
                <w:rFonts w:ascii="Tahoma" w:hAnsi="Tahoma" w:cs="Tahoma"/>
                <w:b/>
                <w:bCs/>
                <w:sz w:val="20"/>
                <w:szCs w:val="20"/>
              </w:rPr>
              <w:t>Valor Total</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proofErr w:type="gramStart"/>
            <w:r w:rsidRPr="006E7842">
              <w:rPr>
                <w:rFonts w:ascii="Tahoma" w:hAnsi="Tahoma" w:cs="Tahoma"/>
                <w:sz w:val="20"/>
                <w:szCs w:val="20"/>
              </w:rPr>
              <w:t>1</w:t>
            </w:r>
            <w:proofErr w:type="gramEnd"/>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220,00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UN</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ABACAXI IN NATURA TAMANHO MEDIO, 1º QUALIDADE, COM CASCA SÃ, SEM SINAIS DE RUPTURAS OU MACHUCADOS, GRAU DE AMADURECIMENTO IDEAL PARA </w:t>
            </w:r>
            <w:proofErr w:type="gramStart"/>
            <w:r w:rsidRPr="006E7842">
              <w:rPr>
                <w:rFonts w:ascii="Tahoma" w:hAnsi="Tahoma" w:cs="Tahoma"/>
                <w:sz w:val="20"/>
                <w:szCs w:val="20"/>
              </w:rPr>
              <w:t>CONSUMO</w:t>
            </w:r>
            <w:proofErr w:type="gramEnd"/>
            <w:r w:rsidRPr="006E7842">
              <w:rPr>
                <w:rFonts w:ascii="Tahoma" w:hAnsi="Tahoma" w:cs="Tahoma"/>
                <w:sz w:val="20"/>
                <w:szCs w:val="20"/>
              </w:rPr>
              <w:t xml:space="preserve">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6,43</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1.414,60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proofErr w:type="gramStart"/>
            <w:r w:rsidRPr="006E7842">
              <w:rPr>
                <w:rFonts w:ascii="Tahoma" w:hAnsi="Tahoma" w:cs="Tahoma"/>
                <w:sz w:val="20"/>
                <w:szCs w:val="20"/>
              </w:rPr>
              <w:t>2</w:t>
            </w:r>
            <w:proofErr w:type="gramEnd"/>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100,00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Abóbora, do tipo abobrinha, de primeira qualidade, tamanho médio, intactas, com casca sã, sem </w:t>
            </w:r>
            <w:proofErr w:type="gramStart"/>
            <w:r w:rsidRPr="006E7842">
              <w:rPr>
                <w:rFonts w:ascii="Tahoma" w:hAnsi="Tahoma" w:cs="Tahoma"/>
                <w:sz w:val="20"/>
                <w:szCs w:val="20"/>
              </w:rPr>
              <w:t>rupturas</w:t>
            </w:r>
            <w:proofErr w:type="gramEnd"/>
            <w:r w:rsidRPr="006E7842">
              <w:rPr>
                <w:rFonts w:ascii="Tahoma" w:hAnsi="Tahoma" w:cs="Tahoma"/>
                <w:sz w:val="20"/>
                <w:szCs w:val="20"/>
              </w:rPr>
              <w:t xml:space="preserve">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3,83</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383,00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proofErr w:type="gramStart"/>
            <w:r w:rsidRPr="006E7842">
              <w:rPr>
                <w:rFonts w:ascii="Tahoma" w:hAnsi="Tahoma" w:cs="Tahoma"/>
                <w:sz w:val="20"/>
                <w:szCs w:val="20"/>
              </w:rPr>
              <w:t>3</w:t>
            </w:r>
            <w:proofErr w:type="gramEnd"/>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70,00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AÇUCAR MASCAVO, 1º QUALIDADE, ISENTO DE MATERIA ESTRANHA, FUNGOS, PARASITAS, LIVRE DE UMIDADE, EM EMBALAGEM PLASTICA TRANSPARENTE DE 1 </w:t>
            </w:r>
            <w:proofErr w:type="gramStart"/>
            <w:r w:rsidRPr="006E7842">
              <w:rPr>
                <w:rFonts w:ascii="Tahoma" w:hAnsi="Tahoma" w:cs="Tahoma"/>
                <w:sz w:val="20"/>
                <w:szCs w:val="20"/>
              </w:rPr>
              <w:t>KG</w:t>
            </w:r>
            <w:proofErr w:type="gramEnd"/>
            <w:r w:rsidRPr="006E7842">
              <w:rPr>
                <w:rFonts w:ascii="Tahoma" w:hAnsi="Tahoma" w:cs="Tahoma"/>
                <w:sz w:val="20"/>
                <w:szCs w:val="20"/>
              </w:rPr>
              <w:t xml:space="preserve">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9,83</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688,10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proofErr w:type="gramStart"/>
            <w:r w:rsidRPr="006E7842">
              <w:rPr>
                <w:rFonts w:ascii="Tahoma" w:hAnsi="Tahoma" w:cs="Tahoma"/>
                <w:sz w:val="20"/>
                <w:szCs w:val="20"/>
              </w:rPr>
              <w:t>4</w:t>
            </w:r>
            <w:proofErr w:type="gramEnd"/>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150,00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UN</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ALFACE, 1ª QUALIDADE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2,90</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435,00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proofErr w:type="gramStart"/>
            <w:r w:rsidRPr="006E7842">
              <w:rPr>
                <w:rFonts w:ascii="Tahoma" w:hAnsi="Tahoma" w:cs="Tahoma"/>
                <w:sz w:val="20"/>
                <w:szCs w:val="20"/>
              </w:rPr>
              <w:t>5</w:t>
            </w:r>
            <w:proofErr w:type="gramEnd"/>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15,00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ALHO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20,63</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309,45</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proofErr w:type="gramStart"/>
            <w:r w:rsidRPr="006E7842">
              <w:rPr>
                <w:rFonts w:ascii="Tahoma" w:hAnsi="Tahoma" w:cs="Tahoma"/>
                <w:sz w:val="20"/>
                <w:szCs w:val="20"/>
              </w:rPr>
              <w:t>6</w:t>
            </w:r>
            <w:proofErr w:type="gramEnd"/>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2.000,00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BANANA CATURRA, GRAU MÉDIO DE AMADURECIMENTO, EM BOAS CONDIÇÕES DE CONSUMO, ACONDICIONADAS EM </w:t>
            </w:r>
            <w:proofErr w:type="gramStart"/>
            <w:r w:rsidRPr="006E7842">
              <w:rPr>
                <w:rFonts w:ascii="Tahoma" w:hAnsi="Tahoma" w:cs="Tahoma"/>
                <w:sz w:val="20"/>
                <w:szCs w:val="20"/>
              </w:rPr>
              <w:t>CAIXAS</w:t>
            </w:r>
            <w:proofErr w:type="gramEnd"/>
            <w:r w:rsidRPr="006E7842">
              <w:rPr>
                <w:rFonts w:ascii="Tahoma" w:hAnsi="Tahoma" w:cs="Tahoma"/>
                <w:sz w:val="20"/>
                <w:szCs w:val="20"/>
              </w:rPr>
              <w:t xml:space="preserve">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2,79</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5.580,00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proofErr w:type="gramStart"/>
            <w:r w:rsidRPr="006E7842">
              <w:rPr>
                <w:rFonts w:ascii="Tahoma" w:hAnsi="Tahoma" w:cs="Tahoma"/>
                <w:sz w:val="20"/>
                <w:szCs w:val="20"/>
              </w:rPr>
              <w:t>7</w:t>
            </w:r>
            <w:proofErr w:type="gramEnd"/>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300,00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BATATA DOCE 1º QUALIDADE, TAMANHO MEDIO, NOVA, IN </w:t>
            </w:r>
            <w:proofErr w:type="gramStart"/>
            <w:r w:rsidRPr="006E7842">
              <w:rPr>
                <w:rFonts w:ascii="Tahoma" w:hAnsi="Tahoma" w:cs="Tahoma"/>
                <w:sz w:val="20"/>
                <w:szCs w:val="20"/>
              </w:rPr>
              <w:t>NATURA</w:t>
            </w:r>
            <w:proofErr w:type="gramEnd"/>
            <w:r w:rsidRPr="006E7842">
              <w:rPr>
                <w:rFonts w:ascii="Tahoma" w:hAnsi="Tahoma" w:cs="Tahoma"/>
                <w:sz w:val="20"/>
                <w:szCs w:val="20"/>
              </w:rPr>
              <w:t xml:space="preserve">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3,03</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909,00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proofErr w:type="gramStart"/>
            <w:r w:rsidRPr="006E7842">
              <w:rPr>
                <w:rFonts w:ascii="Tahoma" w:hAnsi="Tahoma" w:cs="Tahoma"/>
                <w:sz w:val="20"/>
                <w:szCs w:val="20"/>
              </w:rPr>
              <w:t>8</w:t>
            </w:r>
            <w:proofErr w:type="gramEnd"/>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300,00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BATATA INGLESA, 1º QUALIDADE, TAMANHO MEDIO, NOVA, UNIFORME, INTACTA, FIRME E BEM DESENVOLVIDA, SEM RUPTURAS, OU DEFEITOS, </w:t>
            </w:r>
            <w:proofErr w:type="gramStart"/>
            <w:r w:rsidRPr="006E7842">
              <w:rPr>
                <w:rFonts w:ascii="Tahoma" w:hAnsi="Tahoma" w:cs="Tahoma"/>
                <w:sz w:val="20"/>
                <w:szCs w:val="20"/>
              </w:rPr>
              <w:t>LIMPA</w:t>
            </w:r>
            <w:proofErr w:type="gramEnd"/>
            <w:r w:rsidRPr="006E7842">
              <w:rPr>
                <w:rFonts w:ascii="Tahoma" w:hAnsi="Tahoma" w:cs="Tahoma"/>
                <w:sz w:val="20"/>
                <w:szCs w:val="20"/>
              </w:rPr>
              <w:t xml:space="preserve"> E SEM TERRA.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3,20</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960,00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proofErr w:type="gramStart"/>
            <w:r w:rsidRPr="006E7842">
              <w:rPr>
                <w:rFonts w:ascii="Tahoma" w:hAnsi="Tahoma" w:cs="Tahoma"/>
                <w:sz w:val="20"/>
                <w:szCs w:val="20"/>
              </w:rPr>
              <w:t>9</w:t>
            </w:r>
            <w:proofErr w:type="gramEnd"/>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300,00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BERGAMOTA, MADURA EM BOAS CONDIÇÕES DE CONSUMO SEM RUPTURAS, LIVRES DE AGROTÓXICOS ACONDICIONADAS EM </w:t>
            </w:r>
            <w:proofErr w:type="gramStart"/>
            <w:r w:rsidRPr="006E7842">
              <w:rPr>
                <w:rFonts w:ascii="Tahoma" w:hAnsi="Tahoma" w:cs="Tahoma"/>
                <w:sz w:val="20"/>
                <w:szCs w:val="20"/>
              </w:rPr>
              <w:t>CAIXAS</w:t>
            </w:r>
            <w:proofErr w:type="gramEnd"/>
            <w:r w:rsidRPr="006E7842">
              <w:rPr>
                <w:rFonts w:ascii="Tahoma" w:hAnsi="Tahoma" w:cs="Tahoma"/>
                <w:sz w:val="20"/>
                <w:szCs w:val="20"/>
              </w:rPr>
              <w:t xml:space="preserve">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2,33</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699,00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10</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200,00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BETERRABA, DE 1º QUALIDADE, SEM RESTIA, SECA, NOVA, FIRME SEM FOLHAS, SEM SINTOMAS DE MURCHA, COR VERMELHO INTENSO, TAMANHO MEDIO, SEM RUPTURAS.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3,93</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786,00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11</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70,00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UN</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BROCOLIS IN NATURA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5,17</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361,90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12</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420,00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CEBOLA, DE </w:t>
            </w:r>
            <w:proofErr w:type="gramStart"/>
            <w:r w:rsidRPr="006E7842">
              <w:rPr>
                <w:rFonts w:ascii="Tahoma" w:hAnsi="Tahoma" w:cs="Tahoma"/>
                <w:sz w:val="20"/>
                <w:szCs w:val="20"/>
              </w:rPr>
              <w:t>1º QUALIDADE, SEM RESTIA, SECA, NOVA, TAMANHO</w:t>
            </w:r>
            <w:proofErr w:type="gramEnd"/>
            <w:r w:rsidRPr="006E7842">
              <w:rPr>
                <w:rFonts w:ascii="Tahoma" w:hAnsi="Tahoma" w:cs="Tahoma"/>
                <w:sz w:val="20"/>
                <w:szCs w:val="20"/>
              </w:rPr>
              <w:t xml:space="preserve"> MEDIO, COM CASCA SÃ, SEM RUPTURAS. </w:t>
            </w:r>
          </w:p>
          <w:p w:rsidR="006E7842" w:rsidRPr="006E7842" w:rsidRDefault="006E7842" w:rsidP="006E7842">
            <w:pPr>
              <w:spacing w:after="0"/>
              <w:jc w:val="both"/>
              <w:rPr>
                <w:rFonts w:ascii="Tahoma" w:hAnsi="Tahoma" w:cs="Tahoma"/>
                <w:sz w:val="20"/>
                <w:szCs w:val="20"/>
              </w:rPr>
            </w:pP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lastRenderedPageBreak/>
              <w:t>3,71</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1.558,20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lastRenderedPageBreak/>
              <w:t>13</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350,00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CENOURA IN NATURA, FRESCA, BOA QUALIDADE, FIRME, SEM FOLHAS, LIMPA, SEM SINTOMAS DE MURCHA, TAMANHO MÉDIO, SEM </w:t>
            </w:r>
            <w:proofErr w:type="gramStart"/>
            <w:r w:rsidRPr="006E7842">
              <w:rPr>
                <w:rFonts w:ascii="Tahoma" w:hAnsi="Tahoma" w:cs="Tahoma"/>
                <w:sz w:val="20"/>
                <w:szCs w:val="20"/>
              </w:rPr>
              <w:t>RUPTURAS</w:t>
            </w:r>
            <w:proofErr w:type="gramEnd"/>
            <w:r w:rsidRPr="006E7842">
              <w:rPr>
                <w:rFonts w:ascii="Tahoma" w:hAnsi="Tahoma" w:cs="Tahoma"/>
                <w:sz w:val="20"/>
                <w:szCs w:val="20"/>
              </w:rPr>
              <w:t xml:space="preserve">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3,80</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1.330,00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14</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70,00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UN</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COUVE FLOR (IN NATURA)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5,30</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371,00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15</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100,00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DOCE DE FRUTAS, DO TIPO SCHIMIER, COM POLPA DA FRUTA CONFORME A SAFRA, (SABORES ABACAXI, BANANA, FIGO, GOIABA, MAÇÃ, MELANCIA, MORANGO, PÊSSEGO, UVA) EM EMBALAGEM DE </w:t>
            </w:r>
            <w:proofErr w:type="gramStart"/>
            <w:r w:rsidRPr="006E7842">
              <w:rPr>
                <w:rFonts w:ascii="Tahoma" w:hAnsi="Tahoma" w:cs="Tahoma"/>
                <w:sz w:val="20"/>
                <w:szCs w:val="20"/>
              </w:rPr>
              <w:t>1KG</w:t>
            </w:r>
            <w:proofErr w:type="gramEnd"/>
            <w:r w:rsidRPr="006E7842">
              <w:rPr>
                <w:rFonts w:ascii="Tahoma" w:hAnsi="Tahoma" w:cs="Tahoma"/>
                <w:sz w:val="20"/>
                <w:szCs w:val="20"/>
              </w:rPr>
              <w:t xml:space="preserve">, DEVE CONSTAR NA EMBALAGEM DATA DE FABRICAÇÃO E PRAZO DE VALIDADE DE NO MÍNIMO 12 MESES, DEVE SEGUIR A LEGISLAÇÃO DE ROTULAGENS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10,30</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1.030,00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16</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280,00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FEIJAO PRETO, TIPO </w:t>
            </w:r>
            <w:proofErr w:type="gramStart"/>
            <w:r w:rsidRPr="006E7842">
              <w:rPr>
                <w:rFonts w:ascii="Tahoma" w:hAnsi="Tahoma" w:cs="Tahoma"/>
                <w:sz w:val="20"/>
                <w:szCs w:val="20"/>
              </w:rPr>
              <w:t>1</w:t>
            </w:r>
            <w:proofErr w:type="gramEnd"/>
            <w:r w:rsidRPr="006E7842">
              <w:rPr>
                <w:rFonts w:ascii="Tahoma" w:hAnsi="Tahoma" w:cs="Tahoma"/>
                <w:sz w:val="20"/>
                <w:szCs w:val="20"/>
              </w:rPr>
              <w:t xml:space="preserve">, NOVO, GRÃOS INTEIROS, LISOS,ISENTOS DE MATERIA TERROSA, PEDRAS, FUNGOS OU PARASITAS, LIVRE DE UMIDADE, ACONDICIONADO EM EMBALAGEM PLASTICA TRANSPARENTE DE 01 KG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5,29</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1.481,20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17</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250,00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LARANJA PARA SUCO, 1º QUALIDADE, GRAU MEDIO DE </w:t>
            </w:r>
            <w:proofErr w:type="gramStart"/>
            <w:r w:rsidRPr="006E7842">
              <w:rPr>
                <w:rFonts w:ascii="Tahoma" w:hAnsi="Tahoma" w:cs="Tahoma"/>
                <w:sz w:val="20"/>
                <w:szCs w:val="20"/>
              </w:rPr>
              <w:t>AMADURECIMENTO ,</w:t>
            </w:r>
            <w:proofErr w:type="gramEnd"/>
            <w:r w:rsidRPr="006E7842">
              <w:rPr>
                <w:rFonts w:ascii="Tahoma" w:hAnsi="Tahoma" w:cs="Tahoma"/>
                <w:sz w:val="20"/>
                <w:szCs w:val="20"/>
              </w:rPr>
              <w:t xml:space="preserve"> SEM BATIDAS, TAMANHO GRANDE, EMBALADAS EM SACOS DE POLIETILENO COM INDICAÇÃO DE PESO.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2,83</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707,50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18</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500,00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MANDIOCA TIPO BRANCA OU AMARELA, DE 1º QUALIDADE, PARA CONSUMO HUMANO, RAIZES GRANDES, NO GRAU NORMAL DE EVOLUÇÃO, TAMANHO UNIFORME, FRESCA, SEM CASCA INTEIRA, SEM RUPTURAS OU DEFEITOS, </w:t>
            </w:r>
            <w:proofErr w:type="gramStart"/>
            <w:r w:rsidRPr="006E7842">
              <w:rPr>
                <w:rFonts w:ascii="Tahoma" w:hAnsi="Tahoma" w:cs="Tahoma"/>
                <w:sz w:val="20"/>
                <w:szCs w:val="20"/>
              </w:rPr>
              <w:t>NÃO FIBROSA, LIVRE DE TERRA E CORPOS ESTRANHOS</w:t>
            </w:r>
            <w:proofErr w:type="gramEnd"/>
            <w:r w:rsidRPr="006E7842">
              <w:rPr>
                <w:rFonts w:ascii="Tahoma" w:hAnsi="Tahoma" w:cs="Tahoma"/>
                <w:sz w:val="20"/>
                <w:szCs w:val="20"/>
              </w:rPr>
              <w:t xml:space="preserve">.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4,30</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2.150,00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19</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300,00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PAC</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Massa/macarrão caseiro, com ovos, congelada, embalagem plástica e transparente, com prazo de validade no rótulo. Pacote </w:t>
            </w:r>
            <w:proofErr w:type="gramStart"/>
            <w:r w:rsidRPr="006E7842">
              <w:rPr>
                <w:rFonts w:ascii="Tahoma" w:hAnsi="Tahoma" w:cs="Tahoma"/>
                <w:sz w:val="20"/>
                <w:szCs w:val="20"/>
              </w:rPr>
              <w:t>1Kg</w:t>
            </w:r>
            <w:proofErr w:type="gramEnd"/>
            <w:r w:rsidRPr="006E7842">
              <w:rPr>
                <w:rFonts w:ascii="Tahoma" w:hAnsi="Tahoma" w:cs="Tahoma"/>
                <w:sz w:val="20"/>
                <w:szCs w:val="20"/>
              </w:rPr>
              <w:t xml:space="preserve">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12,06</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3.618,00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20</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80,00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MELADO DE CANA, BATIDO DE 1ª QUALIDADE, EM EMBALAGEM PLÁSTICA ATÓXICA, COM TAMPA DE LACRE, CONSTAR DATA DE FABRICAÇÃO E PRAZO DE VALIDADE MÍNIMA DE 12 </w:t>
            </w:r>
            <w:proofErr w:type="gramStart"/>
            <w:r w:rsidRPr="006E7842">
              <w:rPr>
                <w:rFonts w:ascii="Tahoma" w:hAnsi="Tahoma" w:cs="Tahoma"/>
                <w:sz w:val="20"/>
                <w:szCs w:val="20"/>
              </w:rPr>
              <w:t>MESES</w:t>
            </w:r>
            <w:proofErr w:type="gramEnd"/>
            <w:r w:rsidRPr="006E7842">
              <w:rPr>
                <w:rFonts w:ascii="Tahoma" w:hAnsi="Tahoma" w:cs="Tahoma"/>
                <w:sz w:val="20"/>
                <w:szCs w:val="20"/>
              </w:rPr>
              <w:t xml:space="preserve">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12,50</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1.000,00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21</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1.200,00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MELANCIA </w:t>
            </w:r>
            <w:proofErr w:type="gramStart"/>
            <w:r w:rsidRPr="006E7842">
              <w:rPr>
                <w:rFonts w:ascii="Tahoma" w:hAnsi="Tahoma" w:cs="Tahoma"/>
                <w:sz w:val="20"/>
                <w:szCs w:val="20"/>
              </w:rPr>
              <w:t>FRESCA ,</w:t>
            </w:r>
            <w:proofErr w:type="gramEnd"/>
            <w:r w:rsidRPr="006E7842">
              <w:rPr>
                <w:rFonts w:ascii="Tahoma" w:hAnsi="Tahoma" w:cs="Tahoma"/>
                <w:sz w:val="20"/>
                <w:szCs w:val="20"/>
              </w:rPr>
              <w:t xml:space="preserve">FRUTOS COM 70 A 80% DE MATURAÇÀO CLIMATIZADA, COM ASPECTO, COR E CHEIRO S SABOR PRÓPRIO, COM POLPA FIRME E INTACTA , DEVENDO SER BEM DESENVOLVIDO, ISENTA DE ENFERMIDADES, SEM DANOS FISICOSE MECÂNICOS ORIUNDOS DO MANUSEIO E TRANSPORTE, DE COLHEITA RECENTE, LIVRE </w:t>
            </w:r>
            <w:r w:rsidRPr="006E7842">
              <w:rPr>
                <w:rFonts w:ascii="Tahoma" w:hAnsi="Tahoma" w:cs="Tahoma"/>
                <w:sz w:val="20"/>
                <w:szCs w:val="20"/>
              </w:rPr>
              <w:lastRenderedPageBreak/>
              <w:t xml:space="preserve">DE RESÍDUOS DE FERTILIZANTES, (TAMANHO APROXIMADO 10 KG.)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lastRenderedPageBreak/>
              <w:t>1,92</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2.304,00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lastRenderedPageBreak/>
              <w:t>22</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230,00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MORANGA CABOTIA, 1º QUALIDADE, TAMANHO MEDIO, </w:t>
            </w:r>
            <w:proofErr w:type="gramStart"/>
            <w:r w:rsidRPr="006E7842">
              <w:rPr>
                <w:rFonts w:ascii="Tahoma" w:hAnsi="Tahoma" w:cs="Tahoma"/>
                <w:sz w:val="20"/>
                <w:szCs w:val="20"/>
              </w:rPr>
              <w:t>INTACTAS ,</w:t>
            </w:r>
            <w:proofErr w:type="gramEnd"/>
            <w:r w:rsidRPr="006E7842">
              <w:rPr>
                <w:rFonts w:ascii="Tahoma" w:hAnsi="Tahoma" w:cs="Tahoma"/>
                <w:sz w:val="20"/>
                <w:szCs w:val="20"/>
              </w:rPr>
              <w:t xml:space="preserve"> CASCA DURA, E SÃ, SEM RUPTURAS.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3,30</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759,00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23</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200,00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PEPINO IN NATURA SEM RUPTURA EM BOM ESTADO DE CONSERVAÇÃO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3,80</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760,00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24</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750,00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PESSEGO UNIDADE DE TAMANHO MEDIO, FUTAS FIRMES, LIMPAS SEM MACHUCADOS, GRAU MEDIO DE AMADURECIMENTO.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4,63</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3.472,50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25</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40,00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PIMENTÃO DOCE GRANDE/VERDE (IN NATURA)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6,15</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246,00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26</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270,00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UN</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REPOLHO VERDE, DE 1º QUALIDADE,</w:t>
            </w:r>
            <w:proofErr w:type="gramStart"/>
            <w:r w:rsidRPr="006E7842">
              <w:rPr>
                <w:rFonts w:ascii="Tahoma" w:hAnsi="Tahoma" w:cs="Tahoma"/>
                <w:sz w:val="20"/>
                <w:szCs w:val="20"/>
              </w:rPr>
              <w:t xml:space="preserve">  </w:t>
            </w:r>
            <w:proofErr w:type="gramEnd"/>
            <w:r w:rsidRPr="006E7842">
              <w:rPr>
                <w:rFonts w:ascii="Tahoma" w:hAnsi="Tahoma" w:cs="Tahoma"/>
                <w:sz w:val="20"/>
                <w:szCs w:val="20"/>
              </w:rPr>
              <w:t xml:space="preserve">LIMPO NOVO, COM  TAMANHO MÉDIO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4,50</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1.215,00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28</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650,00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TOMATE, 1º QUALIDADE, GRAU MEDIO DE AMADURECIMENTO, TIPO PAULISTA, TAMANHO MEDIO, COM CASCA SÃ, SEM RUPTURAS.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6,20</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4.030,00</w:t>
            </w:r>
          </w:p>
        </w:tc>
      </w:tr>
      <w:tr w:rsidR="006E7842" w:rsidRPr="006E7842" w:rsidTr="006E7842">
        <w:tblPrEx>
          <w:tblCellMar>
            <w:top w:w="0" w:type="dxa"/>
            <w:left w:w="0" w:type="dxa"/>
            <w:bottom w:w="0" w:type="dxa"/>
            <w:right w:w="0" w:type="dxa"/>
          </w:tblCellMar>
        </w:tblPrEx>
        <w:tc>
          <w:tcPr>
            <w:tcW w:w="577"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29</w:t>
            </w:r>
          </w:p>
        </w:tc>
        <w:tc>
          <w:tcPr>
            <w:tcW w:w="1104"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50,00</w:t>
            </w:r>
          </w:p>
        </w:tc>
        <w:tc>
          <w:tcPr>
            <w:tcW w:w="577" w:type="dxa"/>
            <w:tcBorders>
              <w:top w:val="nil"/>
              <w:left w:val="single" w:sz="4" w:space="0" w:color="auto"/>
              <w:bottom w:val="single" w:sz="4" w:space="0" w:color="auto"/>
              <w:right w:val="nil"/>
            </w:tcBorders>
          </w:tcPr>
          <w:p w:rsidR="006E7842" w:rsidRPr="006E7842" w:rsidRDefault="006E7842" w:rsidP="006E7842">
            <w:pPr>
              <w:spacing w:after="0"/>
              <w:jc w:val="center"/>
              <w:rPr>
                <w:rFonts w:ascii="Tahoma" w:hAnsi="Tahoma" w:cs="Tahoma"/>
                <w:sz w:val="20"/>
                <w:szCs w:val="20"/>
              </w:rPr>
            </w:pPr>
            <w:r w:rsidRPr="006E7842">
              <w:rPr>
                <w:rFonts w:ascii="Tahoma" w:hAnsi="Tahoma" w:cs="Tahoma"/>
                <w:sz w:val="20"/>
                <w:szCs w:val="20"/>
              </w:rPr>
              <w:t>KG</w:t>
            </w:r>
          </w:p>
        </w:tc>
        <w:tc>
          <w:tcPr>
            <w:tcW w:w="4121" w:type="dxa"/>
            <w:tcBorders>
              <w:top w:val="nil"/>
              <w:left w:val="single" w:sz="4" w:space="0" w:color="auto"/>
              <w:bottom w:val="single" w:sz="4" w:space="0" w:color="auto"/>
              <w:right w:val="nil"/>
            </w:tcBorders>
          </w:tcPr>
          <w:p w:rsidR="006E7842" w:rsidRPr="006E7842" w:rsidRDefault="006E7842" w:rsidP="006E7842">
            <w:pPr>
              <w:spacing w:after="0"/>
              <w:jc w:val="both"/>
              <w:rPr>
                <w:rFonts w:ascii="Tahoma" w:hAnsi="Tahoma" w:cs="Tahoma"/>
                <w:sz w:val="20"/>
                <w:szCs w:val="20"/>
              </w:rPr>
            </w:pPr>
            <w:r w:rsidRPr="006E7842">
              <w:rPr>
                <w:rFonts w:ascii="Tahoma" w:hAnsi="Tahoma" w:cs="Tahoma"/>
                <w:sz w:val="20"/>
                <w:szCs w:val="20"/>
              </w:rPr>
              <w:t xml:space="preserve">VAGEM IN NATURA, FRESCA, TAMANHO E COLORAÇÃO UNIFORME FIRME E COMPACTA, LIVRE DE RESIDUOS DE FERTILIZANTES, ISENTA DE ENFERMIDADES, COLHEITA RECENTE SEM DANOS FÍSICOS E </w:t>
            </w:r>
            <w:proofErr w:type="gramStart"/>
            <w:r w:rsidRPr="006E7842">
              <w:rPr>
                <w:rFonts w:ascii="Tahoma" w:hAnsi="Tahoma" w:cs="Tahoma"/>
                <w:sz w:val="20"/>
                <w:szCs w:val="20"/>
              </w:rPr>
              <w:t>MECÂNICOS</w:t>
            </w:r>
            <w:proofErr w:type="gramEnd"/>
            <w:r w:rsidRPr="006E7842">
              <w:rPr>
                <w:rFonts w:ascii="Tahoma" w:hAnsi="Tahoma" w:cs="Tahoma"/>
                <w:sz w:val="20"/>
                <w:szCs w:val="20"/>
              </w:rPr>
              <w:t xml:space="preserve"> </w:t>
            </w:r>
          </w:p>
        </w:tc>
        <w:tc>
          <w:tcPr>
            <w:tcW w:w="851" w:type="dxa"/>
            <w:tcBorders>
              <w:top w:val="nil"/>
              <w:left w:val="single" w:sz="4" w:space="0" w:color="auto"/>
              <w:bottom w:val="single" w:sz="4" w:space="0" w:color="auto"/>
              <w:right w:val="nil"/>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8,17</w:t>
            </w:r>
          </w:p>
        </w:tc>
        <w:tc>
          <w:tcPr>
            <w:tcW w:w="1275" w:type="dxa"/>
            <w:tcBorders>
              <w:top w:val="nil"/>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sz w:val="20"/>
                <w:szCs w:val="20"/>
              </w:rPr>
            </w:pPr>
            <w:r w:rsidRPr="006E7842">
              <w:rPr>
                <w:rFonts w:ascii="Tahoma" w:hAnsi="Tahoma" w:cs="Tahoma"/>
                <w:sz w:val="20"/>
                <w:szCs w:val="20"/>
              </w:rPr>
              <w:t>408,50</w:t>
            </w:r>
          </w:p>
        </w:tc>
      </w:tr>
      <w:tr w:rsidR="006E7842" w:rsidRPr="006E7842" w:rsidTr="006E7842">
        <w:tblPrEx>
          <w:tblCellMar>
            <w:top w:w="0" w:type="dxa"/>
            <w:left w:w="0" w:type="dxa"/>
            <w:bottom w:w="0" w:type="dxa"/>
            <w:right w:w="0" w:type="dxa"/>
          </w:tblCellMar>
        </w:tblPrEx>
        <w:tc>
          <w:tcPr>
            <w:tcW w:w="6379" w:type="dxa"/>
            <w:gridSpan w:val="4"/>
            <w:tcBorders>
              <w:top w:val="single" w:sz="4" w:space="0" w:color="auto"/>
              <w:left w:val="single" w:sz="4" w:space="0" w:color="auto"/>
              <w:bottom w:val="single" w:sz="4" w:space="0" w:color="auto"/>
              <w:right w:val="nil"/>
            </w:tcBorders>
          </w:tcPr>
          <w:p w:rsidR="006E7842" w:rsidRPr="006E7842" w:rsidRDefault="006E7842" w:rsidP="006E7842">
            <w:pPr>
              <w:spacing w:after="0"/>
              <w:jc w:val="right"/>
              <w:rPr>
                <w:rFonts w:ascii="Tahoma" w:hAnsi="Tahoma" w:cs="Tahoma"/>
                <w:b/>
                <w:bCs/>
                <w:sz w:val="20"/>
                <w:szCs w:val="20"/>
              </w:rPr>
            </w:pPr>
            <w:r w:rsidRPr="006E7842">
              <w:rPr>
                <w:rFonts w:ascii="Tahoma" w:hAnsi="Tahoma" w:cs="Tahoma"/>
                <w:b/>
                <w:bCs/>
                <w:sz w:val="20"/>
                <w:szCs w:val="20"/>
              </w:rPr>
              <w:t>Total Geral</w:t>
            </w:r>
          </w:p>
        </w:tc>
        <w:tc>
          <w:tcPr>
            <w:tcW w:w="851" w:type="dxa"/>
            <w:tcBorders>
              <w:top w:val="single" w:sz="4" w:space="0" w:color="auto"/>
              <w:left w:val="nil"/>
              <w:bottom w:val="single" w:sz="4" w:space="0" w:color="auto"/>
              <w:right w:val="single" w:sz="4" w:space="0" w:color="auto"/>
            </w:tcBorders>
          </w:tcPr>
          <w:p w:rsidR="006E7842" w:rsidRPr="006E7842" w:rsidRDefault="006E7842" w:rsidP="006E7842">
            <w:pPr>
              <w:spacing w:after="0"/>
              <w:jc w:val="right"/>
              <w:rPr>
                <w:rFonts w:ascii="Tahoma" w:hAnsi="Tahoma" w:cs="Tahoma"/>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6E7842" w:rsidRPr="006E7842" w:rsidRDefault="006E7842" w:rsidP="006E7842">
            <w:pPr>
              <w:spacing w:after="0"/>
              <w:jc w:val="right"/>
              <w:rPr>
                <w:rFonts w:ascii="Tahoma" w:hAnsi="Tahoma" w:cs="Tahoma"/>
                <w:b/>
                <w:bCs/>
                <w:sz w:val="20"/>
                <w:szCs w:val="20"/>
              </w:rPr>
            </w:pPr>
            <w:r w:rsidRPr="006E7842">
              <w:rPr>
                <w:rFonts w:ascii="Tahoma" w:hAnsi="Tahoma" w:cs="Tahoma"/>
                <w:b/>
                <w:bCs/>
                <w:sz w:val="20"/>
                <w:szCs w:val="20"/>
              </w:rPr>
              <w:t>38.966,95</w:t>
            </w:r>
          </w:p>
        </w:tc>
      </w:tr>
    </w:tbl>
    <w:p w:rsidR="00C24721" w:rsidRPr="006E7842" w:rsidRDefault="00C24721" w:rsidP="00C24721">
      <w:pPr>
        <w:autoSpaceDE w:val="0"/>
        <w:autoSpaceDN w:val="0"/>
        <w:adjustRightInd w:val="0"/>
        <w:spacing w:after="0" w:line="240" w:lineRule="auto"/>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O pagamento será mensal, no qual se observará os valores emitidos na nota Fiscal (grupo formal) e ou nota de produtor (grupo informal), serão realizados em até quinze dias após a entrega por meio de depósito em conta corrente, cujo titular obrigatoriamente deverá ser o produtor emitente da nota fiscal e ou do grupo formal.</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suppressAutoHyphens/>
        <w:spacing w:after="0" w:line="240" w:lineRule="auto"/>
        <w:ind w:right="99"/>
        <w:jc w:val="both"/>
        <w:rPr>
          <w:rFonts w:ascii="Tahoma" w:eastAsia="Times New Roman" w:hAnsi="Tahoma" w:cs="Tahoma"/>
          <w:b/>
          <w:bCs/>
          <w:sz w:val="20"/>
          <w:szCs w:val="20"/>
          <w:lang w:eastAsia="ar-SA"/>
        </w:rPr>
      </w:pPr>
    </w:p>
    <w:p w:rsidR="00BB25AF" w:rsidRPr="006E7842" w:rsidRDefault="00BB25AF" w:rsidP="00BB25AF">
      <w:pPr>
        <w:suppressAutoHyphens/>
        <w:spacing w:after="0" w:line="240" w:lineRule="auto"/>
        <w:ind w:right="99"/>
        <w:jc w:val="both"/>
        <w:rPr>
          <w:rFonts w:ascii="Tahoma" w:eastAsia="Times New Roman" w:hAnsi="Tahoma" w:cs="Tahoma"/>
          <w:b/>
          <w:bCs/>
          <w:sz w:val="20"/>
          <w:szCs w:val="20"/>
          <w:lang w:eastAsia="ar-SA"/>
        </w:rPr>
      </w:pPr>
      <w:r w:rsidRPr="006E7842">
        <w:rPr>
          <w:rFonts w:ascii="Tahoma" w:eastAsia="Times New Roman" w:hAnsi="Tahoma" w:cs="Tahoma"/>
          <w:b/>
          <w:bCs/>
          <w:sz w:val="20"/>
          <w:szCs w:val="20"/>
          <w:lang w:eastAsia="ar-SA"/>
        </w:rPr>
        <w:t>CLÁUSULA SÉTIMA:</w:t>
      </w:r>
    </w:p>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r w:rsidRPr="006E7842">
        <w:rPr>
          <w:rFonts w:ascii="Tahoma" w:eastAsia="Times New Roman" w:hAnsi="Tahoma" w:cs="Tahoma"/>
          <w:sz w:val="20"/>
          <w:szCs w:val="20"/>
          <w:lang w:eastAsia="ar-SA"/>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CLÁUSULA OITAVA:</w:t>
      </w:r>
    </w:p>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r w:rsidRPr="006E7842">
        <w:rPr>
          <w:rFonts w:ascii="Tahoma" w:eastAsia="Times New Roman" w:hAnsi="Tahoma" w:cs="Tahoma"/>
          <w:sz w:val="20"/>
          <w:szCs w:val="20"/>
          <w:lang w:eastAsia="ar-SA"/>
        </w:rPr>
        <w:t>As despesas decorrentes do presente contrato correrão à conta das seguintes dotações orçamentárias:</w:t>
      </w:r>
    </w:p>
    <w:tbl>
      <w:tblPr>
        <w:tblW w:w="8542" w:type="dxa"/>
        <w:tblInd w:w="-32" w:type="dxa"/>
        <w:tblLayout w:type="fixed"/>
        <w:tblCellMar>
          <w:left w:w="0" w:type="dxa"/>
          <w:right w:w="0" w:type="dxa"/>
        </w:tblCellMar>
        <w:tblLook w:val="0000"/>
      </w:tblPr>
      <w:tblGrid>
        <w:gridCol w:w="1162"/>
        <w:gridCol w:w="7380"/>
      </w:tblGrid>
      <w:tr w:rsidR="00BB25AF" w:rsidRPr="006E7842" w:rsidTr="007F07EF">
        <w:tc>
          <w:tcPr>
            <w:tcW w:w="1162"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b/>
                <w:bCs/>
                <w:sz w:val="20"/>
                <w:szCs w:val="20"/>
              </w:rPr>
            </w:pPr>
            <w:r w:rsidRPr="006E7842">
              <w:rPr>
                <w:rFonts w:ascii="Tahoma" w:hAnsi="Tahoma" w:cs="Tahoma"/>
                <w:b/>
                <w:bCs/>
                <w:sz w:val="20"/>
                <w:szCs w:val="20"/>
              </w:rPr>
              <w:t>Projeto</w:t>
            </w:r>
          </w:p>
          <w:p w:rsidR="00BB25AF" w:rsidRPr="006E7842" w:rsidRDefault="00BB25AF" w:rsidP="00BB25AF">
            <w:pPr>
              <w:spacing w:after="0" w:line="240" w:lineRule="auto"/>
              <w:rPr>
                <w:rFonts w:ascii="Tahoma" w:hAnsi="Tahoma" w:cs="Tahoma"/>
                <w:sz w:val="20"/>
                <w:szCs w:val="20"/>
              </w:rPr>
            </w:pPr>
            <w:r w:rsidRPr="006E7842">
              <w:rPr>
                <w:rFonts w:ascii="Tahoma" w:hAnsi="Tahoma" w:cs="Tahoma"/>
                <w:b/>
                <w:bCs/>
                <w:sz w:val="20"/>
                <w:szCs w:val="20"/>
              </w:rPr>
              <w:t>Despesa</w:t>
            </w:r>
            <w:proofErr w:type="gramStart"/>
            <w:r w:rsidRPr="006E7842">
              <w:rPr>
                <w:rFonts w:ascii="Tahoma" w:hAnsi="Tahoma" w:cs="Tahoma"/>
                <w:sz w:val="20"/>
                <w:szCs w:val="20"/>
              </w:rPr>
              <w:t xml:space="preserve">  </w:t>
            </w:r>
          </w:p>
        </w:tc>
        <w:tc>
          <w:tcPr>
            <w:tcW w:w="7380"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color w:val="000000"/>
                <w:sz w:val="20"/>
                <w:szCs w:val="20"/>
              </w:rPr>
            </w:pPr>
            <w:proofErr w:type="gramEnd"/>
            <w:r w:rsidRPr="006E7842">
              <w:rPr>
                <w:rFonts w:ascii="Tahoma" w:hAnsi="Tahoma" w:cs="Tahoma"/>
                <w:color w:val="000000"/>
                <w:sz w:val="20"/>
                <w:szCs w:val="20"/>
              </w:rPr>
              <w:t xml:space="preserve">2084 - MANUT. DESP. OPERACIONAIS SMECDT - NÃO </w:t>
            </w:r>
            <w:proofErr w:type="gramStart"/>
            <w:r w:rsidRPr="006E7842">
              <w:rPr>
                <w:rFonts w:ascii="Tahoma" w:hAnsi="Tahoma" w:cs="Tahoma"/>
                <w:color w:val="000000"/>
                <w:sz w:val="20"/>
                <w:szCs w:val="20"/>
              </w:rPr>
              <w:t>COMPUTÁVEIS</w:t>
            </w:r>
            <w:proofErr w:type="gramEnd"/>
          </w:p>
          <w:p w:rsidR="00BB25AF" w:rsidRPr="006E7842" w:rsidRDefault="00BB25AF" w:rsidP="00BB25AF">
            <w:pPr>
              <w:spacing w:after="0" w:line="240" w:lineRule="auto"/>
              <w:rPr>
                <w:rFonts w:ascii="Tahoma" w:hAnsi="Tahoma" w:cs="Tahoma"/>
                <w:color w:val="000000"/>
                <w:sz w:val="20"/>
                <w:szCs w:val="20"/>
              </w:rPr>
            </w:pPr>
            <w:r w:rsidRPr="006E7842">
              <w:rPr>
                <w:rFonts w:ascii="Tahoma" w:hAnsi="Tahoma" w:cs="Tahoma"/>
                <w:color w:val="000000"/>
                <w:sz w:val="20"/>
                <w:szCs w:val="20"/>
              </w:rPr>
              <w:t>3390.30.00.00.00.00 MATERIAL DE CONSUMO</w:t>
            </w:r>
          </w:p>
        </w:tc>
      </w:tr>
      <w:tr w:rsidR="00BB25AF" w:rsidRPr="006E7842" w:rsidTr="007F07EF">
        <w:tc>
          <w:tcPr>
            <w:tcW w:w="1162"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b/>
                <w:bCs/>
                <w:sz w:val="20"/>
                <w:szCs w:val="20"/>
              </w:rPr>
            </w:pPr>
            <w:r w:rsidRPr="006E7842">
              <w:rPr>
                <w:rFonts w:ascii="Tahoma" w:hAnsi="Tahoma" w:cs="Tahoma"/>
                <w:b/>
                <w:bCs/>
                <w:sz w:val="20"/>
                <w:szCs w:val="20"/>
              </w:rPr>
              <w:t>Projeto</w:t>
            </w:r>
          </w:p>
          <w:p w:rsidR="00BB25AF" w:rsidRPr="006E7842" w:rsidRDefault="00BB25AF" w:rsidP="00BB25AF">
            <w:pPr>
              <w:spacing w:after="0" w:line="240" w:lineRule="auto"/>
              <w:rPr>
                <w:rFonts w:ascii="Tahoma" w:hAnsi="Tahoma" w:cs="Tahoma"/>
                <w:sz w:val="20"/>
                <w:szCs w:val="20"/>
              </w:rPr>
            </w:pPr>
            <w:r w:rsidRPr="006E7842">
              <w:rPr>
                <w:rFonts w:ascii="Tahoma" w:hAnsi="Tahoma" w:cs="Tahoma"/>
                <w:b/>
                <w:bCs/>
                <w:sz w:val="20"/>
                <w:szCs w:val="20"/>
              </w:rPr>
              <w:t>Despesa</w:t>
            </w:r>
            <w:proofErr w:type="gramStart"/>
            <w:r w:rsidRPr="006E7842">
              <w:rPr>
                <w:rFonts w:ascii="Tahoma" w:hAnsi="Tahoma" w:cs="Tahoma"/>
                <w:sz w:val="20"/>
                <w:szCs w:val="20"/>
              </w:rPr>
              <w:t xml:space="preserve">  </w:t>
            </w:r>
          </w:p>
        </w:tc>
        <w:tc>
          <w:tcPr>
            <w:tcW w:w="7380"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color w:val="000000"/>
                <w:sz w:val="20"/>
                <w:szCs w:val="20"/>
              </w:rPr>
            </w:pPr>
            <w:r w:rsidRPr="006E7842">
              <w:rPr>
                <w:rFonts w:ascii="Tahoma" w:hAnsi="Tahoma" w:cs="Tahoma"/>
                <w:color w:val="000000"/>
                <w:sz w:val="20"/>
                <w:szCs w:val="20"/>
              </w:rPr>
              <w:t>2071 - MANUTENÇÃO</w:t>
            </w:r>
            <w:proofErr w:type="gramEnd"/>
            <w:r w:rsidRPr="006E7842">
              <w:rPr>
                <w:rFonts w:ascii="Tahoma" w:hAnsi="Tahoma" w:cs="Tahoma"/>
                <w:color w:val="000000"/>
                <w:sz w:val="20"/>
                <w:szCs w:val="20"/>
              </w:rPr>
              <w:t xml:space="preserve"> DO PROGRAMA PNAE - PNAEC</w:t>
            </w:r>
          </w:p>
          <w:p w:rsidR="00BB25AF" w:rsidRPr="006E7842" w:rsidRDefault="00BB25AF" w:rsidP="00BB25AF">
            <w:pPr>
              <w:spacing w:after="0" w:line="240" w:lineRule="auto"/>
              <w:rPr>
                <w:rFonts w:ascii="Tahoma" w:hAnsi="Tahoma" w:cs="Tahoma"/>
                <w:color w:val="000000"/>
                <w:sz w:val="20"/>
                <w:szCs w:val="20"/>
              </w:rPr>
            </w:pPr>
            <w:r w:rsidRPr="006E7842">
              <w:rPr>
                <w:rFonts w:ascii="Tahoma" w:hAnsi="Tahoma" w:cs="Tahoma"/>
                <w:color w:val="000000"/>
                <w:sz w:val="20"/>
                <w:szCs w:val="20"/>
              </w:rPr>
              <w:t>3390.30.00.00.00.00 MATERIAL DE CONSUMO</w:t>
            </w:r>
          </w:p>
        </w:tc>
      </w:tr>
      <w:tr w:rsidR="00BB25AF" w:rsidRPr="006E7842" w:rsidTr="007F07EF">
        <w:tc>
          <w:tcPr>
            <w:tcW w:w="1162"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b/>
                <w:bCs/>
                <w:sz w:val="20"/>
                <w:szCs w:val="20"/>
              </w:rPr>
            </w:pPr>
            <w:r w:rsidRPr="006E7842">
              <w:rPr>
                <w:rFonts w:ascii="Tahoma" w:hAnsi="Tahoma" w:cs="Tahoma"/>
                <w:b/>
                <w:bCs/>
                <w:sz w:val="20"/>
                <w:szCs w:val="20"/>
              </w:rPr>
              <w:t>Projeto</w:t>
            </w:r>
          </w:p>
          <w:p w:rsidR="00BB25AF" w:rsidRPr="006E7842" w:rsidRDefault="00BB25AF" w:rsidP="00BB25AF">
            <w:pPr>
              <w:spacing w:after="0" w:line="240" w:lineRule="auto"/>
              <w:rPr>
                <w:rFonts w:ascii="Tahoma" w:hAnsi="Tahoma" w:cs="Tahoma"/>
                <w:sz w:val="20"/>
                <w:szCs w:val="20"/>
              </w:rPr>
            </w:pPr>
            <w:r w:rsidRPr="006E7842">
              <w:rPr>
                <w:rFonts w:ascii="Tahoma" w:hAnsi="Tahoma" w:cs="Tahoma"/>
                <w:b/>
                <w:bCs/>
                <w:sz w:val="20"/>
                <w:szCs w:val="20"/>
              </w:rPr>
              <w:t>Despesa</w:t>
            </w:r>
            <w:proofErr w:type="gramStart"/>
            <w:r w:rsidRPr="006E7842">
              <w:rPr>
                <w:rFonts w:ascii="Tahoma" w:hAnsi="Tahoma" w:cs="Tahoma"/>
                <w:sz w:val="20"/>
                <w:szCs w:val="20"/>
              </w:rPr>
              <w:t xml:space="preserve">  </w:t>
            </w:r>
          </w:p>
        </w:tc>
        <w:tc>
          <w:tcPr>
            <w:tcW w:w="7380"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color w:val="000000"/>
                <w:sz w:val="20"/>
                <w:szCs w:val="20"/>
              </w:rPr>
            </w:pPr>
            <w:proofErr w:type="gramEnd"/>
            <w:r w:rsidRPr="006E7842">
              <w:rPr>
                <w:rFonts w:ascii="Tahoma" w:hAnsi="Tahoma" w:cs="Tahoma"/>
                <w:color w:val="000000"/>
                <w:sz w:val="20"/>
                <w:szCs w:val="20"/>
              </w:rPr>
              <w:t>2087 - MANUTENÇÃO PROGRAMA PNAE - PNAEP</w:t>
            </w:r>
          </w:p>
          <w:p w:rsidR="00BB25AF" w:rsidRPr="006E7842" w:rsidRDefault="00BB25AF" w:rsidP="00BB25AF">
            <w:pPr>
              <w:spacing w:after="0" w:line="240" w:lineRule="auto"/>
              <w:rPr>
                <w:rFonts w:ascii="Tahoma" w:hAnsi="Tahoma" w:cs="Tahoma"/>
                <w:color w:val="000000"/>
                <w:sz w:val="20"/>
                <w:szCs w:val="20"/>
              </w:rPr>
            </w:pPr>
            <w:r w:rsidRPr="006E7842">
              <w:rPr>
                <w:rFonts w:ascii="Tahoma" w:hAnsi="Tahoma" w:cs="Tahoma"/>
                <w:color w:val="000000"/>
                <w:sz w:val="20"/>
                <w:szCs w:val="20"/>
              </w:rPr>
              <w:t>3390.30.00.00.00.00 MATERIAL DE CONSUMO</w:t>
            </w:r>
          </w:p>
        </w:tc>
      </w:tr>
      <w:tr w:rsidR="00BB25AF" w:rsidRPr="006E7842" w:rsidTr="007F07EF">
        <w:tc>
          <w:tcPr>
            <w:tcW w:w="1162"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b/>
                <w:bCs/>
                <w:sz w:val="20"/>
                <w:szCs w:val="20"/>
              </w:rPr>
            </w:pPr>
            <w:r w:rsidRPr="006E7842">
              <w:rPr>
                <w:rFonts w:ascii="Tahoma" w:hAnsi="Tahoma" w:cs="Tahoma"/>
                <w:b/>
                <w:bCs/>
                <w:sz w:val="20"/>
                <w:szCs w:val="20"/>
              </w:rPr>
              <w:t>Projeto</w:t>
            </w:r>
          </w:p>
          <w:p w:rsidR="00BB25AF" w:rsidRPr="006E7842" w:rsidRDefault="00BB25AF" w:rsidP="00BB25AF">
            <w:pPr>
              <w:spacing w:after="0" w:line="240" w:lineRule="auto"/>
              <w:rPr>
                <w:rFonts w:ascii="Tahoma" w:hAnsi="Tahoma" w:cs="Tahoma"/>
                <w:sz w:val="20"/>
                <w:szCs w:val="20"/>
              </w:rPr>
            </w:pPr>
            <w:r w:rsidRPr="006E7842">
              <w:rPr>
                <w:rFonts w:ascii="Tahoma" w:hAnsi="Tahoma" w:cs="Tahoma"/>
                <w:b/>
                <w:bCs/>
                <w:sz w:val="20"/>
                <w:szCs w:val="20"/>
              </w:rPr>
              <w:t>Despesa</w:t>
            </w:r>
            <w:proofErr w:type="gramStart"/>
            <w:r w:rsidRPr="006E7842">
              <w:rPr>
                <w:rFonts w:ascii="Tahoma" w:hAnsi="Tahoma" w:cs="Tahoma"/>
                <w:sz w:val="20"/>
                <w:szCs w:val="20"/>
              </w:rPr>
              <w:t xml:space="preserve">  </w:t>
            </w:r>
          </w:p>
        </w:tc>
        <w:tc>
          <w:tcPr>
            <w:tcW w:w="7380"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color w:val="000000"/>
                <w:sz w:val="20"/>
                <w:szCs w:val="20"/>
              </w:rPr>
            </w:pPr>
            <w:proofErr w:type="gramEnd"/>
            <w:r w:rsidRPr="006E7842">
              <w:rPr>
                <w:rFonts w:ascii="Tahoma" w:hAnsi="Tahoma" w:cs="Tahoma"/>
                <w:color w:val="000000"/>
                <w:sz w:val="20"/>
                <w:szCs w:val="20"/>
              </w:rPr>
              <w:t>2088 - MANUTENÇÃO PROGRAMA PNAE - PNAEF</w:t>
            </w:r>
          </w:p>
          <w:p w:rsidR="00BB25AF" w:rsidRPr="006E7842" w:rsidRDefault="00BB25AF" w:rsidP="00BB25AF">
            <w:pPr>
              <w:spacing w:after="0" w:line="240" w:lineRule="auto"/>
              <w:rPr>
                <w:rFonts w:ascii="Tahoma" w:hAnsi="Tahoma" w:cs="Tahoma"/>
                <w:color w:val="000000"/>
                <w:sz w:val="20"/>
                <w:szCs w:val="20"/>
              </w:rPr>
            </w:pPr>
            <w:r w:rsidRPr="006E7842">
              <w:rPr>
                <w:rFonts w:ascii="Tahoma" w:hAnsi="Tahoma" w:cs="Tahoma"/>
                <w:color w:val="000000"/>
                <w:sz w:val="20"/>
                <w:szCs w:val="20"/>
              </w:rPr>
              <w:t>3390.30.00.00.00.00 MATERIAL DE CONSUMO</w:t>
            </w:r>
          </w:p>
        </w:tc>
      </w:tr>
      <w:tr w:rsidR="00BB25AF" w:rsidRPr="006E7842" w:rsidTr="007F07EF">
        <w:tc>
          <w:tcPr>
            <w:tcW w:w="1162"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b/>
                <w:bCs/>
                <w:sz w:val="20"/>
                <w:szCs w:val="20"/>
              </w:rPr>
            </w:pPr>
            <w:r w:rsidRPr="006E7842">
              <w:rPr>
                <w:rFonts w:ascii="Tahoma" w:hAnsi="Tahoma" w:cs="Tahoma"/>
                <w:b/>
                <w:bCs/>
                <w:sz w:val="20"/>
                <w:szCs w:val="20"/>
              </w:rPr>
              <w:t>Projeto</w:t>
            </w:r>
          </w:p>
          <w:p w:rsidR="00BB25AF" w:rsidRPr="006E7842" w:rsidRDefault="00BB25AF" w:rsidP="00BB25AF">
            <w:pPr>
              <w:spacing w:after="0" w:line="240" w:lineRule="auto"/>
              <w:rPr>
                <w:rFonts w:ascii="Tahoma" w:hAnsi="Tahoma" w:cs="Tahoma"/>
                <w:sz w:val="20"/>
                <w:szCs w:val="20"/>
              </w:rPr>
            </w:pPr>
            <w:r w:rsidRPr="006E7842">
              <w:rPr>
                <w:rFonts w:ascii="Tahoma" w:hAnsi="Tahoma" w:cs="Tahoma"/>
                <w:b/>
                <w:bCs/>
                <w:sz w:val="20"/>
                <w:szCs w:val="20"/>
              </w:rPr>
              <w:t>Despesa</w:t>
            </w:r>
            <w:proofErr w:type="gramStart"/>
            <w:r w:rsidRPr="006E7842">
              <w:rPr>
                <w:rFonts w:ascii="Tahoma" w:hAnsi="Tahoma" w:cs="Tahoma"/>
                <w:sz w:val="20"/>
                <w:szCs w:val="20"/>
              </w:rPr>
              <w:t xml:space="preserve">  </w:t>
            </w:r>
          </w:p>
        </w:tc>
        <w:tc>
          <w:tcPr>
            <w:tcW w:w="7380"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color w:val="000000"/>
                <w:sz w:val="20"/>
                <w:szCs w:val="20"/>
              </w:rPr>
            </w:pPr>
            <w:r w:rsidRPr="006E7842">
              <w:rPr>
                <w:rFonts w:ascii="Tahoma" w:hAnsi="Tahoma" w:cs="Tahoma"/>
                <w:color w:val="000000"/>
                <w:sz w:val="20"/>
                <w:szCs w:val="20"/>
              </w:rPr>
              <w:t>2136 - MERENDA</w:t>
            </w:r>
            <w:proofErr w:type="gramEnd"/>
            <w:r w:rsidRPr="006E7842">
              <w:rPr>
                <w:rFonts w:ascii="Tahoma" w:hAnsi="Tahoma" w:cs="Tahoma"/>
                <w:color w:val="000000"/>
                <w:sz w:val="20"/>
                <w:szCs w:val="20"/>
              </w:rPr>
              <w:t xml:space="preserve"> ESCOLAR MAIS EDUCAÇÃO - PNAME</w:t>
            </w:r>
          </w:p>
          <w:p w:rsidR="00BB25AF" w:rsidRPr="006E7842" w:rsidRDefault="00BB25AF" w:rsidP="00BB25AF">
            <w:pPr>
              <w:spacing w:after="0" w:line="240" w:lineRule="auto"/>
              <w:rPr>
                <w:rFonts w:ascii="Tahoma" w:hAnsi="Tahoma" w:cs="Tahoma"/>
                <w:color w:val="000000"/>
                <w:sz w:val="20"/>
                <w:szCs w:val="20"/>
              </w:rPr>
            </w:pPr>
            <w:r w:rsidRPr="006E7842">
              <w:rPr>
                <w:rFonts w:ascii="Tahoma" w:hAnsi="Tahoma" w:cs="Tahoma"/>
                <w:color w:val="000000"/>
                <w:sz w:val="20"/>
                <w:szCs w:val="20"/>
              </w:rPr>
              <w:t>3390.30.00.00.00.00 MATERIAL DE CONSUMO</w:t>
            </w:r>
          </w:p>
        </w:tc>
      </w:tr>
      <w:tr w:rsidR="00BB25AF" w:rsidRPr="006E7842" w:rsidTr="007F07EF">
        <w:tc>
          <w:tcPr>
            <w:tcW w:w="1162"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b/>
                <w:bCs/>
                <w:sz w:val="20"/>
                <w:szCs w:val="20"/>
              </w:rPr>
            </w:pPr>
            <w:r w:rsidRPr="006E7842">
              <w:rPr>
                <w:rFonts w:ascii="Tahoma" w:hAnsi="Tahoma" w:cs="Tahoma"/>
                <w:b/>
                <w:bCs/>
                <w:sz w:val="20"/>
                <w:szCs w:val="20"/>
              </w:rPr>
              <w:t>Projeto</w:t>
            </w:r>
          </w:p>
          <w:p w:rsidR="00BB25AF" w:rsidRPr="006E7842" w:rsidRDefault="00BB25AF" w:rsidP="00BB25AF">
            <w:pPr>
              <w:spacing w:after="0" w:line="240" w:lineRule="auto"/>
              <w:rPr>
                <w:rFonts w:ascii="Tahoma" w:hAnsi="Tahoma" w:cs="Tahoma"/>
                <w:sz w:val="20"/>
                <w:szCs w:val="20"/>
              </w:rPr>
            </w:pPr>
            <w:r w:rsidRPr="006E7842">
              <w:rPr>
                <w:rFonts w:ascii="Tahoma" w:hAnsi="Tahoma" w:cs="Tahoma"/>
                <w:b/>
                <w:bCs/>
                <w:sz w:val="20"/>
                <w:szCs w:val="20"/>
              </w:rPr>
              <w:t>Despesa</w:t>
            </w:r>
            <w:proofErr w:type="gramStart"/>
            <w:r w:rsidRPr="006E7842">
              <w:rPr>
                <w:rFonts w:ascii="Tahoma" w:hAnsi="Tahoma" w:cs="Tahoma"/>
                <w:sz w:val="20"/>
                <w:szCs w:val="20"/>
              </w:rPr>
              <w:t xml:space="preserve">  </w:t>
            </w:r>
          </w:p>
        </w:tc>
        <w:tc>
          <w:tcPr>
            <w:tcW w:w="7380"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color w:val="000000"/>
                <w:sz w:val="20"/>
                <w:szCs w:val="20"/>
              </w:rPr>
            </w:pPr>
            <w:r w:rsidRPr="006E7842">
              <w:rPr>
                <w:rFonts w:ascii="Tahoma" w:hAnsi="Tahoma" w:cs="Tahoma"/>
                <w:color w:val="000000"/>
                <w:sz w:val="20"/>
                <w:szCs w:val="20"/>
              </w:rPr>
              <w:t>2137 - AEE - ATENDIMENTO</w:t>
            </w:r>
            <w:proofErr w:type="gramEnd"/>
            <w:r w:rsidRPr="006E7842">
              <w:rPr>
                <w:rFonts w:ascii="Tahoma" w:hAnsi="Tahoma" w:cs="Tahoma"/>
                <w:color w:val="000000"/>
                <w:sz w:val="20"/>
                <w:szCs w:val="20"/>
              </w:rPr>
              <w:t xml:space="preserve"> EDUCACIONAL ESPECIALIZADO NA EMEF PROFESSOR LUIZ PRIMO BALBINOTTI</w:t>
            </w:r>
          </w:p>
          <w:p w:rsidR="00BB25AF" w:rsidRPr="006E7842" w:rsidRDefault="00BB25AF" w:rsidP="00BB25AF">
            <w:pPr>
              <w:spacing w:after="0" w:line="240" w:lineRule="auto"/>
              <w:rPr>
                <w:rFonts w:ascii="Tahoma" w:hAnsi="Tahoma" w:cs="Tahoma"/>
                <w:color w:val="000000"/>
                <w:sz w:val="20"/>
                <w:szCs w:val="20"/>
              </w:rPr>
            </w:pPr>
            <w:r w:rsidRPr="006E7842">
              <w:rPr>
                <w:rFonts w:ascii="Tahoma" w:hAnsi="Tahoma" w:cs="Tahoma"/>
                <w:color w:val="000000"/>
                <w:sz w:val="20"/>
                <w:szCs w:val="20"/>
              </w:rPr>
              <w:t>3390.30.00.00.00.00 MATERIAL DE CONSUMO</w:t>
            </w:r>
          </w:p>
        </w:tc>
      </w:tr>
      <w:tr w:rsidR="00BB25AF" w:rsidRPr="006E7842" w:rsidTr="007F07EF">
        <w:tc>
          <w:tcPr>
            <w:tcW w:w="1162"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b/>
                <w:bCs/>
                <w:sz w:val="20"/>
                <w:szCs w:val="20"/>
              </w:rPr>
            </w:pPr>
            <w:r w:rsidRPr="006E7842">
              <w:rPr>
                <w:rFonts w:ascii="Tahoma" w:hAnsi="Tahoma" w:cs="Tahoma"/>
                <w:b/>
                <w:bCs/>
                <w:sz w:val="20"/>
                <w:szCs w:val="20"/>
              </w:rPr>
              <w:t>Projeto</w:t>
            </w:r>
          </w:p>
          <w:p w:rsidR="00BB25AF" w:rsidRPr="006E7842" w:rsidRDefault="00BB25AF" w:rsidP="00BB25AF">
            <w:pPr>
              <w:spacing w:after="0" w:line="240" w:lineRule="auto"/>
              <w:rPr>
                <w:rFonts w:ascii="Tahoma" w:hAnsi="Tahoma" w:cs="Tahoma"/>
                <w:sz w:val="20"/>
                <w:szCs w:val="20"/>
              </w:rPr>
            </w:pPr>
            <w:r w:rsidRPr="006E7842">
              <w:rPr>
                <w:rFonts w:ascii="Tahoma" w:hAnsi="Tahoma" w:cs="Tahoma"/>
                <w:b/>
                <w:bCs/>
                <w:sz w:val="20"/>
                <w:szCs w:val="20"/>
              </w:rPr>
              <w:lastRenderedPageBreak/>
              <w:t>Despesa</w:t>
            </w:r>
            <w:proofErr w:type="gramStart"/>
            <w:r w:rsidRPr="006E7842">
              <w:rPr>
                <w:rFonts w:ascii="Tahoma" w:hAnsi="Tahoma" w:cs="Tahoma"/>
                <w:sz w:val="20"/>
                <w:szCs w:val="20"/>
              </w:rPr>
              <w:t xml:space="preserve">  </w:t>
            </w:r>
          </w:p>
        </w:tc>
        <w:tc>
          <w:tcPr>
            <w:tcW w:w="7380"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color w:val="000000"/>
                <w:sz w:val="20"/>
                <w:szCs w:val="20"/>
              </w:rPr>
            </w:pPr>
            <w:proofErr w:type="gramEnd"/>
            <w:r w:rsidRPr="006E7842">
              <w:rPr>
                <w:rFonts w:ascii="Tahoma" w:hAnsi="Tahoma" w:cs="Tahoma"/>
                <w:color w:val="000000"/>
                <w:sz w:val="20"/>
                <w:szCs w:val="20"/>
              </w:rPr>
              <w:lastRenderedPageBreak/>
              <w:t>2145 - Manutenção Programa</w:t>
            </w:r>
            <w:proofErr w:type="gramStart"/>
            <w:r w:rsidRPr="006E7842">
              <w:rPr>
                <w:rFonts w:ascii="Tahoma" w:hAnsi="Tahoma" w:cs="Tahoma"/>
                <w:color w:val="000000"/>
                <w:sz w:val="20"/>
                <w:szCs w:val="20"/>
              </w:rPr>
              <w:t xml:space="preserve">  </w:t>
            </w:r>
            <w:proofErr w:type="gramEnd"/>
            <w:r w:rsidRPr="006E7842">
              <w:rPr>
                <w:rFonts w:ascii="Tahoma" w:hAnsi="Tahoma" w:cs="Tahoma"/>
                <w:color w:val="000000"/>
                <w:sz w:val="20"/>
                <w:szCs w:val="20"/>
              </w:rPr>
              <w:t>PNAE - PNAEJA</w:t>
            </w:r>
          </w:p>
          <w:p w:rsidR="00BB25AF" w:rsidRPr="006E7842" w:rsidRDefault="00BB25AF" w:rsidP="00BB25AF">
            <w:pPr>
              <w:spacing w:after="0" w:line="240" w:lineRule="auto"/>
              <w:rPr>
                <w:rFonts w:ascii="Tahoma" w:hAnsi="Tahoma" w:cs="Tahoma"/>
                <w:color w:val="000000"/>
                <w:sz w:val="20"/>
                <w:szCs w:val="20"/>
              </w:rPr>
            </w:pPr>
            <w:r w:rsidRPr="006E7842">
              <w:rPr>
                <w:rFonts w:ascii="Tahoma" w:hAnsi="Tahoma" w:cs="Tahoma"/>
                <w:color w:val="000000"/>
                <w:sz w:val="20"/>
                <w:szCs w:val="20"/>
              </w:rPr>
              <w:lastRenderedPageBreak/>
              <w:t>3390.30.00.00.00.00 MATERIAL DE CONSUMO</w:t>
            </w:r>
          </w:p>
        </w:tc>
      </w:tr>
      <w:tr w:rsidR="00BB25AF" w:rsidRPr="006E7842" w:rsidTr="007F07EF">
        <w:tc>
          <w:tcPr>
            <w:tcW w:w="1162"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b/>
                <w:bCs/>
                <w:sz w:val="20"/>
                <w:szCs w:val="20"/>
              </w:rPr>
            </w:pPr>
            <w:r w:rsidRPr="006E7842">
              <w:rPr>
                <w:rFonts w:ascii="Tahoma" w:hAnsi="Tahoma" w:cs="Tahoma"/>
                <w:b/>
                <w:bCs/>
                <w:sz w:val="20"/>
                <w:szCs w:val="20"/>
              </w:rPr>
              <w:lastRenderedPageBreak/>
              <w:t>Projeto</w:t>
            </w:r>
          </w:p>
          <w:p w:rsidR="00BB25AF" w:rsidRPr="006E7842" w:rsidRDefault="00BB25AF" w:rsidP="00BB25AF">
            <w:pPr>
              <w:spacing w:after="0" w:line="240" w:lineRule="auto"/>
              <w:rPr>
                <w:rFonts w:ascii="Tahoma" w:hAnsi="Tahoma" w:cs="Tahoma"/>
                <w:sz w:val="20"/>
                <w:szCs w:val="20"/>
              </w:rPr>
            </w:pPr>
            <w:r w:rsidRPr="006E7842">
              <w:rPr>
                <w:rFonts w:ascii="Tahoma" w:hAnsi="Tahoma" w:cs="Tahoma"/>
                <w:b/>
                <w:bCs/>
                <w:sz w:val="20"/>
                <w:szCs w:val="20"/>
              </w:rPr>
              <w:t>Despesa</w:t>
            </w:r>
            <w:proofErr w:type="gramStart"/>
            <w:r w:rsidRPr="006E7842">
              <w:rPr>
                <w:rFonts w:ascii="Tahoma" w:hAnsi="Tahoma" w:cs="Tahoma"/>
                <w:sz w:val="20"/>
                <w:szCs w:val="20"/>
              </w:rPr>
              <w:t xml:space="preserve">  </w:t>
            </w:r>
          </w:p>
        </w:tc>
        <w:tc>
          <w:tcPr>
            <w:tcW w:w="7380" w:type="dxa"/>
            <w:tcBorders>
              <w:top w:val="single" w:sz="4" w:space="0" w:color="auto"/>
              <w:left w:val="single" w:sz="4" w:space="0" w:color="auto"/>
              <w:bottom w:val="single" w:sz="4" w:space="0" w:color="auto"/>
              <w:right w:val="single" w:sz="4" w:space="0" w:color="auto"/>
            </w:tcBorders>
          </w:tcPr>
          <w:p w:rsidR="00BB25AF" w:rsidRPr="006E7842" w:rsidRDefault="00BB25AF" w:rsidP="00BB25AF">
            <w:pPr>
              <w:spacing w:after="0" w:line="240" w:lineRule="auto"/>
              <w:rPr>
                <w:rFonts w:ascii="Tahoma" w:hAnsi="Tahoma" w:cs="Tahoma"/>
                <w:color w:val="000000"/>
                <w:sz w:val="20"/>
                <w:szCs w:val="20"/>
              </w:rPr>
            </w:pPr>
            <w:proofErr w:type="gramEnd"/>
            <w:r w:rsidRPr="006E7842">
              <w:rPr>
                <w:rFonts w:ascii="Tahoma" w:hAnsi="Tahoma" w:cs="Tahoma"/>
                <w:color w:val="000000"/>
                <w:sz w:val="20"/>
                <w:szCs w:val="20"/>
              </w:rPr>
              <w:t xml:space="preserve">2151 - </w:t>
            </w:r>
            <w:proofErr w:type="spellStart"/>
            <w:r w:rsidRPr="006E7842">
              <w:rPr>
                <w:rFonts w:ascii="Tahoma" w:hAnsi="Tahoma" w:cs="Tahoma"/>
                <w:color w:val="000000"/>
                <w:sz w:val="20"/>
                <w:szCs w:val="20"/>
              </w:rPr>
              <w:t>Manutençao</w:t>
            </w:r>
            <w:proofErr w:type="spellEnd"/>
            <w:r w:rsidRPr="006E7842">
              <w:rPr>
                <w:rFonts w:ascii="Tahoma" w:hAnsi="Tahoma" w:cs="Tahoma"/>
                <w:color w:val="000000"/>
                <w:sz w:val="20"/>
                <w:szCs w:val="20"/>
              </w:rPr>
              <w:t xml:space="preserve"> do Programa PNAE - PNAEEM</w:t>
            </w:r>
          </w:p>
          <w:p w:rsidR="00BB25AF" w:rsidRPr="006E7842" w:rsidRDefault="00BB25AF" w:rsidP="00BB25AF">
            <w:pPr>
              <w:spacing w:after="0" w:line="240" w:lineRule="auto"/>
              <w:rPr>
                <w:rFonts w:ascii="Tahoma" w:hAnsi="Tahoma" w:cs="Tahoma"/>
                <w:color w:val="000000"/>
                <w:sz w:val="20"/>
                <w:szCs w:val="20"/>
              </w:rPr>
            </w:pPr>
            <w:r w:rsidRPr="006E7842">
              <w:rPr>
                <w:rFonts w:ascii="Tahoma" w:hAnsi="Tahoma" w:cs="Tahoma"/>
                <w:color w:val="000000"/>
                <w:sz w:val="20"/>
                <w:szCs w:val="20"/>
              </w:rPr>
              <w:t>3390.30.00.00.00.00 MATERIAL DE CONSUMO</w:t>
            </w:r>
          </w:p>
        </w:tc>
      </w:tr>
    </w:tbl>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p>
    <w:p w:rsidR="00BB25AF" w:rsidRPr="006E7842" w:rsidRDefault="00BB25AF" w:rsidP="00BB25AF">
      <w:pPr>
        <w:autoSpaceDE w:val="0"/>
        <w:spacing w:after="0" w:line="240" w:lineRule="auto"/>
        <w:ind w:right="99"/>
        <w:jc w:val="both"/>
        <w:rPr>
          <w:rFonts w:ascii="Tahoma" w:eastAsia="Times New Roman" w:hAnsi="Tahoma" w:cs="Tahoma"/>
          <w:b/>
          <w:sz w:val="20"/>
          <w:szCs w:val="20"/>
          <w:lang w:eastAsia="pt-BR"/>
        </w:rPr>
      </w:pPr>
      <w:r w:rsidRPr="006E7842">
        <w:rPr>
          <w:rFonts w:ascii="Tahoma" w:eastAsia="Times New Roman" w:hAnsi="Tahoma" w:cs="Tahoma"/>
          <w:b/>
          <w:sz w:val="20"/>
          <w:szCs w:val="20"/>
          <w:lang w:eastAsia="pt-BR"/>
        </w:rPr>
        <w:t xml:space="preserve">CLÁUSULA NONA: </w:t>
      </w:r>
    </w:p>
    <w:p w:rsidR="00BB25AF" w:rsidRPr="006E7842" w:rsidRDefault="00BB25AF" w:rsidP="00BB25AF">
      <w:pPr>
        <w:autoSpaceDE w:val="0"/>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 xml:space="preserve">O CONTRATANTE, após receber os documentos descritos na cláusula quinta, alínea “b”, e após a tramitação do Processo para instrução e liquidação, efetuará o seu pagamento no valor correspondente às entregas do mês anterior. </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Não será efetuado qualquer pagamento ao CONTRATADO enquanto houver pendência de liquidação da obrigação financeira em virtude de penalidade ou inadimplência contratual.</w:t>
      </w:r>
    </w:p>
    <w:p w:rsidR="00BB25AF" w:rsidRPr="006E7842" w:rsidRDefault="00BB25AF" w:rsidP="00BB25AF">
      <w:pPr>
        <w:autoSpaceDE w:val="0"/>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CLÁUSULA DÉCIMA:</w:t>
      </w:r>
    </w:p>
    <w:p w:rsidR="00BB25AF" w:rsidRPr="006E7842" w:rsidRDefault="00BB25AF" w:rsidP="00BB25AF">
      <w:pPr>
        <w:autoSpaceDE w:val="0"/>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CLÁUSULA ONZE:</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Nos casos de inadimplência da CONTRATANTE, proceder-se-á conforme o § 1º, do art. 20 da Lei n.º 11.947, de 16/06/2009 e demais legislações relacionadas.</w:t>
      </w: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CLÁUSULA DOZE:</w:t>
      </w:r>
    </w:p>
    <w:p w:rsidR="00BB25AF" w:rsidRPr="006E7842" w:rsidRDefault="00BB25AF" w:rsidP="00BB25AF">
      <w:pPr>
        <w:widowControl w:val="0"/>
        <w:tabs>
          <w:tab w:val="left" w:pos="7025"/>
        </w:tabs>
        <w:spacing w:before="120"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CLÁUSULA TREZE:</w:t>
      </w:r>
    </w:p>
    <w:p w:rsidR="00BB25AF" w:rsidRPr="006E7842" w:rsidRDefault="00BB25AF" w:rsidP="00BB25AF">
      <w:pPr>
        <w:widowControl w:val="0"/>
        <w:tabs>
          <w:tab w:val="left" w:pos="8387"/>
        </w:tabs>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O CONTRATANTE se compromete em guardar pelo prazo de 05 (cinco) anos as Notas Fiscais de Compra, os Termos de Recebimento, apresentados nas prestações de contas, bem como o Projeto de Venda de Gêneros Alimentícios da Agricultura Familiar para Alimentação Escolar e documentos anexos, estando à disposição para comprovação.</w:t>
      </w: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CLÁUSULA QUATORZE:</w:t>
      </w:r>
    </w:p>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r w:rsidRPr="006E7842">
        <w:rPr>
          <w:rFonts w:ascii="Tahoma" w:eastAsia="Times New Roman" w:hAnsi="Tahoma" w:cs="Tahoma"/>
          <w:sz w:val="20"/>
          <w:szCs w:val="20"/>
          <w:lang w:eastAsia="ar-SA"/>
        </w:rPr>
        <w:t>É de exclusiva responsabilidade do CONTRATADO FORNECEDOR o ressarcimento de danos causados ao CONTRATANTE ou a terceiros, decorrentes de sua culpa ou dolo na execução do contrato, não excluindo ou reduzindo esta responsabilidade à fiscalização.</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CLÁUSULA QUINZE:</w:t>
      </w:r>
    </w:p>
    <w:p w:rsidR="00BB25AF" w:rsidRPr="006E7842" w:rsidRDefault="00BB25AF" w:rsidP="00BB25AF">
      <w:pPr>
        <w:spacing w:after="0" w:line="240" w:lineRule="auto"/>
        <w:ind w:right="99"/>
        <w:jc w:val="both"/>
        <w:rPr>
          <w:rFonts w:ascii="Tahoma" w:eastAsia="Times New Roman" w:hAnsi="Tahoma" w:cs="Tahoma"/>
          <w:bCs/>
          <w:sz w:val="20"/>
          <w:szCs w:val="20"/>
          <w:lang w:eastAsia="pt-BR"/>
        </w:rPr>
      </w:pPr>
      <w:r w:rsidRPr="006E7842">
        <w:rPr>
          <w:rFonts w:ascii="Tahoma" w:eastAsia="Times New Roman" w:hAnsi="Tahoma" w:cs="Tahoma"/>
          <w:bCs/>
          <w:sz w:val="20"/>
          <w:szCs w:val="20"/>
          <w:lang w:eastAsia="pt-BR"/>
        </w:rPr>
        <w:t>O CONTRATANTE em razão da supremacia dos interesses públicos sobre os interesses particulares poderá:</w:t>
      </w:r>
    </w:p>
    <w:p w:rsidR="00BB25AF" w:rsidRPr="006E7842" w:rsidRDefault="00BB25AF" w:rsidP="00BB25AF">
      <w:pPr>
        <w:numPr>
          <w:ilvl w:val="0"/>
          <w:numId w:val="37"/>
        </w:numPr>
        <w:tabs>
          <w:tab w:val="left" w:pos="360"/>
        </w:tabs>
        <w:suppressAutoHyphens/>
        <w:spacing w:after="0" w:line="240" w:lineRule="auto"/>
        <w:ind w:right="99" w:firstLine="0"/>
        <w:jc w:val="both"/>
        <w:rPr>
          <w:rFonts w:ascii="Tahoma" w:eastAsia="Times New Roman" w:hAnsi="Tahoma" w:cs="Tahoma"/>
          <w:bCs/>
          <w:sz w:val="20"/>
          <w:szCs w:val="20"/>
          <w:lang w:eastAsia="pt-BR"/>
        </w:rPr>
      </w:pPr>
      <w:proofErr w:type="gramStart"/>
      <w:r w:rsidRPr="006E7842">
        <w:rPr>
          <w:rFonts w:ascii="Tahoma" w:eastAsia="Times New Roman" w:hAnsi="Tahoma" w:cs="Tahoma"/>
          <w:bCs/>
          <w:sz w:val="20"/>
          <w:szCs w:val="20"/>
          <w:lang w:eastAsia="pt-BR"/>
        </w:rPr>
        <w:t>modificar</w:t>
      </w:r>
      <w:proofErr w:type="gramEnd"/>
      <w:r w:rsidRPr="006E7842">
        <w:rPr>
          <w:rFonts w:ascii="Tahoma" w:eastAsia="Times New Roman" w:hAnsi="Tahoma" w:cs="Tahoma"/>
          <w:bCs/>
          <w:sz w:val="20"/>
          <w:szCs w:val="20"/>
          <w:lang w:eastAsia="pt-BR"/>
        </w:rPr>
        <w:t xml:space="preserve"> unilateralmente o contrato para melhor adequação às finalidades de interesse público, respeitando os direitos do CONTRATADO;</w:t>
      </w:r>
    </w:p>
    <w:p w:rsidR="00BB25AF" w:rsidRPr="006E7842" w:rsidRDefault="00BB25AF" w:rsidP="00BB25AF">
      <w:pPr>
        <w:numPr>
          <w:ilvl w:val="0"/>
          <w:numId w:val="37"/>
        </w:numPr>
        <w:tabs>
          <w:tab w:val="left" w:pos="360"/>
        </w:tabs>
        <w:suppressAutoHyphens/>
        <w:spacing w:after="0" w:line="240" w:lineRule="auto"/>
        <w:ind w:right="99" w:firstLine="0"/>
        <w:jc w:val="both"/>
        <w:rPr>
          <w:rFonts w:ascii="Tahoma" w:eastAsia="Times New Roman" w:hAnsi="Tahoma" w:cs="Tahoma"/>
          <w:bCs/>
          <w:sz w:val="20"/>
          <w:szCs w:val="20"/>
          <w:lang w:eastAsia="pt-BR"/>
        </w:rPr>
      </w:pPr>
      <w:proofErr w:type="gramStart"/>
      <w:r w:rsidRPr="006E7842">
        <w:rPr>
          <w:rFonts w:ascii="Tahoma" w:eastAsia="Times New Roman" w:hAnsi="Tahoma" w:cs="Tahoma"/>
          <w:bCs/>
          <w:sz w:val="20"/>
          <w:szCs w:val="20"/>
          <w:lang w:eastAsia="pt-BR"/>
        </w:rPr>
        <w:t>rescindir</w:t>
      </w:r>
      <w:proofErr w:type="gramEnd"/>
      <w:r w:rsidRPr="006E7842">
        <w:rPr>
          <w:rFonts w:ascii="Tahoma" w:eastAsia="Times New Roman" w:hAnsi="Tahoma" w:cs="Tahoma"/>
          <w:bCs/>
          <w:sz w:val="20"/>
          <w:szCs w:val="20"/>
          <w:lang w:eastAsia="pt-BR"/>
        </w:rPr>
        <w:t xml:space="preserve"> unilateralmente o contrato, nos casos de infração contratual ou inaptidão do CONTRATADO;</w:t>
      </w:r>
    </w:p>
    <w:p w:rsidR="00BB25AF" w:rsidRPr="006E7842" w:rsidRDefault="00BB25AF" w:rsidP="00BB25AF">
      <w:pPr>
        <w:numPr>
          <w:ilvl w:val="0"/>
          <w:numId w:val="37"/>
        </w:numPr>
        <w:tabs>
          <w:tab w:val="left" w:pos="360"/>
        </w:tabs>
        <w:suppressAutoHyphens/>
        <w:spacing w:after="0" w:line="240" w:lineRule="auto"/>
        <w:ind w:right="99" w:firstLine="0"/>
        <w:jc w:val="both"/>
        <w:rPr>
          <w:rFonts w:ascii="Tahoma" w:eastAsia="Times New Roman" w:hAnsi="Tahoma" w:cs="Tahoma"/>
          <w:bCs/>
          <w:sz w:val="20"/>
          <w:szCs w:val="20"/>
          <w:lang w:eastAsia="pt-BR"/>
        </w:rPr>
      </w:pPr>
      <w:proofErr w:type="gramStart"/>
      <w:r w:rsidRPr="006E7842">
        <w:rPr>
          <w:rFonts w:ascii="Tahoma" w:eastAsia="Times New Roman" w:hAnsi="Tahoma" w:cs="Tahoma"/>
          <w:bCs/>
          <w:sz w:val="20"/>
          <w:szCs w:val="20"/>
          <w:lang w:eastAsia="pt-BR"/>
        </w:rPr>
        <w:t>fiscalizar</w:t>
      </w:r>
      <w:proofErr w:type="gramEnd"/>
      <w:r w:rsidRPr="006E7842">
        <w:rPr>
          <w:rFonts w:ascii="Tahoma" w:eastAsia="Times New Roman" w:hAnsi="Tahoma" w:cs="Tahoma"/>
          <w:bCs/>
          <w:sz w:val="20"/>
          <w:szCs w:val="20"/>
          <w:lang w:eastAsia="pt-BR"/>
        </w:rPr>
        <w:t xml:space="preserve"> a execução do contrato;</w:t>
      </w:r>
    </w:p>
    <w:p w:rsidR="00BB25AF" w:rsidRPr="006E7842" w:rsidRDefault="00BB25AF" w:rsidP="00BB25AF">
      <w:pPr>
        <w:numPr>
          <w:ilvl w:val="0"/>
          <w:numId w:val="37"/>
        </w:numPr>
        <w:tabs>
          <w:tab w:val="left" w:pos="360"/>
        </w:tabs>
        <w:suppressAutoHyphens/>
        <w:spacing w:after="0" w:line="240" w:lineRule="auto"/>
        <w:ind w:right="99" w:firstLine="0"/>
        <w:jc w:val="both"/>
        <w:rPr>
          <w:rFonts w:ascii="Tahoma" w:eastAsia="Times New Roman" w:hAnsi="Tahoma" w:cs="Tahoma"/>
          <w:bCs/>
          <w:sz w:val="20"/>
          <w:szCs w:val="20"/>
          <w:lang w:eastAsia="pt-BR"/>
        </w:rPr>
      </w:pPr>
      <w:proofErr w:type="gramStart"/>
      <w:r w:rsidRPr="006E7842">
        <w:rPr>
          <w:rFonts w:ascii="Tahoma" w:eastAsia="Times New Roman" w:hAnsi="Tahoma" w:cs="Tahoma"/>
          <w:bCs/>
          <w:sz w:val="20"/>
          <w:szCs w:val="20"/>
          <w:lang w:eastAsia="pt-BR"/>
        </w:rPr>
        <w:t>aplicar</w:t>
      </w:r>
      <w:proofErr w:type="gramEnd"/>
      <w:r w:rsidRPr="006E7842">
        <w:rPr>
          <w:rFonts w:ascii="Tahoma" w:eastAsia="Times New Roman" w:hAnsi="Tahoma" w:cs="Tahoma"/>
          <w:bCs/>
          <w:sz w:val="20"/>
          <w:szCs w:val="20"/>
          <w:lang w:eastAsia="pt-BR"/>
        </w:rPr>
        <w:t xml:space="preserve"> sanções motivadas pela inexecução total ou parcial do ajuste.</w:t>
      </w:r>
    </w:p>
    <w:p w:rsidR="00BB25AF" w:rsidRPr="006E7842" w:rsidRDefault="00BB25AF" w:rsidP="00BB25AF">
      <w:pPr>
        <w:spacing w:after="0" w:line="240" w:lineRule="auto"/>
        <w:ind w:right="99"/>
        <w:jc w:val="both"/>
        <w:rPr>
          <w:rFonts w:ascii="Tahoma" w:eastAsia="Times New Roman" w:hAnsi="Tahoma" w:cs="Tahoma"/>
          <w:bCs/>
          <w:sz w:val="20"/>
          <w:szCs w:val="20"/>
          <w:lang w:eastAsia="pt-BR"/>
        </w:rPr>
      </w:pPr>
    </w:p>
    <w:p w:rsidR="00BB25AF" w:rsidRPr="006E7842" w:rsidRDefault="00BB25AF" w:rsidP="00BB25AF">
      <w:pPr>
        <w:spacing w:after="0" w:line="240" w:lineRule="auto"/>
        <w:ind w:right="99"/>
        <w:jc w:val="both"/>
        <w:rPr>
          <w:rFonts w:ascii="Tahoma" w:eastAsia="Times New Roman" w:hAnsi="Tahoma" w:cs="Tahoma"/>
          <w:bCs/>
          <w:sz w:val="20"/>
          <w:szCs w:val="20"/>
          <w:lang w:eastAsia="pt-BR"/>
        </w:rPr>
      </w:pPr>
      <w:r w:rsidRPr="006E7842">
        <w:rPr>
          <w:rFonts w:ascii="Tahoma" w:eastAsia="Times New Roman" w:hAnsi="Tahoma" w:cs="Tahoma"/>
          <w:bCs/>
          <w:sz w:val="20"/>
          <w:szCs w:val="20"/>
          <w:lang w:eastAsia="pt-BR"/>
        </w:rPr>
        <w:t xml:space="preserve">Sempre que a CONTRATANTE alterar ou rescindir o contrato sem culpa do CONTRATADO, deve respeitar o equilíbrio econômico-financeiro, garantindo-lhe o aumento da remuneração respectiva ou a indenização por despesas já realizadas. </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CLÁUSULA DEZESSEIS:</w:t>
      </w:r>
    </w:p>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r w:rsidRPr="006E7842">
        <w:rPr>
          <w:rFonts w:ascii="Tahoma" w:eastAsia="Times New Roman" w:hAnsi="Tahoma" w:cs="Tahoma"/>
          <w:sz w:val="20"/>
          <w:szCs w:val="20"/>
          <w:lang w:eastAsia="ar-SA"/>
        </w:rPr>
        <w:t>A multa aplicada após regular processo administrativo poderá ser descontada dos pagamentos eventualmente devidos pelo CONTRATANTE ou, quando for o caso, cobrada judicialmente.</w:t>
      </w:r>
    </w:p>
    <w:p w:rsidR="00BB25AF" w:rsidRDefault="00BB25AF" w:rsidP="00BB25AF">
      <w:pPr>
        <w:spacing w:after="0" w:line="240" w:lineRule="auto"/>
        <w:ind w:right="99"/>
        <w:jc w:val="both"/>
        <w:rPr>
          <w:rFonts w:ascii="Tahoma" w:eastAsia="Times New Roman" w:hAnsi="Tahoma" w:cs="Tahoma"/>
          <w:sz w:val="20"/>
          <w:szCs w:val="20"/>
          <w:lang w:eastAsia="pt-BR"/>
        </w:rPr>
      </w:pPr>
    </w:p>
    <w:p w:rsidR="006E7842" w:rsidRPr="006E7842" w:rsidRDefault="006E7842"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lastRenderedPageBreak/>
        <w:t>CLÁUSULA DEZESSETE:</w:t>
      </w:r>
    </w:p>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r w:rsidRPr="006E7842">
        <w:rPr>
          <w:rFonts w:ascii="Tahoma" w:eastAsia="Times New Roman" w:hAnsi="Tahoma" w:cs="Tahoma"/>
          <w:sz w:val="20"/>
          <w:szCs w:val="20"/>
          <w:lang w:eastAsia="ar-SA"/>
        </w:rPr>
        <w:t>A fiscalização do presente contrato ficará a cargo da Secretaria Municipal de Educação, da Entidade Executora, do Conselho de Alimentação Escolar – CAE e outras Entidades designadas pelo FNDE.</w:t>
      </w: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b/>
          <w:bCs/>
          <w:sz w:val="20"/>
          <w:szCs w:val="20"/>
          <w:lang w:eastAsia="pt-BR"/>
        </w:rPr>
        <w:t>CLÁUSULA DEZOITO:</w:t>
      </w:r>
      <w:r w:rsidRPr="006E7842">
        <w:rPr>
          <w:rFonts w:ascii="Tahoma" w:eastAsia="Times New Roman" w:hAnsi="Tahoma" w:cs="Tahoma"/>
          <w:sz w:val="20"/>
          <w:szCs w:val="20"/>
          <w:lang w:eastAsia="pt-BR"/>
        </w:rPr>
        <w:t xml:space="preserve"> </w:t>
      </w:r>
    </w:p>
    <w:p w:rsidR="00BB25AF" w:rsidRPr="006E7842" w:rsidRDefault="00BB25AF" w:rsidP="00BB25AF">
      <w:pPr>
        <w:spacing w:after="0" w:line="240" w:lineRule="auto"/>
        <w:ind w:right="99"/>
        <w:jc w:val="both"/>
        <w:rPr>
          <w:rFonts w:ascii="Tahoma" w:eastAsia="Times New Roman" w:hAnsi="Tahoma" w:cs="Tahoma"/>
          <w:sz w:val="20"/>
          <w:szCs w:val="20"/>
          <w:lang w:eastAsia="ar-SA"/>
        </w:rPr>
      </w:pPr>
      <w:r w:rsidRPr="006E7842">
        <w:rPr>
          <w:rFonts w:ascii="Tahoma" w:eastAsia="Times New Roman" w:hAnsi="Tahoma" w:cs="Tahoma"/>
          <w:sz w:val="20"/>
          <w:szCs w:val="20"/>
          <w:lang w:eastAsia="ar-SA"/>
        </w:rPr>
        <w:t>O presente contrato rege-se, ai</w:t>
      </w:r>
      <w:r w:rsidR="006E7842">
        <w:rPr>
          <w:rFonts w:ascii="Tahoma" w:eastAsia="Times New Roman" w:hAnsi="Tahoma" w:cs="Tahoma"/>
          <w:sz w:val="20"/>
          <w:szCs w:val="20"/>
          <w:lang w:eastAsia="ar-SA"/>
        </w:rPr>
        <w:t>nda, pela chamada pública n.º 03</w:t>
      </w:r>
      <w:r w:rsidRPr="006E7842">
        <w:rPr>
          <w:rFonts w:ascii="Tahoma" w:eastAsia="Times New Roman" w:hAnsi="Tahoma" w:cs="Tahoma"/>
          <w:sz w:val="20"/>
          <w:szCs w:val="20"/>
          <w:lang w:eastAsia="ar-SA"/>
        </w:rPr>
        <w:t xml:space="preserve">/2019, pela Resolução CD/FNDE n.º 26, de 17/06/2013, pela Lei n.º 11.947, de 16/06/2009, em todos os seus termos, a qual será aplicada, também, onde o contrato for omisso. </w:t>
      </w: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p>
    <w:p w:rsidR="00BB25AF" w:rsidRPr="006E7842" w:rsidRDefault="00BB25AF" w:rsidP="00BB25AF">
      <w:pPr>
        <w:suppressAutoHyphens/>
        <w:spacing w:after="0" w:line="240" w:lineRule="auto"/>
        <w:ind w:right="99"/>
        <w:jc w:val="both"/>
        <w:rPr>
          <w:rFonts w:ascii="Tahoma" w:eastAsia="Times New Roman" w:hAnsi="Tahoma" w:cs="Tahoma"/>
          <w:b/>
          <w:sz w:val="20"/>
          <w:szCs w:val="20"/>
          <w:lang w:eastAsia="ar-SA"/>
        </w:rPr>
      </w:pPr>
      <w:r w:rsidRPr="006E7842">
        <w:rPr>
          <w:rFonts w:ascii="Tahoma" w:eastAsia="Times New Roman" w:hAnsi="Tahoma" w:cs="Tahoma"/>
          <w:b/>
          <w:sz w:val="20"/>
          <w:szCs w:val="20"/>
          <w:lang w:eastAsia="ar-SA"/>
        </w:rPr>
        <w:t>CLÁUSULA DEZENOVE:</w:t>
      </w:r>
    </w:p>
    <w:p w:rsidR="00BB25AF" w:rsidRPr="006E7842" w:rsidRDefault="00BB25AF" w:rsidP="00BB25AF">
      <w:pPr>
        <w:suppressAutoHyphens/>
        <w:spacing w:after="120" w:line="240" w:lineRule="auto"/>
        <w:ind w:right="99"/>
        <w:jc w:val="both"/>
        <w:rPr>
          <w:rFonts w:ascii="Tahoma" w:eastAsia="Times New Roman" w:hAnsi="Tahoma" w:cs="Tahoma"/>
          <w:sz w:val="20"/>
          <w:szCs w:val="20"/>
          <w:lang w:eastAsia="ar-SA"/>
        </w:rPr>
      </w:pPr>
      <w:r w:rsidRPr="006E7842">
        <w:rPr>
          <w:rFonts w:ascii="Tahoma" w:eastAsia="Times New Roman" w:hAnsi="Tahoma" w:cs="Tahoma"/>
          <w:sz w:val="20"/>
          <w:szCs w:val="20"/>
          <w:lang w:eastAsia="ar-SA"/>
        </w:rPr>
        <w:t>Este Contrato poderá ser aditado a qualquer tempo, mediante acordo formal entre as partes, resguardada as suas condições essenciais.</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keepNext/>
        <w:widowControl w:val="0"/>
        <w:numPr>
          <w:ilvl w:val="1"/>
          <w:numId w:val="0"/>
        </w:numPr>
        <w:suppressAutoHyphens/>
        <w:spacing w:after="0" w:line="240" w:lineRule="auto"/>
        <w:ind w:right="99"/>
        <w:jc w:val="both"/>
        <w:outlineLvl w:val="1"/>
        <w:rPr>
          <w:rFonts w:ascii="Tahoma" w:eastAsia="Times New Roman" w:hAnsi="Tahoma" w:cs="Tahoma"/>
          <w:b/>
          <w:bCs/>
          <w:iCs/>
          <w:sz w:val="20"/>
          <w:szCs w:val="20"/>
          <w:lang w:eastAsia="ar-SA"/>
        </w:rPr>
      </w:pPr>
      <w:r w:rsidRPr="006E7842">
        <w:rPr>
          <w:rFonts w:ascii="Tahoma" w:eastAsia="Times New Roman" w:hAnsi="Tahoma" w:cs="Tahoma"/>
          <w:b/>
          <w:bCs/>
          <w:iCs/>
          <w:sz w:val="20"/>
          <w:szCs w:val="20"/>
          <w:lang w:eastAsia="ar-SA"/>
        </w:rPr>
        <w:t>CLÁUSULA VINTE:</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As comunicações com origem neste contrato deverão ser formais e expressas, por meio de carta, que somente terá validade se enviada mediante registro de recebimento, por fac-símile transmitido pelas partes.</w:t>
      </w:r>
    </w:p>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p>
    <w:p w:rsidR="00BB25AF" w:rsidRPr="006E7842" w:rsidRDefault="00BB25AF" w:rsidP="00BB25AF">
      <w:pPr>
        <w:suppressAutoHyphens/>
        <w:spacing w:after="0" w:line="240" w:lineRule="auto"/>
        <w:ind w:right="99"/>
        <w:jc w:val="both"/>
        <w:rPr>
          <w:rFonts w:ascii="Tahoma" w:eastAsia="Times New Roman" w:hAnsi="Tahoma" w:cs="Tahoma"/>
          <w:b/>
          <w:bCs/>
          <w:sz w:val="20"/>
          <w:szCs w:val="20"/>
          <w:lang w:eastAsia="ar-SA"/>
        </w:rPr>
      </w:pPr>
      <w:r w:rsidRPr="006E7842">
        <w:rPr>
          <w:rFonts w:ascii="Tahoma" w:eastAsia="Times New Roman" w:hAnsi="Tahoma" w:cs="Tahoma"/>
          <w:b/>
          <w:sz w:val="20"/>
          <w:szCs w:val="20"/>
          <w:lang w:eastAsia="ar-SA"/>
        </w:rPr>
        <w:t>CLÁUSULA VINTE E UM</w:t>
      </w:r>
      <w:r w:rsidRPr="006E7842">
        <w:rPr>
          <w:rFonts w:ascii="Tahoma" w:eastAsia="Times New Roman" w:hAnsi="Tahoma" w:cs="Tahoma"/>
          <w:b/>
          <w:bCs/>
          <w:sz w:val="20"/>
          <w:szCs w:val="20"/>
          <w:lang w:eastAsia="ar-SA"/>
        </w:rPr>
        <w:t>:</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 xml:space="preserve">Este Contrato, desde que observada </w:t>
      </w:r>
      <w:proofErr w:type="gramStart"/>
      <w:r w:rsidRPr="006E7842">
        <w:rPr>
          <w:rFonts w:ascii="Tahoma" w:eastAsia="Times New Roman" w:hAnsi="Tahoma" w:cs="Tahoma"/>
          <w:sz w:val="20"/>
          <w:szCs w:val="20"/>
          <w:lang w:eastAsia="pt-BR"/>
        </w:rPr>
        <w:t>a</w:t>
      </w:r>
      <w:proofErr w:type="gramEnd"/>
      <w:r w:rsidRPr="006E7842">
        <w:rPr>
          <w:rFonts w:ascii="Tahoma" w:eastAsia="Times New Roman" w:hAnsi="Tahoma" w:cs="Tahoma"/>
          <w:sz w:val="20"/>
          <w:szCs w:val="20"/>
          <w:lang w:eastAsia="pt-BR"/>
        </w:rPr>
        <w:t xml:space="preserve"> formalização preliminar à sua efetivação, por carta, consoante Cláusula Vinte, poderá ser rescindido, de pleno direito, independentemente de notificação ou interpelação judicial ou extrajudicial, nos seguintes casos:</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a) por acordo entre as partes;</w:t>
      </w:r>
    </w:p>
    <w:p w:rsidR="00BB25AF" w:rsidRPr="006E7842" w:rsidRDefault="00BB25AF" w:rsidP="00BB25AF">
      <w:pPr>
        <w:spacing w:after="0" w:line="240" w:lineRule="auto"/>
        <w:ind w:right="99"/>
        <w:rPr>
          <w:rFonts w:ascii="Tahoma" w:eastAsia="Times New Roman" w:hAnsi="Tahoma" w:cs="Tahoma"/>
          <w:sz w:val="20"/>
          <w:szCs w:val="20"/>
          <w:lang w:eastAsia="pt-BR"/>
        </w:rPr>
      </w:pPr>
      <w:r w:rsidRPr="006E7842">
        <w:rPr>
          <w:rFonts w:ascii="Tahoma" w:eastAsia="Times New Roman" w:hAnsi="Tahoma" w:cs="Tahoma"/>
          <w:sz w:val="20"/>
          <w:szCs w:val="20"/>
          <w:lang w:eastAsia="pt-BR"/>
        </w:rPr>
        <w:t>b) pela inobservância de qualquer de suas condições;</w:t>
      </w:r>
    </w:p>
    <w:p w:rsidR="00BB25AF" w:rsidRPr="006E7842" w:rsidRDefault="00BB25AF" w:rsidP="00BB25AF">
      <w:pPr>
        <w:spacing w:after="0" w:line="240" w:lineRule="auto"/>
        <w:ind w:right="99"/>
        <w:rPr>
          <w:rFonts w:ascii="Tahoma" w:eastAsia="Times New Roman" w:hAnsi="Tahoma" w:cs="Tahoma"/>
          <w:sz w:val="20"/>
          <w:szCs w:val="20"/>
          <w:lang w:eastAsia="pt-BR"/>
        </w:rPr>
      </w:pPr>
      <w:r w:rsidRPr="006E7842">
        <w:rPr>
          <w:rFonts w:ascii="Tahoma" w:eastAsia="Times New Roman" w:hAnsi="Tahoma" w:cs="Tahoma"/>
          <w:sz w:val="20"/>
          <w:szCs w:val="20"/>
          <w:lang w:eastAsia="pt-BR"/>
        </w:rPr>
        <w:t>c) qualquer dos motivos previstos em lei.</w:t>
      </w:r>
    </w:p>
    <w:p w:rsidR="00BB25AF" w:rsidRPr="006E7842" w:rsidRDefault="00BB25AF" w:rsidP="00BB25AF">
      <w:pPr>
        <w:widowControl w:val="0"/>
        <w:tabs>
          <w:tab w:val="left" w:pos="8528"/>
        </w:tabs>
        <w:spacing w:before="120" w:after="0" w:line="240" w:lineRule="auto"/>
        <w:ind w:right="99"/>
        <w:jc w:val="both"/>
        <w:rPr>
          <w:rFonts w:ascii="Tahoma" w:eastAsia="Times New Roman" w:hAnsi="Tahoma" w:cs="Tahoma"/>
          <w:sz w:val="20"/>
          <w:szCs w:val="20"/>
          <w:lang w:eastAsia="pt-BR"/>
        </w:rPr>
      </w:pPr>
    </w:p>
    <w:p w:rsidR="00BB25AF" w:rsidRPr="006E7842" w:rsidRDefault="00BB25AF" w:rsidP="00BB25AF">
      <w:pPr>
        <w:suppressAutoHyphens/>
        <w:spacing w:after="0" w:line="240" w:lineRule="auto"/>
        <w:ind w:right="99"/>
        <w:jc w:val="both"/>
        <w:rPr>
          <w:rFonts w:ascii="Tahoma" w:eastAsia="Times New Roman" w:hAnsi="Tahoma" w:cs="Tahoma"/>
          <w:b/>
          <w:bCs/>
          <w:sz w:val="20"/>
          <w:szCs w:val="20"/>
          <w:lang w:eastAsia="ar-SA"/>
        </w:rPr>
      </w:pPr>
      <w:r w:rsidRPr="006E7842">
        <w:rPr>
          <w:rFonts w:ascii="Tahoma" w:eastAsia="Times New Roman" w:hAnsi="Tahoma" w:cs="Tahoma"/>
          <w:b/>
          <w:sz w:val="20"/>
          <w:szCs w:val="20"/>
          <w:lang w:eastAsia="ar-SA"/>
        </w:rPr>
        <w:t>CLÁUSULA VINTE E DOIS</w:t>
      </w:r>
      <w:r w:rsidRPr="006E7842">
        <w:rPr>
          <w:rFonts w:ascii="Tahoma" w:eastAsia="Times New Roman" w:hAnsi="Tahoma" w:cs="Tahoma"/>
          <w:b/>
          <w:bCs/>
          <w:sz w:val="20"/>
          <w:szCs w:val="20"/>
          <w:lang w:eastAsia="ar-SA"/>
        </w:rPr>
        <w:t xml:space="preserve">: </w:t>
      </w:r>
    </w:p>
    <w:p w:rsidR="00BB25AF" w:rsidRPr="006E7842" w:rsidRDefault="00BB25AF" w:rsidP="00BB25AF">
      <w:pPr>
        <w:suppressAutoHyphens/>
        <w:spacing w:after="0" w:line="240" w:lineRule="auto"/>
        <w:ind w:right="99"/>
        <w:jc w:val="both"/>
        <w:rPr>
          <w:rFonts w:ascii="Tahoma" w:hAnsi="Tahoma" w:cs="Tahoma"/>
          <w:sz w:val="20"/>
          <w:szCs w:val="20"/>
        </w:rPr>
      </w:pPr>
      <w:r w:rsidRPr="006E7842">
        <w:rPr>
          <w:rFonts w:ascii="Tahoma" w:hAnsi="Tahoma" w:cs="Tahoma"/>
          <w:sz w:val="20"/>
          <w:szCs w:val="20"/>
        </w:rPr>
        <w:t xml:space="preserve">A vigência da chamada pública é ate 31 de </w:t>
      </w:r>
      <w:r w:rsidR="006E7842">
        <w:rPr>
          <w:rFonts w:ascii="Tahoma" w:hAnsi="Tahoma" w:cs="Tahoma"/>
          <w:sz w:val="20"/>
          <w:szCs w:val="20"/>
        </w:rPr>
        <w:t xml:space="preserve">dezembro </w:t>
      </w:r>
      <w:r w:rsidRPr="006E7842">
        <w:rPr>
          <w:rFonts w:ascii="Tahoma" w:hAnsi="Tahoma" w:cs="Tahoma"/>
          <w:sz w:val="20"/>
          <w:szCs w:val="20"/>
        </w:rPr>
        <w:t>de 2019 ou até que tenha saldo para a entrega dos gêneros alimentícios da agricultura familiar para alimentação escolar</w:t>
      </w:r>
    </w:p>
    <w:p w:rsidR="00BB25AF" w:rsidRPr="006E7842" w:rsidRDefault="00BB25AF" w:rsidP="00BB25AF">
      <w:pPr>
        <w:suppressAutoHyphens/>
        <w:spacing w:after="0" w:line="240" w:lineRule="auto"/>
        <w:ind w:right="99"/>
        <w:jc w:val="both"/>
        <w:rPr>
          <w:rFonts w:ascii="Tahoma" w:eastAsia="Times New Roman" w:hAnsi="Tahoma" w:cs="Tahoma"/>
          <w:b/>
          <w:bCs/>
          <w:sz w:val="20"/>
          <w:szCs w:val="20"/>
          <w:lang w:eastAsia="pt-BR"/>
        </w:rPr>
      </w:pPr>
    </w:p>
    <w:p w:rsidR="00BB25AF" w:rsidRPr="006E7842" w:rsidRDefault="00BB25AF" w:rsidP="00BB25AF">
      <w:pPr>
        <w:spacing w:after="0" w:line="240" w:lineRule="auto"/>
        <w:ind w:right="99"/>
        <w:jc w:val="both"/>
        <w:rPr>
          <w:rFonts w:ascii="Tahoma" w:eastAsia="Times New Roman" w:hAnsi="Tahoma" w:cs="Tahoma"/>
          <w:b/>
          <w:bCs/>
          <w:sz w:val="20"/>
          <w:szCs w:val="20"/>
          <w:lang w:eastAsia="pt-BR"/>
        </w:rPr>
      </w:pPr>
      <w:r w:rsidRPr="006E7842">
        <w:rPr>
          <w:rFonts w:ascii="Tahoma" w:eastAsia="Times New Roman" w:hAnsi="Tahoma" w:cs="Tahoma"/>
          <w:b/>
          <w:bCs/>
          <w:sz w:val="20"/>
          <w:szCs w:val="20"/>
          <w:lang w:eastAsia="pt-BR"/>
        </w:rPr>
        <w:t>CLÁUSULA VINTE E TRÊS:</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É competente o Foro da Comarca de Planalto/RS para dirimir qualquer controvérsia que se originar deste contrato.</w:t>
      </w:r>
    </w:p>
    <w:p w:rsidR="00BB25AF" w:rsidRPr="006E7842" w:rsidRDefault="00BB25AF" w:rsidP="00BB25AF">
      <w:pPr>
        <w:suppressAutoHyphens/>
        <w:spacing w:after="0" w:line="240" w:lineRule="auto"/>
        <w:ind w:right="99"/>
        <w:jc w:val="both"/>
        <w:rPr>
          <w:rFonts w:ascii="Tahoma" w:eastAsia="Times New Roman" w:hAnsi="Tahoma" w:cs="Tahoma"/>
          <w:sz w:val="20"/>
          <w:szCs w:val="20"/>
          <w:lang w:eastAsia="ar-SA"/>
        </w:rPr>
      </w:pPr>
      <w:r w:rsidRPr="006E7842">
        <w:rPr>
          <w:rFonts w:ascii="Tahoma" w:eastAsia="Times New Roman" w:hAnsi="Tahoma" w:cs="Tahoma"/>
          <w:sz w:val="20"/>
          <w:szCs w:val="20"/>
          <w:lang w:eastAsia="ar-SA"/>
        </w:rPr>
        <w:t>E, por estarem assim, justos e contratados, assinam o presente instrumento em três vias de igual teor e forma, na presença de duas testemunhas.</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7F07EF" w:rsidP="00BB25AF">
      <w:pPr>
        <w:autoSpaceDE w:val="0"/>
        <w:autoSpaceDN w:val="0"/>
        <w:adjustRightInd w:val="0"/>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 xml:space="preserve">Alpestre/RS, </w:t>
      </w:r>
      <w:r w:rsidR="006E7842">
        <w:rPr>
          <w:rFonts w:ascii="Tahoma" w:eastAsia="Times New Roman" w:hAnsi="Tahoma" w:cs="Tahoma"/>
          <w:sz w:val="20"/>
          <w:szCs w:val="20"/>
          <w:lang w:eastAsia="pt-BR"/>
        </w:rPr>
        <w:t>25 de julho</w:t>
      </w:r>
      <w:r w:rsidR="00BB25AF" w:rsidRPr="006E7842">
        <w:rPr>
          <w:rFonts w:ascii="Tahoma" w:eastAsia="Times New Roman" w:hAnsi="Tahoma" w:cs="Tahoma"/>
          <w:sz w:val="20"/>
          <w:szCs w:val="20"/>
          <w:lang w:eastAsia="pt-BR"/>
        </w:rPr>
        <w:t xml:space="preserve"> de 2019.</w:t>
      </w:r>
    </w:p>
    <w:p w:rsidR="00BB25AF" w:rsidRPr="006E7842" w:rsidRDefault="00BB25AF" w:rsidP="00BB25AF">
      <w:pPr>
        <w:autoSpaceDE w:val="0"/>
        <w:autoSpaceDN w:val="0"/>
        <w:adjustRightInd w:val="0"/>
        <w:spacing w:after="0" w:line="240" w:lineRule="auto"/>
        <w:ind w:right="99"/>
        <w:jc w:val="both"/>
        <w:rPr>
          <w:rFonts w:ascii="Tahoma" w:eastAsia="Times New Roman" w:hAnsi="Tahoma" w:cs="Tahoma"/>
          <w:sz w:val="20"/>
          <w:szCs w:val="20"/>
          <w:lang w:eastAsia="pt-BR"/>
        </w:rPr>
      </w:pPr>
    </w:p>
    <w:p w:rsidR="00BB25AF" w:rsidRPr="006E7842" w:rsidRDefault="00BB25AF" w:rsidP="00BB25AF">
      <w:pPr>
        <w:autoSpaceDE w:val="0"/>
        <w:autoSpaceDN w:val="0"/>
        <w:adjustRightInd w:val="0"/>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_________________________                                ________________________</w:t>
      </w:r>
    </w:p>
    <w:p w:rsidR="007F07EF" w:rsidRPr="006E7842" w:rsidRDefault="007F07EF" w:rsidP="007F07EF">
      <w:pPr>
        <w:tabs>
          <w:tab w:val="left" w:pos="5411"/>
        </w:tabs>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COOP. MISTA DE PROD. AGROINDUST.</w:t>
      </w:r>
      <w:r w:rsidR="006E7842" w:rsidRPr="006E7842">
        <w:rPr>
          <w:rFonts w:ascii="Tahoma" w:eastAsia="Times New Roman" w:hAnsi="Tahoma" w:cs="Tahoma"/>
          <w:sz w:val="20"/>
          <w:szCs w:val="20"/>
          <w:lang w:eastAsia="pt-BR"/>
        </w:rPr>
        <w:t xml:space="preserve"> </w:t>
      </w:r>
      <w:r w:rsidR="006E7842">
        <w:rPr>
          <w:rFonts w:ascii="Tahoma" w:eastAsia="Times New Roman" w:hAnsi="Tahoma" w:cs="Tahoma"/>
          <w:sz w:val="20"/>
          <w:szCs w:val="20"/>
          <w:lang w:eastAsia="pt-BR"/>
        </w:rPr>
        <w:t xml:space="preserve">                        </w:t>
      </w:r>
      <w:r w:rsidR="006E7842" w:rsidRPr="006E7842">
        <w:rPr>
          <w:rFonts w:ascii="Tahoma" w:eastAsia="Times New Roman" w:hAnsi="Tahoma" w:cs="Tahoma"/>
          <w:sz w:val="20"/>
          <w:szCs w:val="20"/>
          <w:lang w:eastAsia="pt-BR"/>
        </w:rPr>
        <w:t>VALDIR JOSÉ ZASSO</w:t>
      </w:r>
    </w:p>
    <w:p w:rsidR="00BB25AF" w:rsidRPr="006E7842" w:rsidRDefault="007F07E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FAMILIAR DE ALPESTRE EXTREMO NORTE</w:t>
      </w:r>
      <w:r w:rsidR="00BB25AF" w:rsidRPr="006E7842">
        <w:rPr>
          <w:rFonts w:ascii="Tahoma" w:eastAsia="Times New Roman" w:hAnsi="Tahoma" w:cs="Tahoma"/>
          <w:sz w:val="20"/>
          <w:szCs w:val="20"/>
          <w:lang w:eastAsia="pt-BR"/>
        </w:rPr>
        <w:t xml:space="preserve">       </w:t>
      </w:r>
      <w:r w:rsidR="006E7842">
        <w:rPr>
          <w:rFonts w:ascii="Tahoma" w:eastAsia="Times New Roman" w:hAnsi="Tahoma" w:cs="Tahoma"/>
          <w:sz w:val="20"/>
          <w:szCs w:val="20"/>
          <w:lang w:eastAsia="pt-BR"/>
        </w:rPr>
        <w:t xml:space="preserve">             </w:t>
      </w:r>
      <w:r w:rsidR="006E7842" w:rsidRPr="006E7842">
        <w:rPr>
          <w:rFonts w:ascii="Tahoma" w:eastAsia="Times New Roman" w:hAnsi="Tahoma" w:cs="Tahoma"/>
          <w:sz w:val="20"/>
          <w:szCs w:val="20"/>
          <w:lang w:eastAsia="pt-BR"/>
        </w:rPr>
        <w:t>PREFEITO MUNICIPAL</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 xml:space="preserve">       P/ CONTRATADA                                                  </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sz w:val="20"/>
          <w:szCs w:val="20"/>
          <w:lang w:eastAsia="pt-BR"/>
        </w:rPr>
      </w:pPr>
      <w:proofErr w:type="gramStart"/>
      <w:r w:rsidRPr="006E7842">
        <w:rPr>
          <w:rFonts w:ascii="Tahoma" w:eastAsia="Times New Roman" w:hAnsi="Tahoma" w:cs="Tahoma"/>
          <w:sz w:val="20"/>
          <w:szCs w:val="20"/>
          <w:lang w:eastAsia="pt-BR"/>
        </w:rPr>
        <w:t>Testemunhas:</w:t>
      </w:r>
      <w:proofErr w:type="gramEnd"/>
      <w:r w:rsidRPr="006E7842">
        <w:rPr>
          <w:rFonts w:ascii="Tahoma" w:eastAsia="Times New Roman" w:hAnsi="Tahoma" w:cs="Tahoma"/>
          <w:sz w:val="20"/>
          <w:szCs w:val="20"/>
          <w:lang w:eastAsia="pt-BR"/>
        </w:rPr>
        <w:t>1º:________________________     2º:__________________________</w:t>
      </w: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sz w:val="20"/>
          <w:szCs w:val="20"/>
          <w:lang w:eastAsia="pt-BR"/>
        </w:rPr>
      </w:pPr>
    </w:p>
    <w:p w:rsidR="00BB25AF" w:rsidRPr="006E7842" w:rsidRDefault="00BB25AF" w:rsidP="00BB25AF">
      <w:pPr>
        <w:spacing w:after="0" w:line="240" w:lineRule="auto"/>
        <w:ind w:right="99"/>
        <w:jc w:val="both"/>
        <w:rPr>
          <w:rFonts w:ascii="Tahoma" w:eastAsia="Times New Roman" w:hAnsi="Tahoma" w:cs="Tahoma"/>
          <w:sz w:val="20"/>
          <w:szCs w:val="20"/>
          <w:lang w:eastAsia="pt-BR"/>
        </w:rPr>
      </w:pPr>
      <w:r w:rsidRPr="006E7842">
        <w:rPr>
          <w:rFonts w:ascii="Tahoma" w:eastAsia="Times New Roman" w:hAnsi="Tahoma" w:cs="Tahoma"/>
          <w:sz w:val="20"/>
          <w:szCs w:val="20"/>
          <w:lang w:eastAsia="pt-BR"/>
        </w:rPr>
        <w:t>Visto:</w:t>
      </w:r>
    </w:p>
    <w:p w:rsidR="00BB25AF" w:rsidRPr="006E7842" w:rsidRDefault="00BB25AF" w:rsidP="00BB25AF">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ind w:right="-2"/>
        <w:jc w:val="center"/>
        <w:rPr>
          <w:rFonts w:ascii="Tahoma" w:eastAsia="Times New Roman" w:hAnsi="Tahoma" w:cs="Tahoma"/>
          <w:sz w:val="20"/>
          <w:szCs w:val="20"/>
          <w:lang w:eastAsia="pt-BR"/>
        </w:rPr>
      </w:pPr>
      <w:r w:rsidRPr="006E7842">
        <w:rPr>
          <w:rFonts w:ascii="Tahoma" w:eastAsia="Times New Roman" w:hAnsi="Tahoma" w:cs="Tahoma"/>
          <w:sz w:val="20"/>
          <w:szCs w:val="20"/>
          <w:lang w:eastAsia="pt-BR"/>
        </w:rPr>
        <w:t>_______________________________</w:t>
      </w:r>
    </w:p>
    <w:p w:rsidR="00BB25AF" w:rsidRPr="006E7842" w:rsidRDefault="00BB25AF" w:rsidP="00BB25AF">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ind w:right="-2"/>
        <w:jc w:val="center"/>
        <w:rPr>
          <w:rFonts w:ascii="Tahoma" w:eastAsia="Times New Roman" w:hAnsi="Tahoma" w:cs="Tahoma"/>
          <w:sz w:val="20"/>
          <w:szCs w:val="20"/>
          <w:lang w:eastAsia="pt-BR"/>
        </w:rPr>
      </w:pPr>
      <w:proofErr w:type="spellStart"/>
      <w:r w:rsidRPr="006E7842">
        <w:rPr>
          <w:rFonts w:ascii="Tahoma" w:eastAsia="Times New Roman" w:hAnsi="Tahoma" w:cs="Tahoma"/>
          <w:sz w:val="20"/>
          <w:szCs w:val="20"/>
          <w:lang w:eastAsia="pt-BR"/>
        </w:rPr>
        <w:t>Linonrose</w:t>
      </w:r>
      <w:proofErr w:type="spellEnd"/>
      <w:r w:rsidRPr="006E7842">
        <w:rPr>
          <w:rFonts w:ascii="Tahoma" w:eastAsia="Times New Roman" w:hAnsi="Tahoma" w:cs="Tahoma"/>
          <w:sz w:val="20"/>
          <w:szCs w:val="20"/>
          <w:lang w:eastAsia="pt-BR"/>
        </w:rPr>
        <w:t xml:space="preserve"> </w:t>
      </w:r>
      <w:proofErr w:type="spellStart"/>
      <w:r w:rsidRPr="006E7842">
        <w:rPr>
          <w:rFonts w:ascii="Tahoma" w:eastAsia="Times New Roman" w:hAnsi="Tahoma" w:cs="Tahoma"/>
          <w:sz w:val="20"/>
          <w:szCs w:val="20"/>
          <w:lang w:eastAsia="pt-BR"/>
        </w:rPr>
        <w:t>Scaravonatto</w:t>
      </w:r>
      <w:proofErr w:type="spellEnd"/>
    </w:p>
    <w:p w:rsidR="00BB25AF" w:rsidRPr="006E7842" w:rsidRDefault="00BB25AF" w:rsidP="00BB25AF">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ind w:right="-2"/>
        <w:jc w:val="center"/>
        <w:rPr>
          <w:rFonts w:ascii="Tahoma" w:eastAsia="Times New Roman" w:hAnsi="Tahoma" w:cs="Tahoma"/>
          <w:sz w:val="20"/>
          <w:szCs w:val="20"/>
          <w:lang w:eastAsia="pt-BR"/>
        </w:rPr>
      </w:pPr>
      <w:r w:rsidRPr="006E7842">
        <w:rPr>
          <w:rFonts w:ascii="Tahoma" w:eastAsia="Times New Roman" w:hAnsi="Tahoma" w:cs="Tahoma"/>
          <w:sz w:val="20"/>
          <w:szCs w:val="20"/>
          <w:lang w:eastAsia="pt-BR"/>
        </w:rPr>
        <w:t>OAB/RS 62.637</w:t>
      </w:r>
    </w:p>
    <w:p w:rsidR="00BB25AF" w:rsidRPr="006E7842" w:rsidRDefault="006E7842" w:rsidP="00BB25AF">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ind w:right="-2"/>
        <w:jc w:val="center"/>
        <w:rPr>
          <w:rFonts w:ascii="Tahoma" w:eastAsia="Times New Roman" w:hAnsi="Tahoma" w:cs="Tahoma"/>
          <w:sz w:val="20"/>
          <w:szCs w:val="20"/>
          <w:lang w:eastAsia="zh-CN"/>
        </w:rPr>
      </w:pPr>
      <w:r>
        <w:rPr>
          <w:rFonts w:ascii="Tahoma" w:eastAsia="Times New Roman" w:hAnsi="Tahoma" w:cs="Tahoma"/>
          <w:sz w:val="20"/>
          <w:szCs w:val="20"/>
          <w:lang w:eastAsia="pt-BR"/>
        </w:rPr>
        <w:t>Procuradora Municipal Designada</w:t>
      </w:r>
    </w:p>
    <w:p w:rsidR="00FE5884" w:rsidRPr="006E7842" w:rsidRDefault="00FE5884" w:rsidP="006E7842">
      <w:pPr>
        <w:pStyle w:val="SemEspaamento"/>
        <w:rPr>
          <w:rFonts w:ascii="Tahoma" w:hAnsi="Tahoma" w:cs="Tahoma"/>
          <w:sz w:val="20"/>
          <w:szCs w:val="20"/>
        </w:rPr>
      </w:pPr>
    </w:p>
    <w:sectPr w:rsidR="00FE5884" w:rsidRPr="006E7842" w:rsidSect="00C8484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42" w:rsidRDefault="006E7842" w:rsidP="006E7842">
      <w:pPr>
        <w:spacing w:after="0" w:line="240" w:lineRule="auto"/>
      </w:pPr>
      <w:r>
        <w:separator/>
      </w:r>
    </w:p>
  </w:endnote>
  <w:endnote w:type="continuationSeparator" w:id="0">
    <w:p w:rsidR="006E7842" w:rsidRDefault="006E7842" w:rsidP="006E7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42" w:rsidRDefault="006E7842" w:rsidP="006E7842">
      <w:pPr>
        <w:spacing w:after="0" w:line="240" w:lineRule="auto"/>
      </w:pPr>
      <w:r>
        <w:separator/>
      </w:r>
    </w:p>
  </w:footnote>
  <w:footnote w:type="continuationSeparator" w:id="0">
    <w:p w:rsidR="006E7842" w:rsidRDefault="006E7842" w:rsidP="006E7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E69A6"/>
    <w:multiLevelType w:val="hybridMultilevel"/>
    <w:tmpl w:val="D542F8C2"/>
    <w:lvl w:ilvl="0" w:tplc="510C887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1A31027D"/>
    <w:multiLevelType w:val="hybridMultilevel"/>
    <w:tmpl w:val="637C0210"/>
    <w:lvl w:ilvl="0" w:tplc="9A5EA7F8">
      <w:start w:val="1"/>
      <w:numFmt w:val="lowerLetter"/>
      <w:lvlText w:val="%1)"/>
      <w:lvlJc w:val="left"/>
      <w:pPr>
        <w:tabs>
          <w:tab w:val="num" w:pos="0"/>
        </w:tabs>
        <w:ind w:left="0" w:hanging="36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2">
    <w:nsid w:val="2F3415D7"/>
    <w:multiLevelType w:val="hybridMultilevel"/>
    <w:tmpl w:val="3E3E46EE"/>
    <w:lvl w:ilvl="0" w:tplc="510C887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32B465A0"/>
    <w:multiLevelType w:val="hybridMultilevel"/>
    <w:tmpl w:val="70ACE88E"/>
    <w:lvl w:ilvl="0" w:tplc="A478048A">
      <w:start w:val="1"/>
      <w:numFmt w:val="lowerLetter"/>
      <w:lvlText w:val="%1)"/>
      <w:lvlJc w:val="left"/>
      <w:pPr>
        <w:tabs>
          <w:tab w:val="num" w:pos="0"/>
        </w:tabs>
        <w:ind w:left="0" w:hanging="36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4">
    <w:nsid w:val="52F707F2"/>
    <w:multiLevelType w:val="hybridMultilevel"/>
    <w:tmpl w:val="79040304"/>
    <w:lvl w:ilvl="0" w:tplc="200494F6">
      <w:start w:val="1"/>
      <w:numFmt w:val="lowerLetter"/>
      <w:lvlText w:val="%1)"/>
      <w:lvlJc w:val="left"/>
      <w:pPr>
        <w:tabs>
          <w:tab w:val="num" w:pos="360"/>
        </w:tabs>
        <w:ind w:left="360" w:hanging="360"/>
      </w:pPr>
      <w:rPr>
        <w:rFonts w:ascii="Tahoma" w:eastAsia="Times New Roman" w:hAnsi="Tahoma" w:cs="Tahoma"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59055A0D"/>
    <w:multiLevelType w:val="hybridMultilevel"/>
    <w:tmpl w:val="6F081830"/>
    <w:lvl w:ilvl="0" w:tplc="510C88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2"/>
  </w:num>
  <w:num w:numId="5">
    <w:abstractNumId w:val="2"/>
  </w:num>
  <w:num w:numId="6">
    <w:abstractNumId w:val="0"/>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0"/>
  </w:num>
  <w:num w:numId="17">
    <w:abstractNumId w:val="2"/>
  </w:num>
  <w:num w:numId="18">
    <w:abstractNumId w:val="5"/>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5"/>
  </w:num>
  <w:num w:numId="27">
    <w:abstractNumId w:val="2"/>
  </w:num>
  <w:num w:numId="28">
    <w:abstractNumId w:val="2"/>
  </w:num>
  <w:num w:numId="29">
    <w:abstractNumId w:val="2"/>
  </w:num>
  <w:num w:numId="30">
    <w:abstractNumId w:val="2"/>
  </w:num>
  <w:num w:numId="31">
    <w:abstractNumId w:val="2"/>
  </w:num>
  <w:num w:numId="32">
    <w:abstractNumId w:val="2"/>
  </w:num>
  <w:num w:numId="33">
    <w:abstractNumId w:val="5"/>
  </w:num>
  <w:num w:numId="34">
    <w:abstractNumId w:val="2"/>
  </w:num>
  <w:num w:numId="35">
    <w:abstractNumId w:val="5"/>
  </w:num>
  <w:num w:numId="36">
    <w:abstractNumId w:val="1"/>
  </w:num>
  <w:num w:numId="37">
    <w:abstractNumId w:val="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264F"/>
    <w:rsid w:val="00016FEE"/>
    <w:rsid w:val="00055261"/>
    <w:rsid w:val="00055442"/>
    <w:rsid w:val="00063215"/>
    <w:rsid w:val="000809AB"/>
    <w:rsid w:val="0008236F"/>
    <w:rsid w:val="000A4901"/>
    <w:rsid w:val="000A5D74"/>
    <w:rsid w:val="000B1688"/>
    <w:rsid w:val="000D03E2"/>
    <w:rsid w:val="000D0E07"/>
    <w:rsid w:val="000F7FEC"/>
    <w:rsid w:val="00102F70"/>
    <w:rsid w:val="001131E4"/>
    <w:rsid w:val="00121C4B"/>
    <w:rsid w:val="00150B8C"/>
    <w:rsid w:val="00155963"/>
    <w:rsid w:val="00175F36"/>
    <w:rsid w:val="00190C94"/>
    <w:rsid w:val="00193EC9"/>
    <w:rsid w:val="0019530F"/>
    <w:rsid w:val="001B3DBA"/>
    <w:rsid w:val="001C729B"/>
    <w:rsid w:val="001D399C"/>
    <w:rsid w:val="001F49B0"/>
    <w:rsid w:val="00204257"/>
    <w:rsid w:val="0021690D"/>
    <w:rsid w:val="002767B2"/>
    <w:rsid w:val="00283142"/>
    <w:rsid w:val="00285D97"/>
    <w:rsid w:val="00296C58"/>
    <w:rsid w:val="002A4A94"/>
    <w:rsid w:val="002D45C9"/>
    <w:rsid w:val="002D6E2B"/>
    <w:rsid w:val="002F3E57"/>
    <w:rsid w:val="00300142"/>
    <w:rsid w:val="00320D3D"/>
    <w:rsid w:val="00321DCE"/>
    <w:rsid w:val="003239D0"/>
    <w:rsid w:val="00327D9E"/>
    <w:rsid w:val="00370A7C"/>
    <w:rsid w:val="00373001"/>
    <w:rsid w:val="003814D0"/>
    <w:rsid w:val="0039098E"/>
    <w:rsid w:val="003A35CB"/>
    <w:rsid w:val="003A76AE"/>
    <w:rsid w:val="003B27BD"/>
    <w:rsid w:val="003B7C99"/>
    <w:rsid w:val="003F44F3"/>
    <w:rsid w:val="00404D3E"/>
    <w:rsid w:val="00415278"/>
    <w:rsid w:val="00424136"/>
    <w:rsid w:val="00427CCD"/>
    <w:rsid w:val="0043084B"/>
    <w:rsid w:val="00441A72"/>
    <w:rsid w:val="0049453E"/>
    <w:rsid w:val="004A5133"/>
    <w:rsid w:val="004B089E"/>
    <w:rsid w:val="004B4BEF"/>
    <w:rsid w:val="004C2672"/>
    <w:rsid w:val="004D26BD"/>
    <w:rsid w:val="004D7EA1"/>
    <w:rsid w:val="004F064B"/>
    <w:rsid w:val="004F1822"/>
    <w:rsid w:val="004F1F7B"/>
    <w:rsid w:val="004F264F"/>
    <w:rsid w:val="00503997"/>
    <w:rsid w:val="00517190"/>
    <w:rsid w:val="0052001C"/>
    <w:rsid w:val="00533DB5"/>
    <w:rsid w:val="00547106"/>
    <w:rsid w:val="0056643D"/>
    <w:rsid w:val="00572C71"/>
    <w:rsid w:val="00580849"/>
    <w:rsid w:val="00596A3F"/>
    <w:rsid w:val="005A1EDC"/>
    <w:rsid w:val="005D10DD"/>
    <w:rsid w:val="005D3B44"/>
    <w:rsid w:val="005F5476"/>
    <w:rsid w:val="006152E4"/>
    <w:rsid w:val="006319CD"/>
    <w:rsid w:val="00671CFB"/>
    <w:rsid w:val="00693480"/>
    <w:rsid w:val="006B1318"/>
    <w:rsid w:val="006D6E6E"/>
    <w:rsid w:val="006D7C2E"/>
    <w:rsid w:val="006E2AE2"/>
    <w:rsid w:val="006E6D2C"/>
    <w:rsid w:val="006E7842"/>
    <w:rsid w:val="006F02EB"/>
    <w:rsid w:val="006F3B20"/>
    <w:rsid w:val="007021BA"/>
    <w:rsid w:val="00703E34"/>
    <w:rsid w:val="00715141"/>
    <w:rsid w:val="00720A9B"/>
    <w:rsid w:val="00721657"/>
    <w:rsid w:val="0073020E"/>
    <w:rsid w:val="00736C3B"/>
    <w:rsid w:val="00737C21"/>
    <w:rsid w:val="00752AEA"/>
    <w:rsid w:val="00760CEF"/>
    <w:rsid w:val="007616B2"/>
    <w:rsid w:val="00797ACB"/>
    <w:rsid w:val="007E7723"/>
    <w:rsid w:val="007F07EF"/>
    <w:rsid w:val="007F7A5C"/>
    <w:rsid w:val="0080258C"/>
    <w:rsid w:val="00805085"/>
    <w:rsid w:val="00810766"/>
    <w:rsid w:val="0081085C"/>
    <w:rsid w:val="00813169"/>
    <w:rsid w:val="00814A78"/>
    <w:rsid w:val="008245B9"/>
    <w:rsid w:val="00831832"/>
    <w:rsid w:val="00840BF6"/>
    <w:rsid w:val="00844F2B"/>
    <w:rsid w:val="008A2FA2"/>
    <w:rsid w:val="00910A0F"/>
    <w:rsid w:val="0092733A"/>
    <w:rsid w:val="00944316"/>
    <w:rsid w:val="00952A73"/>
    <w:rsid w:val="009623CE"/>
    <w:rsid w:val="0096598B"/>
    <w:rsid w:val="009829C3"/>
    <w:rsid w:val="00991A30"/>
    <w:rsid w:val="009A0539"/>
    <w:rsid w:val="009A0E08"/>
    <w:rsid w:val="009A1671"/>
    <w:rsid w:val="009E5816"/>
    <w:rsid w:val="009F1448"/>
    <w:rsid w:val="00A303E1"/>
    <w:rsid w:val="00A40782"/>
    <w:rsid w:val="00A55560"/>
    <w:rsid w:val="00A56576"/>
    <w:rsid w:val="00A61203"/>
    <w:rsid w:val="00A6215C"/>
    <w:rsid w:val="00A67BE4"/>
    <w:rsid w:val="00A8247D"/>
    <w:rsid w:val="00A935C6"/>
    <w:rsid w:val="00A968FE"/>
    <w:rsid w:val="00A97475"/>
    <w:rsid w:val="00AA0B9D"/>
    <w:rsid w:val="00AA47DF"/>
    <w:rsid w:val="00AA7152"/>
    <w:rsid w:val="00AB761F"/>
    <w:rsid w:val="00AC1D7F"/>
    <w:rsid w:val="00AD2C39"/>
    <w:rsid w:val="00AD3E16"/>
    <w:rsid w:val="00AD5B27"/>
    <w:rsid w:val="00AF2502"/>
    <w:rsid w:val="00B00431"/>
    <w:rsid w:val="00B02822"/>
    <w:rsid w:val="00B32C52"/>
    <w:rsid w:val="00B47449"/>
    <w:rsid w:val="00B56D10"/>
    <w:rsid w:val="00B63D89"/>
    <w:rsid w:val="00B765BF"/>
    <w:rsid w:val="00B85825"/>
    <w:rsid w:val="00B93206"/>
    <w:rsid w:val="00BA2EDA"/>
    <w:rsid w:val="00BB040B"/>
    <w:rsid w:val="00BB21F8"/>
    <w:rsid w:val="00BB25AF"/>
    <w:rsid w:val="00BB41B5"/>
    <w:rsid w:val="00BC5D59"/>
    <w:rsid w:val="00BD69E1"/>
    <w:rsid w:val="00BE0AEC"/>
    <w:rsid w:val="00BE5350"/>
    <w:rsid w:val="00C20BD6"/>
    <w:rsid w:val="00C24721"/>
    <w:rsid w:val="00C27857"/>
    <w:rsid w:val="00C27CCD"/>
    <w:rsid w:val="00C332B5"/>
    <w:rsid w:val="00C332E6"/>
    <w:rsid w:val="00C551EF"/>
    <w:rsid w:val="00C667EA"/>
    <w:rsid w:val="00C7010F"/>
    <w:rsid w:val="00C8484B"/>
    <w:rsid w:val="00C848FE"/>
    <w:rsid w:val="00CD17D9"/>
    <w:rsid w:val="00CD1C82"/>
    <w:rsid w:val="00CE1C21"/>
    <w:rsid w:val="00CE4CA4"/>
    <w:rsid w:val="00CF4629"/>
    <w:rsid w:val="00D03B21"/>
    <w:rsid w:val="00D1127A"/>
    <w:rsid w:val="00D17EBC"/>
    <w:rsid w:val="00D25C6E"/>
    <w:rsid w:val="00DA0A0C"/>
    <w:rsid w:val="00DA1BDF"/>
    <w:rsid w:val="00DA39CE"/>
    <w:rsid w:val="00DA5566"/>
    <w:rsid w:val="00DB5C9A"/>
    <w:rsid w:val="00DB6CFC"/>
    <w:rsid w:val="00DD4DB2"/>
    <w:rsid w:val="00DD6969"/>
    <w:rsid w:val="00E2144B"/>
    <w:rsid w:val="00E22E33"/>
    <w:rsid w:val="00E23E57"/>
    <w:rsid w:val="00E41E78"/>
    <w:rsid w:val="00E55F33"/>
    <w:rsid w:val="00E652D0"/>
    <w:rsid w:val="00EA07F9"/>
    <w:rsid w:val="00EA544E"/>
    <w:rsid w:val="00EA55B9"/>
    <w:rsid w:val="00EA71CE"/>
    <w:rsid w:val="00EB0C8F"/>
    <w:rsid w:val="00EB7986"/>
    <w:rsid w:val="00EC139C"/>
    <w:rsid w:val="00EC437A"/>
    <w:rsid w:val="00EC7BE5"/>
    <w:rsid w:val="00F03002"/>
    <w:rsid w:val="00F275A7"/>
    <w:rsid w:val="00F47041"/>
    <w:rsid w:val="00F4797B"/>
    <w:rsid w:val="00F70686"/>
    <w:rsid w:val="00F82A76"/>
    <w:rsid w:val="00F8591D"/>
    <w:rsid w:val="00F951C1"/>
    <w:rsid w:val="00F96EA8"/>
    <w:rsid w:val="00FA259F"/>
    <w:rsid w:val="00FA398C"/>
    <w:rsid w:val="00FA60BC"/>
    <w:rsid w:val="00FC48F8"/>
    <w:rsid w:val="00FE3036"/>
    <w:rsid w:val="00FE5884"/>
    <w:rsid w:val="00FE64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4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4F264F"/>
    <w:pPr>
      <w:spacing w:after="120"/>
    </w:pPr>
  </w:style>
  <w:style w:type="character" w:customStyle="1" w:styleId="CorpodetextoChar">
    <w:name w:val="Corpo de texto Char"/>
    <w:basedOn w:val="Fontepargpadro"/>
    <w:link w:val="Corpodetexto"/>
    <w:uiPriority w:val="99"/>
    <w:rsid w:val="004F264F"/>
    <w:rPr>
      <w:rFonts w:ascii="Calibri" w:eastAsia="Calibri" w:hAnsi="Calibri" w:cs="Times New Roman"/>
    </w:rPr>
  </w:style>
  <w:style w:type="paragraph" w:styleId="SemEspaamento">
    <w:name w:val="No Spacing"/>
    <w:uiPriority w:val="1"/>
    <w:qFormat/>
    <w:rsid w:val="009623CE"/>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37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7C21"/>
    <w:rPr>
      <w:rFonts w:ascii="Tahoma" w:eastAsia="Calibri" w:hAnsi="Tahoma" w:cs="Tahoma"/>
      <w:sz w:val="16"/>
      <w:szCs w:val="16"/>
    </w:rPr>
  </w:style>
  <w:style w:type="table" w:styleId="Tabelacomgrade">
    <w:name w:val="Table Grid"/>
    <w:basedOn w:val="Tabelanormal"/>
    <w:uiPriority w:val="59"/>
    <w:rsid w:val="003F4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6E784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E7842"/>
    <w:rPr>
      <w:rFonts w:ascii="Calibri" w:eastAsia="Calibri" w:hAnsi="Calibri" w:cs="Times New Roman"/>
    </w:rPr>
  </w:style>
  <w:style w:type="paragraph" w:styleId="Rodap">
    <w:name w:val="footer"/>
    <w:basedOn w:val="Normal"/>
    <w:link w:val="RodapChar"/>
    <w:uiPriority w:val="99"/>
    <w:semiHidden/>
    <w:unhideWhenUsed/>
    <w:rsid w:val="006E784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E784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4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4F264F"/>
    <w:pPr>
      <w:spacing w:after="120"/>
    </w:pPr>
  </w:style>
  <w:style w:type="character" w:customStyle="1" w:styleId="CorpodetextoChar">
    <w:name w:val="Corpo de texto Char"/>
    <w:basedOn w:val="Fontepargpadro"/>
    <w:link w:val="Corpodetexto"/>
    <w:uiPriority w:val="99"/>
    <w:rsid w:val="004F264F"/>
    <w:rPr>
      <w:rFonts w:ascii="Calibri" w:eastAsia="Calibri" w:hAnsi="Calibri" w:cs="Times New Roman"/>
    </w:rPr>
  </w:style>
  <w:style w:type="paragraph" w:styleId="SemEspaamento">
    <w:name w:val="No Spacing"/>
    <w:uiPriority w:val="1"/>
    <w:qFormat/>
    <w:rsid w:val="009623CE"/>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37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7C21"/>
    <w:rPr>
      <w:rFonts w:ascii="Tahoma" w:eastAsia="Calibri" w:hAnsi="Tahoma" w:cs="Tahoma"/>
      <w:sz w:val="16"/>
      <w:szCs w:val="16"/>
    </w:rPr>
  </w:style>
  <w:style w:type="table" w:styleId="Tabelacomgrade">
    <w:name w:val="Table Grid"/>
    <w:basedOn w:val="Tabelanormal"/>
    <w:uiPriority w:val="59"/>
    <w:rsid w:val="003F4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159861">
      <w:bodyDiv w:val="1"/>
      <w:marLeft w:val="0"/>
      <w:marRight w:val="0"/>
      <w:marTop w:val="0"/>
      <w:marBottom w:val="0"/>
      <w:divBdr>
        <w:top w:val="none" w:sz="0" w:space="0" w:color="auto"/>
        <w:left w:val="none" w:sz="0" w:space="0" w:color="auto"/>
        <w:bottom w:val="none" w:sz="0" w:space="0" w:color="auto"/>
        <w:right w:val="none" w:sz="0" w:space="0" w:color="auto"/>
      </w:divBdr>
    </w:div>
    <w:div w:id="50463165">
      <w:bodyDiv w:val="1"/>
      <w:marLeft w:val="0"/>
      <w:marRight w:val="0"/>
      <w:marTop w:val="0"/>
      <w:marBottom w:val="0"/>
      <w:divBdr>
        <w:top w:val="none" w:sz="0" w:space="0" w:color="auto"/>
        <w:left w:val="none" w:sz="0" w:space="0" w:color="auto"/>
        <w:bottom w:val="none" w:sz="0" w:space="0" w:color="auto"/>
        <w:right w:val="none" w:sz="0" w:space="0" w:color="auto"/>
      </w:divBdr>
    </w:div>
    <w:div w:id="98332713">
      <w:bodyDiv w:val="1"/>
      <w:marLeft w:val="0"/>
      <w:marRight w:val="0"/>
      <w:marTop w:val="0"/>
      <w:marBottom w:val="0"/>
      <w:divBdr>
        <w:top w:val="none" w:sz="0" w:space="0" w:color="auto"/>
        <w:left w:val="none" w:sz="0" w:space="0" w:color="auto"/>
        <w:bottom w:val="none" w:sz="0" w:space="0" w:color="auto"/>
        <w:right w:val="none" w:sz="0" w:space="0" w:color="auto"/>
      </w:divBdr>
    </w:div>
    <w:div w:id="100344571">
      <w:bodyDiv w:val="1"/>
      <w:marLeft w:val="0"/>
      <w:marRight w:val="0"/>
      <w:marTop w:val="0"/>
      <w:marBottom w:val="0"/>
      <w:divBdr>
        <w:top w:val="none" w:sz="0" w:space="0" w:color="auto"/>
        <w:left w:val="none" w:sz="0" w:space="0" w:color="auto"/>
        <w:bottom w:val="none" w:sz="0" w:space="0" w:color="auto"/>
        <w:right w:val="none" w:sz="0" w:space="0" w:color="auto"/>
      </w:divBdr>
    </w:div>
    <w:div w:id="107241035">
      <w:bodyDiv w:val="1"/>
      <w:marLeft w:val="0"/>
      <w:marRight w:val="0"/>
      <w:marTop w:val="0"/>
      <w:marBottom w:val="0"/>
      <w:divBdr>
        <w:top w:val="none" w:sz="0" w:space="0" w:color="auto"/>
        <w:left w:val="none" w:sz="0" w:space="0" w:color="auto"/>
        <w:bottom w:val="none" w:sz="0" w:space="0" w:color="auto"/>
        <w:right w:val="none" w:sz="0" w:space="0" w:color="auto"/>
      </w:divBdr>
    </w:div>
    <w:div w:id="108091470">
      <w:bodyDiv w:val="1"/>
      <w:marLeft w:val="0"/>
      <w:marRight w:val="0"/>
      <w:marTop w:val="0"/>
      <w:marBottom w:val="0"/>
      <w:divBdr>
        <w:top w:val="none" w:sz="0" w:space="0" w:color="auto"/>
        <w:left w:val="none" w:sz="0" w:space="0" w:color="auto"/>
        <w:bottom w:val="none" w:sz="0" w:space="0" w:color="auto"/>
        <w:right w:val="none" w:sz="0" w:space="0" w:color="auto"/>
      </w:divBdr>
    </w:div>
    <w:div w:id="137184780">
      <w:bodyDiv w:val="1"/>
      <w:marLeft w:val="0"/>
      <w:marRight w:val="0"/>
      <w:marTop w:val="0"/>
      <w:marBottom w:val="0"/>
      <w:divBdr>
        <w:top w:val="none" w:sz="0" w:space="0" w:color="auto"/>
        <w:left w:val="none" w:sz="0" w:space="0" w:color="auto"/>
        <w:bottom w:val="none" w:sz="0" w:space="0" w:color="auto"/>
        <w:right w:val="none" w:sz="0" w:space="0" w:color="auto"/>
      </w:divBdr>
    </w:div>
    <w:div w:id="210700920">
      <w:bodyDiv w:val="1"/>
      <w:marLeft w:val="0"/>
      <w:marRight w:val="0"/>
      <w:marTop w:val="0"/>
      <w:marBottom w:val="0"/>
      <w:divBdr>
        <w:top w:val="none" w:sz="0" w:space="0" w:color="auto"/>
        <w:left w:val="none" w:sz="0" w:space="0" w:color="auto"/>
        <w:bottom w:val="none" w:sz="0" w:space="0" w:color="auto"/>
        <w:right w:val="none" w:sz="0" w:space="0" w:color="auto"/>
      </w:divBdr>
    </w:div>
    <w:div w:id="223640937">
      <w:bodyDiv w:val="1"/>
      <w:marLeft w:val="0"/>
      <w:marRight w:val="0"/>
      <w:marTop w:val="0"/>
      <w:marBottom w:val="0"/>
      <w:divBdr>
        <w:top w:val="none" w:sz="0" w:space="0" w:color="auto"/>
        <w:left w:val="none" w:sz="0" w:space="0" w:color="auto"/>
        <w:bottom w:val="none" w:sz="0" w:space="0" w:color="auto"/>
        <w:right w:val="none" w:sz="0" w:space="0" w:color="auto"/>
      </w:divBdr>
    </w:div>
    <w:div w:id="228811438">
      <w:bodyDiv w:val="1"/>
      <w:marLeft w:val="0"/>
      <w:marRight w:val="0"/>
      <w:marTop w:val="0"/>
      <w:marBottom w:val="0"/>
      <w:divBdr>
        <w:top w:val="none" w:sz="0" w:space="0" w:color="auto"/>
        <w:left w:val="none" w:sz="0" w:space="0" w:color="auto"/>
        <w:bottom w:val="none" w:sz="0" w:space="0" w:color="auto"/>
        <w:right w:val="none" w:sz="0" w:space="0" w:color="auto"/>
      </w:divBdr>
    </w:div>
    <w:div w:id="250698405">
      <w:bodyDiv w:val="1"/>
      <w:marLeft w:val="0"/>
      <w:marRight w:val="0"/>
      <w:marTop w:val="0"/>
      <w:marBottom w:val="0"/>
      <w:divBdr>
        <w:top w:val="none" w:sz="0" w:space="0" w:color="auto"/>
        <w:left w:val="none" w:sz="0" w:space="0" w:color="auto"/>
        <w:bottom w:val="none" w:sz="0" w:space="0" w:color="auto"/>
        <w:right w:val="none" w:sz="0" w:space="0" w:color="auto"/>
      </w:divBdr>
    </w:div>
    <w:div w:id="338195097">
      <w:bodyDiv w:val="1"/>
      <w:marLeft w:val="0"/>
      <w:marRight w:val="0"/>
      <w:marTop w:val="0"/>
      <w:marBottom w:val="0"/>
      <w:divBdr>
        <w:top w:val="none" w:sz="0" w:space="0" w:color="auto"/>
        <w:left w:val="none" w:sz="0" w:space="0" w:color="auto"/>
        <w:bottom w:val="none" w:sz="0" w:space="0" w:color="auto"/>
        <w:right w:val="none" w:sz="0" w:space="0" w:color="auto"/>
      </w:divBdr>
    </w:div>
    <w:div w:id="343046839">
      <w:bodyDiv w:val="1"/>
      <w:marLeft w:val="0"/>
      <w:marRight w:val="0"/>
      <w:marTop w:val="0"/>
      <w:marBottom w:val="0"/>
      <w:divBdr>
        <w:top w:val="none" w:sz="0" w:space="0" w:color="auto"/>
        <w:left w:val="none" w:sz="0" w:space="0" w:color="auto"/>
        <w:bottom w:val="none" w:sz="0" w:space="0" w:color="auto"/>
        <w:right w:val="none" w:sz="0" w:space="0" w:color="auto"/>
      </w:divBdr>
    </w:div>
    <w:div w:id="437795272">
      <w:bodyDiv w:val="1"/>
      <w:marLeft w:val="0"/>
      <w:marRight w:val="0"/>
      <w:marTop w:val="0"/>
      <w:marBottom w:val="0"/>
      <w:divBdr>
        <w:top w:val="none" w:sz="0" w:space="0" w:color="auto"/>
        <w:left w:val="none" w:sz="0" w:space="0" w:color="auto"/>
        <w:bottom w:val="none" w:sz="0" w:space="0" w:color="auto"/>
        <w:right w:val="none" w:sz="0" w:space="0" w:color="auto"/>
      </w:divBdr>
    </w:div>
    <w:div w:id="489174858">
      <w:bodyDiv w:val="1"/>
      <w:marLeft w:val="0"/>
      <w:marRight w:val="0"/>
      <w:marTop w:val="0"/>
      <w:marBottom w:val="0"/>
      <w:divBdr>
        <w:top w:val="none" w:sz="0" w:space="0" w:color="auto"/>
        <w:left w:val="none" w:sz="0" w:space="0" w:color="auto"/>
        <w:bottom w:val="none" w:sz="0" w:space="0" w:color="auto"/>
        <w:right w:val="none" w:sz="0" w:space="0" w:color="auto"/>
      </w:divBdr>
    </w:div>
    <w:div w:id="541670448">
      <w:bodyDiv w:val="1"/>
      <w:marLeft w:val="0"/>
      <w:marRight w:val="0"/>
      <w:marTop w:val="0"/>
      <w:marBottom w:val="0"/>
      <w:divBdr>
        <w:top w:val="none" w:sz="0" w:space="0" w:color="auto"/>
        <w:left w:val="none" w:sz="0" w:space="0" w:color="auto"/>
        <w:bottom w:val="none" w:sz="0" w:space="0" w:color="auto"/>
        <w:right w:val="none" w:sz="0" w:space="0" w:color="auto"/>
      </w:divBdr>
    </w:div>
    <w:div w:id="730928255">
      <w:bodyDiv w:val="1"/>
      <w:marLeft w:val="0"/>
      <w:marRight w:val="0"/>
      <w:marTop w:val="0"/>
      <w:marBottom w:val="0"/>
      <w:divBdr>
        <w:top w:val="none" w:sz="0" w:space="0" w:color="auto"/>
        <w:left w:val="none" w:sz="0" w:space="0" w:color="auto"/>
        <w:bottom w:val="none" w:sz="0" w:space="0" w:color="auto"/>
        <w:right w:val="none" w:sz="0" w:space="0" w:color="auto"/>
      </w:divBdr>
    </w:div>
    <w:div w:id="756291253">
      <w:bodyDiv w:val="1"/>
      <w:marLeft w:val="0"/>
      <w:marRight w:val="0"/>
      <w:marTop w:val="0"/>
      <w:marBottom w:val="0"/>
      <w:divBdr>
        <w:top w:val="none" w:sz="0" w:space="0" w:color="auto"/>
        <w:left w:val="none" w:sz="0" w:space="0" w:color="auto"/>
        <w:bottom w:val="none" w:sz="0" w:space="0" w:color="auto"/>
        <w:right w:val="none" w:sz="0" w:space="0" w:color="auto"/>
      </w:divBdr>
    </w:div>
    <w:div w:id="759063273">
      <w:bodyDiv w:val="1"/>
      <w:marLeft w:val="0"/>
      <w:marRight w:val="0"/>
      <w:marTop w:val="0"/>
      <w:marBottom w:val="0"/>
      <w:divBdr>
        <w:top w:val="none" w:sz="0" w:space="0" w:color="auto"/>
        <w:left w:val="none" w:sz="0" w:space="0" w:color="auto"/>
        <w:bottom w:val="none" w:sz="0" w:space="0" w:color="auto"/>
        <w:right w:val="none" w:sz="0" w:space="0" w:color="auto"/>
      </w:divBdr>
    </w:div>
    <w:div w:id="842428374">
      <w:bodyDiv w:val="1"/>
      <w:marLeft w:val="0"/>
      <w:marRight w:val="0"/>
      <w:marTop w:val="0"/>
      <w:marBottom w:val="0"/>
      <w:divBdr>
        <w:top w:val="none" w:sz="0" w:space="0" w:color="auto"/>
        <w:left w:val="none" w:sz="0" w:space="0" w:color="auto"/>
        <w:bottom w:val="none" w:sz="0" w:space="0" w:color="auto"/>
        <w:right w:val="none" w:sz="0" w:space="0" w:color="auto"/>
      </w:divBdr>
    </w:div>
    <w:div w:id="873033271">
      <w:bodyDiv w:val="1"/>
      <w:marLeft w:val="0"/>
      <w:marRight w:val="0"/>
      <w:marTop w:val="0"/>
      <w:marBottom w:val="0"/>
      <w:divBdr>
        <w:top w:val="none" w:sz="0" w:space="0" w:color="auto"/>
        <w:left w:val="none" w:sz="0" w:space="0" w:color="auto"/>
        <w:bottom w:val="none" w:sz="0" w:space="0" w:color="auto"/>
        <w:right w:val="none" w:sz="0" w:space="0" w:color="auto"/>
      </w:divBdr>
    </w:div>
    <w:div w:id="975136055">
      <w:bodyDiv w:val="1"/>
      <w:marLeft w:val="0"/>
      <w:marRight w:val="0"/>
      <w:marTop w:val="0"/>
      <w:marBottom w:val="0"/>
      <w:divBdr>
        <w:top w:val="none" w:sz="0" w:space="0" w:color="auto"/>
        <w:left w:val="none" w:sz="0" w:space="0" w:color="auto"/>
        <w:bottom w:val="none" w:sz="0" w:space="0" w:color="auto"/>
        <w:right w:val="none" w:sz="0" w:space="0" w:color="auto"/>
      </w:divBdr>
    </w:div>
    <w:div w:id="998730718">
      <w:bodyDiv w:val="1"/>
      <w:marLeft w:val="0"/>
      <w:marRight w:val="0"/>
      <w:marTop w:val="0"/>
      <w:marBottom w:val="0"/>
      <w:divBdr>
        <w:top w:val="none" w:sz="0" w:space="0" w:color="auto"/>
        <w:left w:val="none" w:sz="0" w:space="0" w:color="auto"/>
        <w:bottom w:val="none" w:sz="0" w:space="0" w:color="auto"/>
        <w:right w:val="none" w:sz="0" w:space="0" w:color="auto"/>
      </w:divBdr>
    </w:div>
    <w:div w:id="1037320645">
      <w:bodyDiv w:val="1"/>
      <w:marLeft w:val="0"/>
      <w:marRight w:val="0"/>
      <w:marTop w:val="0"/>
      <w:marBottom w:val="0"/>
      <w:divBdr>
        <w:top w:val="none" w:sz="0" w:space="0" w:color="auto"/>
        <w:left w:val="none" w:sz="0" w:space="0" w:color="auto"/>
        <w:bottom w:val="none" w:sz="0" w:space="0" w:color="auto"/>
        <w:right w:val="none" w:sz="0" w:space="0" w:color="auto"/>
      </w:divBdr>
    </w:div>
    <w:div w:id="1112239253">
      <w:bodyDiv w:val="1"/>
      <w:marLeft w:val="0"/>
      <w:marRight w:val="0"/>
      <w:marTop w:val="0"/>
      <w:marBottom w:val="0"/>
      <w:divBdr>
        <w:top w:val="none" w:sz="0" w:space="0" w:color="auto"/>
        <w:left w:val="none" w:sz="0" w:space="0" w:color="auto"/>
        <w:bottom w:val="none" w:sz="0" w:space="0" w:color="auto"/>
        <w:right w:val="none" w:sz="0" w:space="0" w:color="auto"/>
      </w:divBdr>
    </w:div>
    <w:div w:id="1128351549">
      <w:bodyDiv w:val="1"/>
      <w:marLeft w:val="0"/>
      <w:marRight w:val="0"/>
      <w:marTop w:val="0"/>
      <w:marBottom w:val="0"/>
      <w:divBdr>
        <w:top w:val="none" w:sz="0" w:space="0" w:color="auto"/>
        <w:left w:val="none" w:sz="0" w:space="0" w:color="auto"/>
        <w:bottom w:val="none" w:sz="0" w:space="0" w:color="auto"/>
        <w:right w:val="none" w:sz="0" w:space="0" w:color="auto"/>
      </w:divBdr>
    </w:div>
    <w:div w:id="1135834189">
      <w:bodyDiv w:val="1"/>
      <w:marLeft w:val="0"/>
      <w:marRight w:val="0"/>
      <w:marTop w:val="0"/>
      <w:marBottom w:val="0"/>
      <w:divBdr>
        <w:top w:val="none" w:sz="0" w:space="0" w:color="auto"/>
        <w:left w:val="none" w:sz="0" w:space="0" w:color="auto"/>
        <w:bottom w:val="none" w:sz="0" w:space="0" w:color="auto"/>
        <w:right w:val="none" w:sz="0" w:space="0" w:color="auto"/>
      </w:divBdr>
    </w:div>
    <w:div w:id="1169757255">
      <w:bodyDiv w:val="1"/>
      <w:marLeft w:val="0"/>
      <w:marRight w:val="0"/>
      <w:marTop w:val="0"/>
      <w:marBottom w:val="0"/>
      <w:divBdr>
        <w:top w:val="none" w:sz="0" w:space="0" w:color="auto"/>
        <w:left w:val="none" w:sz="0" w:space="0" w:color="auto"/>
        <w:bottom w:val="none" w:sz="0" w:space="0" w:color="auto"/>
        <w:right w:val="none" w:sz="0" w:space="0" w:color="auto"/>
      </w:divBdr>
    </w:div>
    <w:div w:id="1179582822">
      <w:bodyDiv w:val="1"/>
      <w:marLeft w:val="0"/>
      <w:marRight w:val="0"/>
      <w:marTop w:val="0"/>
      <w:marBottom w:val="0"/>
      <w:divBdr>
        <w:top w:val="none" w:sz="0" w:space="0" w:color="auto"/>
        <w:left w:val="none" w:sz="0" w:space="0" w:color="auto"/>
        <w:bottom w:val="none" w:sz="0" w:space="0" w:color="auto"/>
        <w:right w:val="none" w:sz="0" w:space="0" w:color="auto"/>
      </w:divBdr>
    </w:div>
    <w:div w:id="1213078621">
      <w:bodyDiv w:val="1"/>
      <w:marLeft w:val="0"/>
      <w:marRight w:val="0"/>
      <w:marTop w:val="0"/>
      <w:marBottom w:val="0"/>
      <w:divBdr>
        <w:top w:val="none" w:sz="0" w:space="0" w:color="auto"/>
        <w:left w:val="none" w:sz="0" w:space="0" w:color="auto"/>
        <w:bottom w:val="none" w:sz="0" w:space="0" w:color="auto"/>
        <w:right w:val="none" w:sz="0" w:space="0" w:color="auto"/>
      </w:divBdr>
    </w:div>
    <w:div w:id="1290010898">
      <w:bodyDiv w:val="1"/>
      <w:marLeft w:val="0"/>
      <w:marRight w:val="0"/>
      <w:marTop w:val="0"/>
      <w:marBottom w:val="0"/>
      <w:divBdr>
        <w:top w:val="none" w:sz="0" w:space="0" w:color="auto"/>
        <w:left w:val="none" w:sz="0" w:space="0" w:color="auto"/>
        <w:bottom w:val="none" w:sz="0" w:space="0" w:color="auto"/>
        <w:right w:val="none" w:sz="0" w:space="0" w:color="auto"/>
      </w:divBdr>
    </w:div>
    <w:div w:id="1301613232">
      <w:bodyDiv w:val="1"/>
      <w:marLeft w:val="0"/>
      <w:marRight w:val="0"/>
      <w:marTop w:val="0"/>
      <w:marBottom w:val="0"/>
      <w:divBdr>
        <w:top w:val="none" w:sz="0" w:space="0" w:color="auto"/>
        <w:left w:val="none" w:sz="0" w:space="0" w:color="auto"/>
        <w:bottom w:val="none" w:sz="0" w:space="0" w:color="auto"/>
        <w:right w:val="none" w:sz="0" w:space="0" w:color="auto"/>
      </w:divBdr>
    </w:div>
    <w:div w:id="1369377394">
      <w:bodyDiv w:val="1"/>
      <w:marLeft w:val="0"/>
      <w:marRight w:val="0"/>
      <w:marTop w:val="0"/>
      <w:marBottom w:val="0"/>
      <w:divBdr>
        <w:top w:val="none" w:sz="0" w:space="0" w:color="auto"/>
        <w:left w:val="none" w:sz="0" w:space="0" w:color="auto"/>
        <w:bottom w:val="none" w:sz="0" w:space="0" w:color="auto"/>
        <w:right w:val="none" w:sz="0" w:space="0" w:color="auto"/>
      </w:divBdr>
    </w:div>
    <w:div w:id="1440371288">
      <w:bodyDiv w:val="1"/>
      <w:marLeft w:val="0"/>
      <w:marRight w:val="0"/>
      <w:marTop w:val="0"/>
      <w:marBottom w:val="0"/>
      <w:divBdr>
        <w:top w:val="none" w:sz="0" w:space="0" w:color="auto"/>
        <w:left w:val="none" w:sz="0" w:space="0" w:color="auto"/>
        <w:bottom w:val="none" w:sz="0" w:space="0" w:color="auto"/>
        <w:right w:val="none" w:sz="0" w:space="0" w:color="auto"/>
      </w:divBdr>
    </w:div>
    <w:div w:id="1465778515">
      <w:bodyDiv w:val="1"/>
      <w:marLeft w:val="0"/>
      <w:marRight w:val="0"/>
      <w:marTop w:val="0"/>
      <w:marBottom w:val="0"/>
      <w:divBdr>
        <w:top w:val="none" w:sz="0" w:space="0" w:color="auto"/>
        <w:left w:val="none" w:sz="0" w:space="0" w:color="auto"/>
        <w:bottom w:val="none" w:sz="0" w:space="0" w:color="auto"/>
        <w:right w:val="none" w:sz="0" w:space="0" w:color="auto"/>
      </w:divBdr>
    </w:div>
    <w:div w:id="1472792950">
      <w:bodyDiv w:val="1"/>
      <w:marLeft w:val="0"/>
      <w:marRight w:val="0"/>
      <w:marTop w:val="0"/>
      <w:marBottom w:val="0"/>
      <w:divBdr>
        <w:top w:val="none" w:sz="0" w:space="0" w:color="auto"/>
        <w:left w:val="none" w:sz="0" w:space="0" w:color="auto"/>
        <w:bottom w:val="none" w:sz="0" w:space="0" w:color="auto"/>
        <w:right w:val="none" w:sz="0" w:space="0" w:color="auto"/>
      </w:divBdr>
    </w:div>
    <w:div w:id="1512143635">
      <w:bodyDiv w:val="1"/>
      <w:marLeft w:val="0"/>
      <w:marRight w:val="0"/>
      <w:marTop w:val="0"/>
      <w:marBottom w:val="0"/>
      <w:divBdr>
        <w:top w:val="none" w:sz="0" w:space="0" w:color="auto"/>
        <w:left w:val="none" w:sz="0" w:space="0" w:color="auto"/>
        <w:bottom w:val="none" w:sz="0" w:space="0" w:color="auto"/>
        <w:right w:val="none" w:sz="0" w:space="0" w:color="auto"/>
      </w:divBdr>
    </w:div>
    <w:div w:id="1513185245">
      <w:bodyDiv w:val="1"/>
      <w:marLeft w:val="0"/>
      <w:marRight w:val="0"/>
      <w:marTop w:val="0"/>
      <w:marBottom w:val="0"/>
      <w:divBdr>
        <w:top w:val="none" w:sz="0" w:space="0" w:color="auto"/>
        <w:left w:val="none" w:sz="0" w:space="0" w:color="auto"/>
        <w:bottom w:val="none" w:sz="0" w:space="0" w:color="auto"/>
        <w:right w:val="none" w:sz="0" w:space="0" w:color="auto"/>
      </w:divBdr>
    </w:div>
    <w:div w:id="1516115383">
      <w:bodyDiv w:val="1"/>
      <w:marLeft w:val="0"/>
      <w:marRight w:val="0"/>
      <w:marTop w:val="0"/>
      <w:marBottom w:val="0"/>
      <w:divBdr>
        <w:top w:val="none" w:sz="0" w:space="0" w:color="auto"/>
        <w:left w:val="none" w:sz="0" w:space="0" w:color="auto"/>
        <w:bottom w:val="none" w:sz="0" w:space="0" w:color="auto"/>
        <w:right w:val="none" w:sz="0" w:space="0" w:color="auto"/>
      </w:divBdr>
    </w:div>
    <w:div w:id="1564833474">
      <w:bodyDiv w:val="1"/>
      <w:marLeft w:val="0"/>
      <w:marRight w:val="0"/>
      <w:marTop w:val="0"/>
      <w:marBottom w:val="0"/>
      <w:divBdr>
        <w:top w:val="none" w:sz="0" w:space="0" w:color="auto"/>
        <w:left w:val="none" w:sz="0" w:space="0" w:color="auto"/>
        <w:bottom w:val="none" w:sz="0" w:space="0" w:color="auto"/>
        <w:right w:val="none" w:sz="0" w:space="0" w:color="auto"/>
      </w:divBdr>
    </w:div>
    <w:div w:id="1604875777">
      <w:bodyDiv w:val="1"/>
      <w:marLeft w:val="0"/>
      <w:marRight w:val="0"/>
      <w:marTop w:val="0"/>
      <w:marBottom w:val="0"/>
      <w:divBdr>
        <w:top w:val="none" w:sz="0" w:space="0" w:color="auto"/>
        <w:left w:val="none" w:sz="0" w:space="0" w:color="auto"/>
        <w:bottom w:val="none" w:sz="0" w:space="0" w:color="auto"/>
        <w:right w:val="none" w:sz="0" w:space="0" w:color="auto"/>
      </w:divBdr>
    </w:div>
    <w:div w:id="1690139184">
      <w:bodyDiv w:val="1"/>
      <w:marLeft w:val="0"/>
      <w:marRight w:val="0"/>
      <w:marTop w:val="0"/>
      <w:marBottom w:val="0"/>
      <w:divBdr>
        <w:top w:val="none" w:sz="0" w:space="0" w:color="auto"/>
        <w:left w:val="none" w:sz="0" w:space="0" w:color="auto"/>
        <w:bottom w:val="none" w:sz="0" w:space="0" w:color="auto"/>
        <w:right w:val="none" w:sz="0" w:space="0" w:color="auto"/>
      </w:divBdr>
    </w:div>
    <w:div w:id="1747802723">
      <w:bodyDiv w:val="1"/>
      <w:marLeft w:val="0"/>
      <w:marRight w:val="0"/>
      <w:marTop w:val="0"/>
      <w:marBottom w:val="0"/>
      <w:divBdr>
        <w:top w:val="none" w:sz="0" w:space="0" w:color="auto"/>
        <w:left w:val="none" w:sz="0" w:space="0" w:color="auto"/>
        <w:bottom w:val="none" w:sz="0" w:space="0" w:color="auto"/>
        <w:right w:val="none" w:sz="0" w:space="0" w:color="auto"/>
      </w:divBdr>
    </w:div>
    <w:div w:id="1750423484">
      <w:bodyDiv w:val="1"/>
      <w:marLeft w:val="0"/>
      <w:marRight w:val="0"/>
      <w:marTop w:val="0"/>
      <w:marBottom w:val="0"/>
      <w:divBdr>
        <w:top w:val="none" w:sz="0" w:space="0" w:color="auto"/>
        <w:left w:val="none" w:sz="0" w:space="0" w:color="auto"/>
        <w:bottom w:val="none" w:sz="0" w:space="0" w:color="auto"/>
        <w:right w:val="none" w:sz="0" w:space="0" w:color="auto"/>
      </w:divBdr>
    </w:div>
    <w:div w:id="1755778379">
      <w:bodyDiv w:val="1"/>
      <w:marLeft w:val="0"/>
      <w:marRight w:val="0"/>
      <w:marTop w:val="0"/>
      <w:marBottom w:val="0"/>
      <w:divBdr>
        <w:top w:val="none" w:sz="0" w:space="0" w:color="auto"/>
        <w:left w:val="none" w:sz="0" w:space="0" w:color="auto"/>
        <w:bottom w:val="none" w:sz="0" w:space="0" w:color="auto"/>
        <w:right w:val="none" w:sz="0" w:space="0" w:color="auto"/>
      </w:divBdr>
    </w:div>
    <w:div w:id="1779372432">
      <w:bodyDiv w:val="1"/>
      <w:marLeft w:val="0"/>
      <w:marRight w:val="0"/>
      <w:marTop w:val="0"/>
      <w:marBottom w:val="0"/>
      <w:divBdr>
        <w:top w:val="none" w:sz="0" w:space="0" w:color="auto"/>
        <w:left w:val="none" w:sz="0" w:space="0" w:color="auto"/>
        <w:bottom w:val="none" w:sz="0" w:space="0" w:color="auto"/>
        <w:right w:val="none" w:sz="0" w:space="0" w:color="auto"/>
      </w:divBdr>
    </w:div>
    <w:div w:id="1812601665">
      <w:bodyDiv w:val="1"/>
      <w:marLeft w:val="0"/>
      <w:marRight w:val="0"/>
      <w:marTop w:val="0"/>
      <w:marBottom w:val="0"/>
      <w:divBdr>
        <w:top w:val="none" w:sz="0" w:space="0" w:color="auto"/>
        <w:left w:val="none" w:sz="0" w:space="0" w:color="auto"/>
        <w:bottom w:val="none" w:sz="0" w:space="0" w:color="auto"/>
        <w:right w:val="none" w:sz="0" w:space="0" w:color="auto"/>
      </w:divBdr>
    </w:div>
    <w:div w:id="1867476929">
      <w:bodyDiv w:val="1"/>
      <w:marLeft w:val="0"/>
      <w:marRight w:val="0"/>
      <w:marTop w:val="0"/>
      <w:marBottom w:val="0"/>
      <w:divBdr>
        <w:top w:val="none" w:sz="0" w:space="0" w:color="auto"/>
        <w:left w:val="none" w:sz="0" w:space="0" w:color="auto"/>
        <w:bottom w:val="none" w:sz="0" w:space="0" w:color="auto"/>
        <w:right w:val="none" w:sz="0" w:space="0" w:color="auto"/>
      </w:divBdr>
    </w:div>
    <w:div w:id="1896891500">
      <w:bodyDiv w:val="1"/>
      <w:marLeft w:val="0"/>
      <w:marRight w:val="0"/>
      <w:marTop w:val="0"/>
      <w:marBottom w:val="0"/>
      <w:divBdr>
        <w:top w:val="none" w:sz="0" w:space="0" w:color="auto"/>
        <w:left w:val="none" w:sz="0" w:space="0" w:color="auto"/>
        <w:bottom w:val="none" w:sz="0" w:space="0" w:color="auto"/>
        <w:right w:val="none" w:sz="0" w:space="0" w:color="auto"/>
      </w:divBdr>
    </w:div>
    <w:div w:id="1943604065">
      <w:bodyDiv w:val="1"/>
      <w:marLeft w:val="0"/>
      <w:marRight w:val="0"/>
      <w:marTop w:val="0"/>
      <w:marBottom w:val="0"/>
      <w:divBdr>
        <w:top w:val="none" w:sz="0" w:space="0" w:color="auto"/>
        <w:left w:val="none" w:sz="0" w:space="0" w:color="auto"/>
        <w:bottom w:val="none" w:sz="0" w:space="0" w:color="auto"/>
        <w:right w:val="none" w:sz="0" w:space="0" w:color="auto"/>
      </w:divBdr>
    </w:div>
    <w:div w:id="1969162683">
      <w:bodyDiv w:val="1"/>
      <w:marLeft w:val="0"/>
      <w:marRight w:val="0"/>
      <w:marTop w:val="0"/>
      <w:marBottom w:val="0"/>
      <w:divBdr>
        <w:top w:val="none" w:sz="0" w:space="0" w:color="auto"/>
        <w:left w:val="none" w:sz="0" w:space="0" w:color="auto"/>
        <w:bottom w:val="none" w:sz="0" w:space="0" w:color="auto"/>
        <w:right w:val="none" w:sz="0" w:space="0" w:color="auto"/>
      </w:divBdr>
    </w:div>
    <w:div w:id="20095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2226</Words>
  <Characters>12024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2019-07-25T12:48:00Z</cp:lastPrinted>
  <dcterms:created xsi:type="dcterms:W3CDTF">2018-12-06T10:24:00Z</dcterms:created>
  <dcterms:modified xsi:type="dcterms:W3CDTF">2019-07-25T12:48:00Z</dcterms:modified>
</cp:coreProperties>
</file>