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15" w:rsidRDefault="005F6515" w:rsidP="005F6515">
      <w:pPr>
        <w:spacing w:after="0" w:line="240" w:lineRule="auto"/>
        <w:rPr>
          <w:rFonts w:ascii="Tahoma" w:hAnsi="Tahoma" w:cs="Tahoma"/>
          <w:sz w:val="16"/>
          <w:szCs w:val="16"/>
        </w:rPr>
      </w:pPr>
      <w:r>
        <w:rPr>
          <w:rFonts w:ascii="Tahoma" w:hAnsi="Tahoma" w:cs="Tahoma"/>
          <w:sz w:val="16"/>
          <w:szCs w:val="16"/>
        </w:rPr>
        <w:t>ESTADO DO RIO GRANDE DO SUL</w:t>
      </w:r>
    </w:p>
    <w:p w:rsidR="005F6515" w:rsidRDefault="005F6515" w:rsidP="005F6515">
      <w:pPr>
        <w:spacing w:after="0" w:line="240" w:lineRule="auto"/>
        <w:rPr>
          <w:rFonts w:ascii="Tahoma" w:hAnsi="Tahoma" w:cs="Tahoma"/>
          <w:sz w:val="16"/>
          <w:szCs w:val="16"/>
        </w:rPr>
      </w:pPr>
      <w:r>
        <w:rPr>
          <w:rFonts w:ascii="Tahoma" w:hAnsi="Tahoma" w:cs="Tahoma"/>
          <w:sz w:val="16"/>
          <w:szCs w:val="16"/>
        </w:rPr>
        <w:t>PREFEITURA MUNICIPAL DE ALPESTRE</w:t>
      </w:r>
    </w:p>
    <w:p w:rsidR="005F6515" w:rsidRDefault="005F6515" w:rsidP="005F6515">
      <w:pPr>
        <w:spacing w:after="0" w:line="240" w:lineRule="auto"/>
        <w:jc w:val="both"/>
        <w:outlineLvl w:val="0"/>
        <w:rPr>
          <w:rFonts w:ascii="Tahoma" w:hAnsi="Tahoma" w:cs="Tahoma"/>
          <w:sz w:val="16"/>
          <w:szCs w:val="16"/>
        </w:rPr>
      </w:pPr>
      <w:r>
        <w:rPr>
          <w:rFonts w:ascii="Tahoma" w:hAnsi="Tahoma" w:cs="Tahoma"/>
          <w:sz w:val="16"/>
          <w:szCs w:val="16"/>
        </w:rPr>
        <w:t>DEPARTAMENTO DE COMPRAS E LICITAÇÕES</w:t>
      </w:r>
    </w:p>
    <w:p w:rsidR="005F6515" w:rsidRDefault="005F6515" w:rsidP="005F6515">
      <w:pPr>
        <w:spacing w:after="0" w:line="240" w:lineRule="auto"/>
        <w:jc w:val="both"/>
        <w:rPr>
          <w:rFonts w:ascii="Tahoma" w:hAnsi="Tahoma" w:cs="Tahoma"/>
          <w:sz w:val="20"/>
          <w:szCs w:val="20"/>
        </w:rPr>
      </w:pPr>
    </w:p>
    <w:p w:rsidR="005F6515" w:rsidRDefault="005F6515" w:rsidP="005F6515">
      <w:pPr>
        <w:spacing w:after="0" w:line="240" w:lineRule="auto"/>
        <w:jc w:val="center"/>
        <w:rPr>
          <w:rFonts w:ascii="Tahoma" w:hAnsi="Tahoma" w:cs="Tahoma"/>
          <w:b/>
          <w:bCs/>
          <w:sz w:val="24"/>
          <w:szCs w:val="24"/>
        </w:rPr>
      </w:pPr>
    </w:p>
    <w:p w:rsidR="005F6515" w:rsidRDefault="00AC32FB" w:rsidP="005F6515">
      <w:pPr>
        <w:spacing w:after="0" w:line="240" w:lineRule="auto"/>
        <w:jc w:val="center"/>
        <w:rPr>
          <w:rFonts w:ascii="Tahoma" w:hAnsi="Tahoma" w:cs="Tahoma"/>
          <w:b/>
          <w:bCs/>
          <w:sz w:val="24"/>
          <w:szCs w:val="24"/>
        </w:rPr>
      </w:pPr>
      <w:r>
        <w:rPr>
          <w:rFonts w:ascii="Tahoma" w:hAnsi="Tahoma" w:cs="Tahoma"/>
          <w:b/>
          <w:bCs/>
          <w:sz w:val="24"/>
          <w:szCs w:val="24"/>
        </w:rPr>
        <w:t xml:space="preserve">CONTRATO </w:t>
      </w:r>
      <w:r w:rsidR="0047607D">
        <w:rPr>
          <w:rFonts w:ascii="Tahoma" w:hAnsi="Tahoma" w:cs="Tahoma"/>
          <w:b/>
          <w:bCs/>
          <w:sz w:val="24"/>
          <w:szCs w:val="24"/>
        </w:rPr>
        <w:t>Nº 28</w:t>
      </w:r>
      <w:r w:rsidR="00C11CE7">
        <w:rPr>
          <w:rFonts w:ascii="Tahoma" w:hAnsi="Tahoma" w:cs="Tahoma"/>
          <w:b/>
          <w:bCs/>
          <w:sz w:val="24"/>
          <w:szCs w:val="24"/>
        </w:rPr>
        <w:t>4</w:t>
      </w:r>
      <w:r w:rsidR="005F6515" w:rsidRPr="008935A8">
        <w:rPr>
          <w:rFonts w:ascii="Tahoma" w:hAnsi="Tahoma" w:cs="Tahoma"/>
          <w:b/>
          <w:bCs/>
          <w:sz w:val="24"/>
          <w:szCs w:val="24"/>
        </w:rPr>
        <w:t>/2018</w:t>
      </w:r>
    </w:p>
    <w:p w:rsidR="00C97239" w:rsidRDefault="00C97239" w:rsidP="005F6515">
      <w:pPr>
        <w:spacing w:after="0" w:line="240" w:lineRule="auto"/>
        <w:jc w:val="center"/>
        <w:rPr>
          <w:rFonts w:ascii="Tahoma" w:hAnsi="Tahoma" w:cs="Tahoma"/>
          <w:b/>
          <w:bCs/>
          <w:sz w:val="24"/>
          <w:szCs w:val="24"/>
        </w:rPr>
      </w:pPr>
    </w:p>
    <w:p w:rsidR="00C11CE7" w:rsidRPr="00C11CE7" w:rsidRDefault="00C11CE7" w:rsidP="00C11CE7">
      <w:pPr>
        <w:pStyle w:val="Textopadro"/>
        <w:ind w:right="99"/>
        <w:jc w:val="both"/>
        <w:rPr>
          <w:rFonts w:ascii="Tahoma" w:hAnsi="Tahoma" w:cs="Tahoma"/>
          <w:b/>
          <w:bCs/>
          <w:sz w:val="20"/>
          <w:szCs w:val="20"/>
        </w:rPr>
      </w:pPr>
    </w:p>
    <w:p w:rsidR="00C11CE7" w:rsidRPr="00C11CE7" w:rsidRDefault="00C11CE7" w:rsidP="00C11CE7">
      <w:pPr>
        <w:pStyle w:val="Textopadro"/>
        <w:rPr>
          <w:rFonts w:ascii="Tahoma" w:hAnsi="Tahoma" w:cs="Tahoma"/>
          <w:bCs/>
          <w:sz w:val="20"/>
          <w:szCs w:val="20"/>
        </w:rPr>
      </w:pPr>
      <w:r w:rsidRPr="00C11CE7">
        <w:rPr>
          <w:rFonts w:ascii="Tahoma" w:hAnsi="Tahoma" w:cs="Tahoma"/>
          <w:bCs/>
          <w:sz w:val="20"/>
          <w:szCs w:val="20"/>
        </w:rPr>
        <w:t>Contrato que entre si celebram, de um lado o MUNICÍPIO DE ALPESTRE, Estado do Rio Grande do Sul, com endereço da Prefeitura na Praça Tancredo Neves, 300, Alpestre/RS, inscrito no CNPJ sob n.º 87.612.933/0001-18, neste ato</w:t>
      </w:r>
      <w:proofErr w:type="gramStart"/>
      <w:r w:rsidRPr="00C11CE7">
        <w:rPr>
          <w:rFonts w:ascii="Tahoma" w:hAnsi="Tahoma" w:cs="Tahoma"/>
          <w:bCs/>
          <w:sz w:val="20"/>
          <w:szCs w:val="20"/>
        </w:rPr>
        <w:t xml:space="preserve">  </w:t>
      </w:r>
      <w:proofErr w:type="gramEnd"/>
      <w:r w:rsidRPr="00C11CE7">
        <w:rPr>
          <w:rFonts w:ascii="Tahoma" w:hAnsi="Tahoma" w:cs="Tahoma"/>
          <w:bCs/>
          <w:sz w:val="20"/>
          <w:szCs w:val="20"/>
        </w:rPr>
        <w:t>representado pelo PREFEITO</w:t>
      </w:r>
      <w:r>
        <w:rPr>
          <w:rFonts w:ascii="Tahoma" w:hAnsi="Tahoma" w:cs="Tahoma"/>
          <w:bCs/>
          <w:sz w:val="20"/>
          <w:szCs w:val="20"/>
        </w:rPr>
        <w:t xml:space="preserve"> MUNICIPAL, Sr. Jânio José </w:t>
      </w:r>
      <w:proofErr w:type="spellStart"/>
      <w:r>
        <w:rPr>
          <w:rFonts w:ascii="Tahoma" w:hAnsi="Tahoma" w:cs="Tahoma"/>
          <w:bCs/>
          <w:sz w:val="20"/>
          <w:szCs w:val="20"/>
        </w:rPr>
        <w:t>Schenal</w:t>
      </w:r>
      <w:proofErr w:type="spellEnd"/>
      <w:r w:rsidRPr="00C11CE7">
        <w:rPr>
          <w:rFonts w:ascii="Tahoma" w:hAnsi="Tahoma" w:cs="Tahoma"/>
          <w:bCs/>
          <w:sz w:val="20"/>
          <w:szCs w:val="20"/>
        </w:rPr>
        <w:t xml:space="preserve">, doravante denominado CONTRATANTE ou simplesmente MUNICÍPIO, e a Empresa NILSE JULKOSKI, com sede na AV. FARRAPOS, 402, CENTRO, na cidade de Alpestre/RS inscrita no CNPJ sob n.º 06.069.859/0001-33 neste ato representada por seu representante legal, Sra. </w:t>
      </w:r>
      <w:proofErr w:type="spellStart"/>
      <w:r w:rsidRPr="00C11CE7">
        <w:rPr>
          <w:rFonts w:ascii="Tahoma" w:hAnsi="Tahoma" w:cs="Tahoma"/>
          <w:bCs/>
          <w:sz w:val="20"/>
          <w:szCs w:val="20"/>
        </w:rPr>
        <w:t>Nilse</w:t>
      </w:r>
      <w:proofErr w:type="spellEnd"/>
      <w:r w:rsidRPr="00C11CE7">
        <w:rPr>
          <w:rFonts w:ascii="Tahoma" w:hAnsi="Tahoma" w:cs="Tahoma"/>
          <w:bCs/>
          <w:sz w:val="20"/>
          <w:szCs w:val="20"/>
        </w:rPr>
        <w:t xml:space="preserve"> </w:t>
      </w:r>
      <w:proofErr w:type="spellStart"/>
      <w:r w:rsidRPr="00C11CE7">
        <w:rPr>
          <w:rFonts w:ascii="Tahoma" w:hAnsi="Tahoma" w:cs="Tahoma"/>
          <w:bCs/>
          <w:sz w:val="20"/>
          <w:szCs w:val="20"/>
        </w:rPr>
        <w:t>Julkoski</w:t>
      </w:r>
      <w:proofErr w:type="spellEnd"/>
      <w:r w:rsidRPr="00C11CE7">
        <w:rPr>
          <w:rFonts w:ascii="Tahoma" w:hAnsi="Tahoma" w:cs="Tahoma"/>
          <w:bCs/>
          <w:sz w:val="20"/>
          <w:szCs w:val="20"/>
        </w:rPr>
        <w:t>, doravante denominada simplesmente CONTRATADA, mediante  sujeição  mútua  as normas constantes  da  Lei  n.º 8.666  de  21/06/1993, no Edital de Pregão Eletrônico nº</w:t>
      </w:r>
      <w:r>
        <w:rPr>
          <w:rFonts w:ascii="Tahoma" w:hAnsi="Tahoma" w:cs="Tahoma"/>
          <w:bCs/>
          <w:sz w:val="20"/>
          <w:szCs w:val="20"/>
        </w:rPr>
        <w:t>09</w:t>
      </w:r>
      <w:r w:rsidRPr="00C11CE7">
        <w:rPr>
          <w:rFonts w:ascii="Tahoma" w:hAnsi="Tahoma" w:cs="Tahoma"/>
          <w:bCs/>
          <w:sz w:val="20"/>
          <w:szCs w:val="20"/>
        </w:rPr>
        <w:t>/2018 e nas condições expressas nas cláusulas a seguir:</w:t>
      </w:r>
    </w:p>
    <w:p w:rsidR="00234A5E" w:rsidRPr="001E0B0D" w:rsidRDefault="00234A5E" w:rsidP="00234A5E">
      <w:pPr>
        <w:pStyle w:val="Textopadro"/>
        <w:ind w:right="99"/>
        <w:jc w:val="both"/>
        <w:rPr>
          <w:rFonts w:ascii="Tahoma" w:hAnsi="Tahoma" w:cs="Tahoma"/>
          <w:b/>
          <w:bCs/>
          <w:sz w:val="20"/>
          <w:szCs w:val="20"/>
        </w:rPr>
      </w:pPr>
    </w:p>
    <w:p w:rsidR="00234A5E" w:rsidRDefault="00234A5E" w:rsidP="00234A5E">
      <w:pPr>
        <w:pStyle w:val="Textopadro"/>
        <w:ind w:right="99"/>
        <w:jc w:val="both"/>
        <w:rPr>
          <w:rFonts w:ascii="Tahoma" w:hAnsi="Tahoma" w:cs="Tahoma"/>
          <w:b/>
          <w:bCs/>
          <w:sz w:val="20"/>
          <w:szCs w:val="20"/>
        </w:rPr>
      </w:pPr>
      <w:r>
        <w:rPr>
          <w:rFonts w:ascii="Tahoma" w:hAnsi="Tahoma" w:cs="Tahoma"/>
          <w:b/>
          <w:bCs/>
          <w:sz w:val="20"/>
          <w:szCs w:val="20"/>
        </w:rPr>
        <w:t>CLÁUSULA PRIMEIRA – DO OBJETO</w:t>
      </w:r>
    </w:p>
    <w:p w:rsidR="00234A5E" w:rsidRDefault="00234A5E" w:rsidP="00234A5E">
      <w:pPr>
        <w:pStyle w:val="Textopadro"/>
        <w:ind w:right="99"/>
        <w:jc w:val="both"/>
        <w:rPr>
          <w:rFonts w:ascii="Tahoma" w:hAnsi="Tahoma" w:cs="Tahoma"/>
          <w:sz w:val="20"/>
          <w:szCs w:val="20"/>
        </w:rPr>
      </w:pPr>
    </w:p>
    <w:p w:rsidR="0047607D" w:rsidRPr="0047607D" w:rsidRDefault="0047607D" w:rsidP="0047607D">
      <w:pPr>
        <w:spacing w:after="0" w:line="240" w:lineRule="auto"/>
        <w:ind w:right="99" w:firstLine="708"/>
        <w:jc w:val="both"/>
        <w:rPr>
          <w:rFonts w:ascii="Tahoma" w:hAnsi="Tahoma" w:cs="Tahoma"/>
          <w:sz w:val="20"/>
          <w:szCs w:val="20"/>
        </w:rPr>
      </w:pPr>
      <w:r w:rsidRPr="0047607D">
        <w:rPr>
          <w:rFonts w:ascii="Tahoma" w:hAnsi="Tahoma" w:cs="Tahoma"/>
          <w:sz w:val="20"/>
          <w:szCs w:val="20"/>
        </w:rPr>
        <w:t>1.1. O objeto do presente contrato é:</w:t>
      </w:r>
    </w:p>
    <w:p w:rsidR="0047607D" w:rsidRDefault="0047607D" w:rsidP="0047607D">
      <w:pPr>
        <w:spacing w:after="0" w:line="240" w:lineRule="auto"/>
        <w:ind w:right="99" w:firstLine="708"/>
        <w:jc w:val="both"/>
        <w:rPr>
          <w:rFonts w:ascii="Tahoma" w:hAnsi="Tahoma" w:cs="Tahoma"/>
          <w:sz w:val="20"/>
          <w:szCs w:val="20"/>
        </w:rPr>
      </w:pPr>
      <w:r w:rsidRPr="0047607D">
        <w:rPr>
          <w:rFonts w:ascii="Tahoma" w:hAnsi="Tahoma" w:cs="Tahoma"/>
          <w:sz w:val="20"/>
          <w:szCs w:val="20"/>
        </w:rPr>
        <w:t>AQUISIÇÃO DE MATERIAIS, GÊNEROS ALIMENTÍCIOS E GÁS PARA ATENDER AOS SERVIÇOS DE PROTEÇÃO SOCIAL BÁSICA, COM RECURSO BLPSB COM ENTREGA PARCELADA</w:t>
      </w:r>
      <w:proofErr w:type="gramStart"/>
      <w:r w:rsidRPr="0047607D">
        <w:rPr>
          <w:rFonts w:ascii="Tahoma" w:hAnsi="Tahoma" w:cs="Tahoma"/>
          <w:sz w:val="20"/>
          <w:szCs w:val="20"/>
        </w:rPr>
        <w:t>.,</w:t>
      </w:r>
      <w:proofErr w:type="gramEnd"/>
      <w:r w:rsidRPr="0047607D">
        <w:rPr>
          <w:rFonts w:ascii="Tahoma" w:hAnsi="Tahoma" w:cs="Tahoma"/>
          <w:sz w:val="20"/>
          <w:szCs w:val="20"/>
        </w:rPr>
        <w:t xml:space="preserve"> onde a contratada foi vence</w:t>
      </w:r>
      <w:r>
        <w:rPr>
          <w:rFonts w:ascii="Tahoma" w:hAnsi="Tahoma" w:cs="Tahoma"/>
          <w:sz w:val="20"/>
          <w:szCs w:val="20"/>
        </w:rPr>
        <w:t xml:space="preserve">dora dos seguintes itens: </w:t>
      </w:r>
    </w:p>
    <w:tbl>
      <w:tblPr>
        <w:tblW w:w="15627" w:type="dxa"/>
        <w:tblInd w:w="5" w:type="dxa"/>
        <w:tblLayout w:type="fixed"/>
        <w:tblCellMar>
          <w:left w:w="0" w:type="dxa"/>
          <w:right w:w="0" w:type="dxa"/>
        </w:tblCellMar>
        <w:tblLook w:val="0000"/>
      </w:tblPr>
      <w:tblGrid>
        <w:gridCol w:w="709"/>
        <w:gridCol w:w="851"/>
        <w:gridCol w:w="3543"/>
        <w:gridCol w:w="1134"/>
        <w:gridCol w:w="1134"/>
        <w:gridCol w:w="993"/>
        <w:gridCol w:w="3433"/>
        <w:gridCol w:w="1713"/>
        <w:gridCol w:w="1071"/>
        <w:gridCol w:w="1046"/>
      </w:tblGrid>
      <w:tr w:rsidR="000A31F7" w:rsidRPr="00F543F8" w:rsidTr="00157FAF">
        <w:trPr>
          <w:gridAfter w:val="4"/>
          <w:wAfter w:w="7263" w:type="dxa"/>
          <w:tblHeader/>
        </w:trPr>
        <w:tc>
          <w:tcPr>
            <w:tcW w:w="709" w:type="dxa"/>
            <w:tcBorders>
              <w:top w:val="single" w:sz="4" w:space="0" w:color="auto"/>
              <w:left w:val="single" w:sz="4" w:space="0" w:color="auto"/>
              <w:bottom w:val="single" w:sz="4" w:space="0" w:color="auto"/>
              <w:right w:val="single" w:sz="4" w:space="0" w:color="auto"/>
            </w:tcBorders>
          </w:tcPr>
          <w:p w:rsidR="000A31F7" w:rsidRPr="001A2B1B" w:rsidRDefault="000A31F7" w:rsidP="000A31F7">
            <w:pPr>
              <w:jc w:val="center"/>
              <w:rPr>
                <w:rFonts w:ascii="Tahoma" w:hAnsi="Tahoma" w:cs="Tahoma"/>
                <w:b/>
                <w:sz w:val="20"/>
                <w:szCs w:val="20"/>
              </w:rPr>
            </w:pPr>
            <w:r w:rsidRPr="001A2B1B">
              <w:rPr>
                <w:rFonts w:ascii="Tahoma" w:hAnsi="Tahoma" w:cs="Tahoma"/>
                <w:b/>
                <w:sz w:val="20"/>
                <w:szCs w:val="20"/>
              </w:rPr>
              <w:t>ITEM</w:t>
            </w:r>
          </w:p>
        </w:tc>
        <w:tc>
          <w:tcPr>
            <w:tcW w:w="851" w:type="dxa"/>
            <w:tcBorders>
              <w:top w:val="single" w:sz="4" w:space="0" w:color="auto"/>
              <w:left w:val="single" w:sz="4" w:space="0" w:color="auto"/>
              <w:bottom w:val="single" w:sz="4" w:space="0" w:color="auto"/>
              <w:right w:val="single" w:sz="4" w:space="0" w:color="auto"/>
            </w:tcBorders>
          </w:tcPr>
          <w:p w:rsidR="000A31F7" w:rsidRPr="001A2B1B" w:rsidRDefault="000A31F7" w:rsidP="000A31F7">
            <w:pPr>
              <w:jc w:val="center"/>
              <w:rPr>
                <w:rFonts w:ascii="Tahoma" w:hAnsi="Tahoma" w:cs="Tahoma"/>
                <w:b/>
                <w:sz w:val="20"/>
                <w:szCs w:val="20"/>
              </w:rPr>
            </w:pPr>
            <w:r w:rsidRPr="001A2B1B">
              <w:rPr>
                <w:rFonts w:ascii="Tahoma" w:hAnsi="Tahoma" w:cs="Tahoma"/>
                <w:b/>
                <w:sz w:val="20"/>
                <w:szCs w:val="20"/>
              </w:rPr>
              <w:t>QTDE.</w:t>
            </w:r>
            <w:r>
              <w:rPr>
                <w:rFonts w:ascii="Tahoma" w:hAnsi="Tahoma" w:cs="Tahoma"/>
                <w:b/>
                <w:sz w:val="20"/>
                <w:szCs w:val="20"/>
              </w:rPr>
              <w:t>/UNIDADE</w:t>
            </w:r>
          </w:p>
        </w:tc>
        <w:tc>
          <w:tcPr>
            <w:tcW w:w="3543" w:type="dxa"/>
            <w:tcBorders>
              <w:top w:val="single" w:sz="4" w:space="0" w:color="auto"/>
              <w:left w:val="single" w:sz="4" w:space="0" w:color="auto"/>
              <w:bottom w:val="single" w:sz="4" w:space="0" w:color="auto"/>
              <w:right w:val="single" w:sz="4" w:space="0" w:color="auto"/>
            </w:tcBorders>
          </w:tcPr>
          <w:p w:rsidR="000A31F7" w:rsidRPr="001A2B1B" w:rsidRDefault="000A31F7" w:rsidP="000A31F7">
            <w:pPr>
              <w:ind w:left="16" w:right="142" w:firstLine="142"/>
              <w:jc w:val="center"/>
              <w:rPr>
                <w:rFonts w:ascii="Tahoma" w:hAnsi="Tahoma" w:cs="Tahoma"/>
                <w:b/>
                <w:sz w:val="20"/>
                <w:szCs w:val="20"/>
              </w:rPr>
            </w:pPr>
            <w:r w:rsidRPr="001A2B1B">
              <w:rPr>
                <w:rFonts w:ascii="Tahoma" w:hAnsi="Tahoma" w:cs="Tahoma"/>
                <w:b/>
                <w:sz w:val="20"/>
                <w:szCs w:val="20"/>
              </w:rPr>
              <w:t>DESCRIÇÃO</w:t>
            </w:r>
          </w:p>
        </w:tc>
        <w:tc>
          <w:tcPr>
            <w:tcW w:w="1134" w:type="dxa"/>
            <w:tcBorders>
              <w:top w:val="single" w:sz="4" w:space="0" w:color="auto"/>
              <w:left w:val="single" w:sz="4" w:space="0" w:color="auto"/>
              <w:bottom w:val="single" w:sz="4" w:space="0" w:color="auto"/>
              <w:right w:val="single" w:sz="4" w:space="0" w:color="auto"/>
            </w:tcBorders>
          </w:tcPr>
          <w:p w:rsidR="000A31F7" w:rsidRPr="001A2B1B" w:rsidRDefault="000A31F7" w:rsidP="000A31F7">
            <w:pPr>
              <w:ind w:left="16" w:right="142" w:firstLine="142"/>
              <w:jc w:val="center"/>
              <w:rPr>
                <w:rFonts w:ascii="Tahoma" w:hAnsi="Tahoma" w:cs="Tahoma"/>
                <w:b/>
                <w:sz w:val="20"/>
                <w:szCs w:val="20"/>
              </w:rPr>
            </w:pPr>
            <w:r>
              <w:rPr>
                <w:rFonts w:ascii="Tahoma" w:hAnsi="Tahoma" w:cs="Tahoma"/>
                <w:b/>
                <w:sz w:val="20"/>
                <w:szCs w:val="20"/>
              </w:rPr>
              <w:t>MARCA</w:t>
            </w:r>
          </w:p>
        </w:tc>
        <w:tc>
          <w:tcPr>
            <w:tcW w:w="1134" w:type="dxa"/>
            <w:tcBorders>
              <w:top w:val="single" w:sz="4" w:space="0" w:color="auto"/>
              <w:left w:val="single" w:sz="4" w:space="0" w:color="auto"/>
              <w:bottom w:val="single" w:sz="4" w:space="0" w:color="auto"/>
              <w:right w:val="single" w:sz="4" w:space="0" w:color="auto"/>
            </w:tcBorders>
          </w:tcPr>
          <w:p w:rsidR="000A31F7" w:rsidRDefault="000A31F7" w:rsidP="000A31F7">
            <w:pPr>
              <w:ind w:left="16" w:right="142" w:firstLine="142"/>
              <w:jc w:val="center"/>
              <w:rPr>
                <w:rFonts w:ascii="Tahoma" w:hAnsi="Tahoma" w:cs="Tahoma"/>
                <w:b/>
                <w:sz w:val="20"/>
                <w:szCs w:val="20"/>
              </w:rPr>
            </w:pPr>
            <w:r>
              <w:rPr>
                <w:rFonts w:ascii="Tahoma" w:hAnsi="Tahoma" w:cs="Tahoma"/>
                <w:b/>
                <w:sz w:val="20"/>
                <w:szCs w:val="20"/>
              </w:rPr>
              <w:t>VALOR UNITÁRIO</w:t>
            </w:r>
          </w:p>
        </w:tc>
        <w:tc>
          <w:tcPr>
            <w:tcW w:w="993" w:type="dxa"/>
            <w:tcBorders>
              <w:top w:val="single" w:sz="4" w:space="0" w:color="auto"/>
              <w:left w:val="single" w:sz="4" w:space="0" w:color="auto"/>
              <w:bottom w:val="single" w:sz="4" w:space="0" w:color="auto"/>
              <w:right w:val="single" w:sz="4" w:space="0" w:color="auto"/>
            </w:tcBorders>
          </w:tcPr>
          <w:p w:rsidR="000A31F7" w:rsidRPr="0079321D" w:rsidRDefault="000A31F7" w:rsidP="000A31F7">
            <w:pPr>
              <w:ind w:left="16" w:right="142" w:firstLine="142"/>
              <w:jc w:val="center"/>
              <w:rPr>
                <w:rFonts w:ascii="Tahoma" w:hAnsi="Tahoma" w:cs="Tahoma"/>
                <w:b/>
                <w:sz w:val="18"/>
                <w:szCs w:val="18"/>
              </w:rPr>
            </w:pPr>
            <w:r w:rsidRPr="0079321D">
              <w:rPr>
                <w:rFonts w:ascii="Tahoma" w:hAnsi="Tahoma" w:cs="Tahoma"/>
                <w:b/>
                <w:sz w:val="18"/>
                <w:szCs w:val="18"/>
              </w:rPr>
              <w:t>VALOR TOTAL</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0001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70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rebuchet MS" w:hAnsi="Trebuchet MS" w:cs="Times New Roman"/>
                <w:sz w:val="18"/>
                <w:szCs w:val="18"/>
              </w:rPr>
            </w:pPr>
            <w:r w:rsidRPr="00C11CE7">
              <w:rPr>
                <w:rFonts w:ascii="Trebuchet MS" w:hAnsi="Trebuchet MS" w:cs="Times New Roman"/>
                <w:sz w:val="18"/>
                <w:szCs w:val="18"/>
              </w:rPr>
              <w:t xml:space="preserve">ABACAXI IN NATURA TAMANHO MEDIO, 1º QUALIDADE, COM CASCA SÃ, SEM SINAIS DE RUPTURAS OU MACHUCADOS, GRAU DE AMADURECIMENTO IDEAL PARA </w:t>
            </w:r>
            <w:proofErr w:type="gramStart"/>
            <w:r w:rsidRPr="00C11CE7">
              <w:rPr>
                <w:rFonts w:ascii="Trebuchet MS" w:hAnsi="Trebuchet MS" w:cs="Times New Roman"/>
                <w:sz w:val="18"/>
                <w:szCs w:val="18"/>
              </w:rPr>
              <w:t>CONSUMO</w:t>
            </w:r>
            <w:proofErr w:type="gramEnd"/>
          </w:p>
          <w:p w:rsidR="00C11CE7" w:rsidRPr="00014614" w:rsidRDefault="00C11CE7" w:rsidP="00C11CE7">
            <w:pPr>
              <w:rPr>
                <w:rFonts w:ascii="Trebuchet MS" w:hAnsi="Trebuchet M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R$ 5,19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R$ 363,30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0002</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proofErr w:type="gramStart"/>
            <w:r w:rsidRPr="00014614">
              <w:rPr>
                <w:rFonts w:ascii="Trebuchet MS" w:hAnsi="Trebuchet MS" w:cs="Times New Roman"/>
                <w:sz w:val="18"/>
                <w:szCs w:val="18"/>
              </w:rPr>
              <w:t>5</w:t>
            </w:r>
            <w:proofErr w:type="gramEnd"/>
            <w:r w:rsidRPr="00014614">
              <w:rPr>
                <w:rFonts w:ascii="Trebuchet MS" w:hAnsi="Trebuchet MS" w:cs="Times New Roman"/>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AÇUCAR BAUNILHA PCT COM 80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SOLEY</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R$ 1,31</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R$ 6,55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0003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100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rebuchet MS" w:hAnsi="Trebuchet MS" w:cs="Times New Roman"/>
                <w:sz w:val="18"/>
                <w:szCs w:val="18"/>
              </w:rPr>
            </w:pPr>
            <w:r w:rsidRPr="00C11CE7">
              <w:rPr>
                <w:rFonts w:ascii="Trebuchet MS" w:hAnsi="Trebuchet MS" w:cs="Times New Roman"/>
                <w:sz w:val="18"/>
                <w:szCs w:val="18"/>
              </w:rPr>
              <w:t xml:space="preserve">AÇUCAR CRISTAL ESPECIAL, EMBALAGEM PLASTICA TRANSPARENTE LACRADA, PACOTES DE 02 KG, COM TODAS AS INFORMAÇÕES PERTINENTES AO PRODUTO, PREVISTO NA LEGISLAÇÃO VIGENTE, CONSTANDO DATA DE FABRICAÇÃO E VALIDADE NOS PACOTES INDIVIDUAIS, E COM VALIDADE MÍNIMA </w:t>
            </w:r>
            <w:proofErr w:type="gramStart"/>
            <w:r w:rsidRPr="00C11CE7">
              <w:rPr>
                <w:rFonts w:ascii="Trebuchet MS" w:hAnsi="Trebuchet MS" w:cs="Times New Roman"/>
                <w:sz w:val="18"/>
                <w:szCs w:val="18"/>
              </w:rPr>
              <w:t>1</w:t>
            </w:r>
            <w:proofErr w:type="gramEnd"/>
            <w:r w:rsidRPr="00C11CE7">
              <w:rPr>
                <w:rFonts w:ascii="Trebuchet MS" w:hAnsi="Trebuchet MS" w:cs="Times New Roman"/>
                <w:sz w:val="18"/>
                <w:szCs w:val="18"/>
              </w:rPr>
              <w:t>(UM) ANO, A CONTAR DO RECEBIMENTO</w:t>
            </w:r>
          </w:p>
          <w:p w:rsidR="00C11CE7" w:rsidRPr="00014614" w:rsidRDefault="00C11CE7" w:rsidP="00C11CE7">
            <w:pPr>
              <w:rPr>
                <w:rFonts w:ascii="Trebuchet MS" w:hAnsi="Trebuchet M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DE GRANDIS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R$ 3,67</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R$ 367,00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0004</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20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rebuchet MS" w:hAnsi="Trebuchet MS" w:cs="Times New Roman"/>
                <w:sz w:val="18"/>
                <w:szCs w:val="18"/>
              </w:rPr>
            </w:pPr>
            <w:r w:rsidRPr="00C11CE7">
              <w:rPr>
                <w:rFonts w:ascii="Trebuchet MS" w:hAnsi="Trebuchet MS" w:cs="Times New Roman"/>
                <w:sz w:val="18"/>
                <w:szCs w:val="18"/>
              </w:rPr>
              <w:t xml:space="preserve">AÇUCAR MASCAVO, 1º QUALIDADE, ISENTO DE MATERIA ESTRANHA, FUNGOS, PARASITAS, LIVRE DE UMIDADE, EM EMBALAGEM PLASTICA TRANSPARENTE DE 1 </w:t>
            </w:r>
            <w:proofErr w:type="gramStart"/>
            <w:r w:rsidRPr="00C11CE7">
              <w:rPr>
                <w:rFonts w:ascii="Trebuchet MS" w:hAnsi="Trebuchet MS" w:cs="Times New Roman"/>
                <w:sz w:val="18"/>
                <w:szCs w:val="18"/>
              </w:rPr>
              <w:t>KG</w:t>
            </w:r>
            <w:proofErr w:type="gramEnd"/>
          </w:p>
          <w:p w:rsidR="00C11CE7" w:rsidRPr="00014614" w:rsidRDefault="00C11CE7" w:rsidP="00C11CE7">
            <w:pPr>
              <w:rPr>
                <w:rFonts w:ascii="Trebuchet MS" w:hAnsi="Trebuchet M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R$ 9,10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R$ 182,00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lastRenderedPageBreak/>
              <w:t>0005</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2</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ADOÇANTE LIQUIDO</w:t>
            </w:r>
            <w:proofErr w:type="gramEnd"/>
            <w:r w:rsidRPr="00C11CE7">
              <w:rPr>
                <w:rFonts w:ascii="Tahoma" w:hAnsi="Tahoma" w:cs="Tahoma"/>
                <w:sz w:val="18"/>
                <w:szCs w:val="18"/>
              </w:rPr>
              <w:t xml:space="preserve"> STEVIA (DIET). COMPOSTO POR SACARINA E CICLAMATO DE SÓDIO. FRASCO COM 65 ML.</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MAGRO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R$ 5,67</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R$ 11,34</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0006</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150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ALFACE, 1ª </w:t>
            </w:r>
            <w:proofErr w:type="gramStart"/>
            <w:r w:rsidRPr="00C11CE7">
              <w:rPr>
                <w:rFonts w:ascii="Tahoma" w:hAnsi="Tahoma" w:cs="Tahoma"/>
                <w:sz w:val="18"/>
                <w:szCs w:val="18"/>
              </w:rPr>
              <w:t>QUALIDADE ,</w:t>
            </w:r>
            <w:proofErr w:type="gramEnd"/>
            <w:r w:rsidRPr="00C11CE7">
              <w:rPr>
                <w:rFonts w:ascii="Tahoma" w:hAnsi="Tahoma" w:cs="Tahoma"/>
                <w:sz w:val="18"/>
                <w:szCs w:val="18"/>
              </w:rPr>
              <w:t xml:space="preserve"> CRESPA.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R$ 1,91</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R$ 286,50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0007</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20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ALHO, PACOTE COM 200 </w:t>
            </w:r>
            <w:proofErr w:type="gramStart"/>
            <w:r w:rsidRPr="00C11CE7">
              <w:rPr>
                <w:rFonts w:ascii="Tahoma" w:hAnsi="Tahoma" w:cs="Tahoma"/>
                <w:sz w:val="18"/>
                <w:szCs w:val="18"/>
              </w:rPr>
              <w:t>GRAMAS</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R$ 5,26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R$ 105,20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0008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80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AMENDOIM SEM CASCA - TIPO </w:t>
            </w:r>
            <w:proofErr w:type="gramStart"/>
            <w:r w:rsidRPr="00C11CE7">
              <w:rPr>
                <w:rFonts w:ascii="Tahoma" w:hAnsi="Tahoma" w:cs="Tahoma"/>
                <w:sz w:val="18"/>
                <w:szCs w:val="18"/>
              </w:rPr>
              <w:t>1</w:t>
            </w:r>
            <w:proofErr w:type="gramEnd"/>
            <w:r w:rsidRPr="00C11CE7">
              <w:rPr>
                <w:rFonts w:ascii="Tahoma" w:hAnsi="Tahoma" w:cs="Tahoma"/>
                <w:sz w:val="18"/>
                <w:szCs w:val="18"/>
              </w:rPr>
              <w:t xml:space="preserve"> PCT COM 400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DAKI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R$ 4,80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R$ 384,00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0009</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AMIDO DE MILHO PCT COM 500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SOLEY</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R$ 3,10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R$ 31,00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0010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5</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ANIS ESTRELADO FRUTO, EMBALAGEM COM 80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INCAS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R$ 7,47</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R$ 37,35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0011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25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ARROZ TIPO 1 - PACOTE 5 KG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DO VALE</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R$ 12,80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R$ 320,00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0013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12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BACON PICADO EM CUBOS, PACOTE COM 1 KG.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SULITA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R$ 21,24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R$ 254,88</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0014</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BALA SORTIDA PACOTE COM 600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PIETROBOM</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R$ 7,19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R$ 71,90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0015</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BALA SORTIDA DIET, PACOTE COM 50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PIETROBOM</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R$ 7,09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R$ 70,90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0016</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50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BANANA CATURRA, GRAU MÉDIO DE AMADURECIMENTO, EM BOAS CONDIÇÕES DE CONSUMO, ACONDICIONADAS EM </w:t>
            </w:r>
            <w:proofErr w:type="gramStart"/>
            <w:r w:rsidRPr="00C11CE7">
              <w:rPr>
                <w:rFonts w:ascii="Tahoma" w:hAnsi="Tahoma" w:cs="Tahoma"/>
                <w:sz w:val="18"/>
                <w:szCs w:val="18"/>
              </w:rPr>
              <w:t>CAIXAS</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R$ 1,43</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R$ 71,50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0017</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40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ahoma" w:hAnsi="Tahoma" w:cs="Tahoma"/>
                <w:sz w:val="18"/>
                <w:szCs w:val="18"/>
              </w:rPr>
            </w:pPr>
            <w:r w:rsidRPr="00C11CE7">
              <w:rPr>
                <w:rFonts w:ascii="Tahoma" w:hAnsi="Tahoma" w:cs="Tahoma"/>
                <w:sz w:val="18"/>
                <w:szCs w:val="18"/>
              </w:rPr>
              <w:t xml:space="preserve">BATATA INGLESA, 1º QUALIDADE, TAMANHO MEDIO, NOVA, UNIFORME, INTACTA, FIRME E BEM DESENVOLVIDA, SEM RUPTURAS, OU DEFEITOS, </w:t>
            </w:r>
            <w:proofErr w:type="gramStart"/>
            <w:r w:rsidRPr="00C11CE7">
              <w:rPr>
                <w:rFonts w:ascii="Tahoma" w:hAnsi="Tahoma" w:cs="Tahoma"/>
                <w:sz w:val="18"/>
                <w:szCs w:val="18"/>
              </w:rPr>
              <w:t>LIMPA</w:t>
            </w:r>
            <w:proofErr w:type="gramEnd"/>
            <w:r w:rsidRPr="00C11CE7">
              <w:rPr>
                <w:rFonts w:ascii="Tahoma" w:hAnsi="Tahoma" w:cs="Tahoma"/>
                <w:sz w:val="18"/>
                <w:szCs w:val="18"/>
              </w:rPr>
              <w:t xml:space="preserve"> E SEM TERRA.</w:t>
            </w:r>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R$ 1,75</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R$ 70,00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0018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36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BATATA PALHA PACOTE COM 80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R$ 179,28</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0019</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15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ahoma" w:hAnsi="Tahoma" w:cs="Tahoma"/>
                <w:sz w:val="18"/>
                <w:szCs w:val="18"/>
              </w:rPr>
            </w:pPr>
            <w:r w:rsidRPr="00C11CE7">
              <w:rPr>
                <w:rFonts w:ascii="Tahoma" w:hAnsi="Tahoma" w:cs="Tahoma"/>
                <w:sz w:val="18"/>
                <w:szCs w:val="18"/>
              </w:rPr>
              <w:t>BETERRABA, DE 1º QUALIDADE, SEM RESTIA, SECA, NOVA, FIRME SEM FOLHAS, SEM SINTOMAS DE MURCHA, COR VERMELHO INTENSO, TAMANHO MEDIO, SEM RUPTURAS.</w:t>
            </w:r>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R$ 2,44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R$ 36,60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0020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BISCOITO DOCE TIPO MARIA PACOTE COM 400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RACINI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R$ 3,77</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R$ 37,70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0021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BISCOITO DOCE SORTIDO, AMANTEIGADO, </w:t>
            </w:r>
            <w:r w:rsidRPr="00C11CE7">
              <w:rPr>
                <w:rFonts w:ascii="Tahoma" w:hAnsi="Tahoma" w:cs="Tahoma"/>
                <w:sz w:val="18"/>
                <w:szCs w:val="18"/>
              </w:rPr>
              <w:lastRenderedPageBreak/>
              <w:t>PACOTE COM 360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lastRenderedPageBreak/>
              <w:t>ISABELA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R$ 6,36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R$ 63,60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lastRenderedPageBreak/>
              <w:t>0022</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6</w:t>
            </w:r>
            <w:proofErr w:type="gramEnd"/>
            <w:r w:rsidRPr="00C11CE7">
              <w:rPr>
                <w:rFonts w:ascii="Tahoma" w:hAnsi="Tahoma" w:cs="Tahoma"/>
                <w:sz w:val="18"/>
                <w:szCs w:val="18"/>
              </w:rPr>
              <w:t xml:space="preserve">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BISCOITO SALGADO TIPO MIGNON, EM FORMATO V, PACOTE COM 200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PARATI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R$ 4,32</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R$ 25,92</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0023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BISCOITO SALGADO, ÁGUA E SAL CREAM CRACKER PACOTE COM 360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RACINI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R$ 4,21</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R$ 42,10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0028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ahoma" w:hAnsi="Tahoma" w:cs="Tahoma"/>
                <w:sz w:val="18"/>
                <w:szCs w:val="18"/>
              </w:rPr>
            </w:pPr>
            <w:proofErr w:type="gramStart"/>
            <w:r w:rsidRPr="00C11CE7">
              <w:rPr>
                <w:rFonts w:ascii="Tahoma" w:hAnsi="Tahoma" w:cs="Tahoma"/>
                <w:sz w:val="18"/>
                <w:szCs w:val="18"/>
              </w:rPr>
              <w:t>BOMBOM ,</w:t>
            </w:r>
            <w:proofErr w:type="gramEnd"/>
            <w:r w:rsidRPr="00C11CE7">
              <w:rPr>
                <w:rFonts w:ascii="Tahoma" w:hAnsi="Tahoma" w:cs="Tahoma"/>
                <w:sz w:val="18"/>
                <w:szCs w:val="18"/>
              </w:rPr>
              <w:t xml:space="preserve"> COMPOSIÇÃO: AÇÚCAR, GORDURA VEGETAL HIDROGENADA, GORDURA VEGETAL, SORO DE LEITE EM PÓ, FARINHA DE TRIGO ENRIQUECIDA COM FERRO E ÁCIDO FÓLICO, LEITE EM PÓ INTEGRAL, CACAU, FLOCOS DE ARROZ, FARINHA DE SOJA, AMENDOIM, EXTRATO DE MALTE, GORDURA DE MANTEIGA DESIDRATADA, MASSA DE CACAU, SAL, ÓLEO VEGETAL, MANTEIGA DE CACAU, EMULSIFICANTES LECITINA DE SOJA E POLIGLICEROL POLIRRICINOLEATO, FERMENTO QUÍMICO BICARBONATO DE SÓDIO E AROMATIZANTE. CONTÉM GLÚTEN. PACOTE COM 1 KG.</w:t>
            </w:r>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AMOR CARIOCA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R$ 25,18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R$ 251,80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0030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CALDO DE GALINHA - CAIXA COM 12 UNIDADES 114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MAGGI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R$ 2,26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R$ 22,60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0031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5</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CANELA MOÍDA EM PÓ EMBALAGEM COM 30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CAMILA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R$ 3,25</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R$ 16,25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0032</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12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CANELA EM RAMA PACOTE COM 10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APTY</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R$ 1,87</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R$ 22,44</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0033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5</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CANJICA DE MILHO AMARELO PACOTE COM 500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NATUREZA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R$ 2,48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R$ 12,40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0038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60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CEBOLA, DE </w:t>
            </w:r>
            <w:proofErr w:type="gramStart"/>
            <w:r w:rsidRPr="00C11CE7">
              <w:rPr>
                <w:rFonts w:ascii="Tahoma" w:hAnsi="Tahoma" w:cs="Tahoma"/>
                <w:sz w:val="18"/>
                <w:szCs w:val="18"/>
              </w:rPr>
              <w:t>1º QUALIDADE, SEM RESTIA, SECA, NOVA, TAMANHO</w:t>
            </w:r>
            <w:proofErr w:type="gramEnd"/>
            <w:r w:rsidRPr="00C11CE7">
              <w:rPr>
                <w:rFonts w:ascii="Tahoma" w:hAnsi="Tahoma" w:cs="Tahoma"/>
                <w:sz w:val="18"/>
                <w:szCs w:val="18"/>
              </w:rPr>
              <w:t xml:space="preserve"> MEDIO, COM CASCA SÃ, SEM RUPTURAS.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R$ 1,94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R$ 116,40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0041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4</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CREME CHANTILLY 0% GORDURA TRANS, EMBALAGEM DE 1 LITRO.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RICA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R$ 14,98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R$ 59,92</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0042</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2</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CHOCOLATE BRANCO EM BARRA DE 1 KG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ARALDI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R$ 18,98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R$ 37,96</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0045</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5</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CHOCOLATE PRETO EM BARRA DE 1 KG (MEIO AMARGO).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ARALDI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R$ 20,79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R$ 103,95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0047</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30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COCO RALADO PACOTE COM 100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R$ 3,18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R$ 95,40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0048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30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COCO RALADO</w:t>
            </w:r>
            <w:proofErr w:type="gramEnd"/>
            <w:r w:rsidRPr="00C11CE7">
              <w:rPr>
                <w:rFonts w:ascii="Tahoma" w:hAnsi="Tahoma" w:cs="Tahoma"/>
                <w:sz w:val="18"/>
                <w:szCs w:val="18"/>
              </w:rPr>
              <w:t xml:space="preserve"> EM FLOCOS PCT COM 100 </w:t>
            </w:r>
            <w:r w:rsidRPr="00C11CE7">
              <w:rPr>
                <w:rFonts w:ascii="Tahoma" w:hAnsi="Tahoma" w:cs="Tahoma"/>
                <w:sz w:val="18"/>
                <w:szCs w:val="18"/>
              </w:rPr>
              <w:lastRenderedPageBreak/>
              <w:t>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lastRenderedPageBreak/>
              <w:t>MENINA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R$ 3,18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R$ 95,40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lastRenderedPageBreak/>
              <w:t>0049</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30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COCO RALADO QUEIMADO EM FLOCOS</w:t>
            </w:r>
            <w:proofErr w:type="gramEnd"/>
            <w:r w:rsidRPr="00C11CE7">
              <w:rPr>
                <w:rFonts w:ascii="Tahoma" w:hAnsi="Tahoma" w:cs="Tahoma"/>
                <w:sz w:val="18"/>
                <w:szCs w:val="18"/>
              </w:rPr>
              <w:t>, PCT COM 100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SOCOCO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R$ 4,48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R$ 134,40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0050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9</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COLORAU EM PÓ PCT COM 500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PANELAÇO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R$ 3,88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R$ 34,92</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0051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4</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CORANTE (ANILINA) COMESTÍVEL, PARA FINS ALIMENTÍCIOS, FRASCO DE 10 ML, CORES: AZUL, ROSA, VERMELHO E AMARELO.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MIX</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R$ 4,41</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R$ 17,64</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0053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15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CRAVO DA ÍNDIA EMBALAGEM COM 10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CAMILA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R$ 3,59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R$ 53,85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0054</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CREME DE LEITE 200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PIRACANJUBA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R$ 2,89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R$ 289,00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0055</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CUCA RECHEADA APROXIMADAMENTE 600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PERIN</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R$ 7,40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R$ 148,00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0056</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DOCE DE LEITE 400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R$ 5,28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R$ 52,80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0057</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ahoma" w:hAnsi="Tahoma" w:cs="Tahoma"/>
                <w:sz w:val="18"/>
                <w:szCs w:val="18"/>
              </w:rPr>
            </w:pPr>
            <w:r w:rsidRPr="00C11CE7">
              <w:rPr>
                <w:rFonts w:ascii="Tahoma" w:hAnsi="Tahoma" w:cs="Tahoma"/>
                <w:sz w:val="18"/>
                <w:szCs w:val="18"/>
              </w:rPr>
              <w:t>ERVA MATE 1 KG (PARA OFERTA DE CHIMARRÃO AOS GRUPOS DO SCFV, NAS RODAS DE CONVERSA, CONFORME PLANEJAMENTO TÉCNICO APROVADO PELO CMAS).</w:t>
            </w:r>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CRISTALINA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R$ 8,46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R$ 84,60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0058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EXTRATO DE TOMATE EMBALAGEM DE 1 KG.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QUERRO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R$ 9,62</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R$ 192,40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0059</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FARINHA DE MILHO AMARELO, MÉDIA, EMBALAGEM 01 </w:t>
            </w:r>
            <w:proofErr w:type="gramStart"/>
            <w:r w:rsidRPr="00C11CE7">
              <w:rPr>
                <w:rFonts w:ascii="Tahoma" w:hAnsi="Tahoma" w:cs="Tahoma"/>
                <w:sz w:val="18"/>
                <w:szCs w:val="18"/>
              </w:rPr>
              <w:t>KG</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DO VALE</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R$ 2,22</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R$ 22,20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0060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FARINHA DE TRIGO (TIPO </w:t>
            </w:r>
            <w:proofErr w:type="gramStart"/>
            <w:r w:rsidRPr="00C11CE7">
              <w:rPr>
                <w:rFonts w:ascii="Tahoma" w:hAnsi="Tahoma" w:cs="Tahoma"/>
                <w:sz w:val="18"/>
                <w:szCs w:val="18"/>
              </w:rPr>
              <w:t>1</w:t>
            </w:r>
            <w:proofErr w:type="gramEnd"/>
            <w:r w:rsidRPr="00C11CE7">
              <w:rPr>
                <w:rFonts w:ascii="Tahoma" w:hAnsi="Tahoma" w:cs="Tahoma"/>
                <w:sz w:val="18"/>
                <w:szCs w:val="18"/>
              </w:rPr>
              <w:t>) EMBALAGEM DE 5 KG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DONA GENI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R$ 11,48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R$ 229,60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0061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40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ahoma" w:hAnsi="Tahoma" w:cs="Tahoma"/>
                <w:sz w:val="18"/>
                <w:szCs w:val="18"/>
              </w:rPr>
            </w:pPr>
            <w:r w:rsidRPr="00C11CE7">
              <w:rPr>
                <w:rFonts w:ascii="Tahoma" w:hAnsi="Tahoma" w:cs="Tahoma"/>
                <w:sz w:val="18"/>
                <w:szCs w:val="18"/>
              </w:rPr>
              <w:t xml:space="preserve">FEIJAO PRETO, TIPO </w:t>
            </w:r>
            <w:proofErr w:type="gramStart"/>
            <w:r w:rsidRPr="00C11CE7">
              <w:rPr>
                <w:rFonts w:ascii="Tahoma" w:hAnsi="Tahoma" w:cs="Tahoma"/>
                <w:sz w:val="18"/>
                <w:szCs w:val="18"/>
              </w:rPr>
              <w:t>1</w:t>
            </w:r>
            <w:proofErr w:type="gramEnd"/>
            <w:r w:rsidRPr="00C11CE7">
              <w:rPr>
                <w:rFonts w:ascii="Tahoma" w:hAnsi="Tahoma" w:cs="Tahoma"/>
                <w:sz w:val="18"/>
                <w:szCs w:val="18"/>
              </w:rPr>
              <w:t>, NOVO, GRÃOS INTEIROS, LISOS,ISENTOS DE MATERIA TERROSA, PEDRAS, FUNGOS OU PARASITAS, LIVRE DE UMIDADE, ACONDICIONADO EM EMBALAGEM PLASTICA TRANSPARENTE DE 01 KG</w:t>
            </w:r>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FEIJÃO DA FEIRA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R$ 3,96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R$ 158,40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0062</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3</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FERMENTO BIOLÓGICO SECO INSTANTÂNEO 125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R$ 5,96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R$ 17,88</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0063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FERMENTO EM PÓ QUIMICO P/ BOLO 250 GR</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APTY</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R$ 119,60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lastRenderedPageBreak/>
              <w:t>0064</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GELATINA DIET 12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BOM GOSTO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R$ 2,99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R$ 29,90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0065</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45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GELATINA SABORES DIVERSOS 35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BOM GOSTO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R$ 0,97</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R$ 43,65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0066</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15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GOIABADA EMBALAGEM DE 1 KG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PREDILETA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R$ 8,55</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R$ 128,25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0068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KETCHUP EMBALAGEM COM 400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R$ 6,10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R$ 61,00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0069</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5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KIWI FRUTA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R$ 15,30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R$ 76,50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80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ahoma" w:hAnsi="Tahoma" w:cs="Tahoma"/>
                <w:sz w:val="18"/>
                <w:szCs w:val="18"/>
              </w:rPr>
            </w:pPr>
            <w:r w:rsidRPr="00C11CE7">
              <w:rPr>
                <w:rFonts w:ascii="Tahoma" w:hAnsi="Tahoma" w:cs="Tahoma"/>
                <w:sz w:val="18"/>
                <w:szCs w:val="18"/>
              </w:rPr>
              <w:t xml:space="preserve">LARANJA PARA SUCO, 1º QUALIDADE, GRAU MEDIO DE </w:t>
            </w:r>
            <w:proofErr w:type="gramStart"/>
            <w:r w:rsidRPr="00C11CE7">
              <w:rPr>
                <w:rFonts w:ascii="Tahoma" w:hAnsi="Tahoma" w:cs="Tahoma"/>
                <w:sz w:val="18"/>
                <w:szCs w:val="18"/>
              </w:rPr>
              <w:t>AMADURECIMENTO ,</w:t>
            </w:r>
            <w:proofErr w:type="gramEnd"/>
            <w:r w:rsidRPr="00C11CE7">
              <w:rPr>
                <w:rFonts w:ascii="Tahoma" w:hAnsi="Tahoma" w:cs="Tahoma"/>
                <w:sz w:val="18"/>
                <w:szCs w:val="18"/>
              </w:rPr>
              <w:t xml:space="preserve"> SEM BATIDAS, TAMANHO GRANDE, EMBALADAS EM SACOS DE POLIETILENO COM INDICAÇÃO DE PESO.</w:t>
            </w:r>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R$ 158,40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LEITE CONDENSADO 395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PIRACANJUBA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R$ 3,40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R$ 340,00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0072</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LEITE DE COCO 200 ML</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MENINA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R$ 2,70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R$ 27,00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60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LEITE EM PÓ INTEGRAL 400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AURORA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R$ 9,80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R$ 588,00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0074</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250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LEITE INTEGRAL - CAIXA LONGA VIDA 01 LITRO.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AURORA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R$ 2,74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R$ 685,00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0075</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LIMÃO TAITI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R$ 39,80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0076</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60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LINGUIÇA DE FRANGO EMBALAGEM DE 1 KG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SATIARE</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R$ 12,80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R$ 768,00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0077</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25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LINGUIÇA TIPO CALABRESA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FRICASA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R$ 22,44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R$ 561,00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MAÇA NACIONAL, GRAU MÉDIO DE AMADURECIMENTO, EM BOAS CONDIÇÕES DE </w:t>
            </w:r>
            <w:proofErr w:type="gramStart"/>
            <w:r w:rsidRPr="00C11CE7">
              <w:rPr>
                <w:rFonts w:ascii="Tahoma" w:hAnsi="Tahoma" w:cs="Tahoma"/>
                <w:sz w:val="18"/>
                <w:szCs w:val="18"/>
              </w:rPr>
              <w:t>CONSUMO</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R$ 4,91</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R$ 98,20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0079</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15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MAIONESE TRADICIONAL 550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ARISCO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R$ 6,20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R$ 93,00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0080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25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MAMAO FORMOSA, DE 1º QUALIDADE, TAMANHO MEDIO, GRAU MEDIO DE AMADURECIMENTO, SEM SINAIS DE AMASSADO, SEM RUPTURAS.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R$ 3,86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R$ 96,50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0081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45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ahoma" w:hAnsi="Tahoma" w:cs="Tahoma"/>
                <w:sz w:val="18"/>
                <w:szCs w:val="18"/>
              </w:rPr>
            </w:pPr>
            <w:r w:rsidRPr="00C11CE7">
              <w:rPr>
                <w:rFonts w:ascii="Tahoma" w:hAnsi="Tahoma" w:cs="Tahoma"/>
                <w:sz w:val="18"/>
                <w:szCs w:val="18"/>
              </w:rPr>
              <w:t xml:space="preserve">MANDIOCA TIPO BRANCA OU AMARELA, DE 1º QUALIDADE, PARA CONSUMO HUMANO, RAIZES GRANDES, NO GRAU NORMAL DE EVOLUÇÃO, TAMANHO UNIFORME, FRESCA, SEM CASCA INTEIRA, SEM RUPTURAS OU DEFEITOS, </w:t>
            </w:r>
            <w:proofErr w:type="gramStart"/>
            <w:r w:rsidRPr="00C11CE7">
              <w:rPr>
                <w:rFonts w:ascii="Tahoma" w:hAnsi="Tahoma" w:cs="Tahoma"/>
                <w:sz w:val="18"/>
                <w:szCs w:val="18"/>
              </w:rPr>
              <w:t>NÃO FIBROSA, LIVRE DE TERRA E CORPOS ESTRANHOS</w:t>
            </w:r>
            <w:proofErr w:type="gramEnd"/>
            <w:r w:rsidRPr="00C11CE7">
              <w:rPr>
                <w:rFonts w:ascii="Tahoma" w:hAnsi="Tahoma" w:cs="Tahoma"/>
                <w:sz w:val="18"/>
                <w:szCs w:val="18"/>
              </w:rPr>
              <w:t>.</w:t>
            </w:r>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proofErr w:type="gramStart"/>
            <w:r w:rsidRPr="00014614">
              <w:rPr>
                <w:rFonts w:ascii="Trebuchet MS" w:hAnsi="Trebuchet MS" w:cs="Times New Roman"/>
                <w:sz w:val="18"/>
                <w:szCs w:val="18"/>
              </w:rPr>
              <w:lastRenderedPageBreak/>
              <w:t>COOPERATIVA EXTREMO</w:t>
            </w:r>
            <w:proofErr w:type="gramEnd"/>
            <w:r w:rsidRPr="00014614">
              <w:rPr>
                <w:rFonts w:ascii="Trebuchet MS" w:hAnsi="Trebuchet MS" w:cs="Times New Roman"/>
                <w:sz w:val="18"/>
                <w:szCs w:val="18"/>
              </w:rPr>
              <w:t xml:space="preserve"> NORTE</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R$ 4,89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R$ 220,05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lastRenderedPageBreak/>
              <w:t>0082</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30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MANGA IN NATURA GRAU MEDIO DE AMADURECIMENTO, EM BOAS CONDIÇOES DE </w:t>
            </w:r>
            <w:proofErr w:type="gramStart"/>
            <w:r w:rsidRPr="00C11CE7">
              <w:rPr>
                <w:rFonts w:ascii="Tahoma" w:hAnsi="Tahoma" w:cs="Tahoma"/>
                <w:sz w:val="18"/>
                <w:szCs w:val="18"/>
              </w:rPr>
              <w:t>CONSUMO</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R$ 3,82</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R$ 114,60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0083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15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MANTEIGA SEM SAL - TABLETE 200G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ELEGE</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R$ 7,47</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R$ 112,05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0084</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45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MARACUJA IN NATURA (FRUTA)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R$ 12,44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R$ 559,80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0086</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30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MASSA CASEIRA COM OVOS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TIO KAKO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R$ 7,80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R$ 234,00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0088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70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MASSA PARA PIZZA COM </w:t>
            </w:r>
            <w:proofErr w:type="gramStart"/>
            <w:r w:rsidRPr="00C11CE7">
              <w:rPr>
                <w:rFonts w:ascii="Tahoma" w:hAnsi="Tahoma" w:cs="Tahoma"/>
                <w:sz w:val="18"/>
                <w:szCs w:val="18"/>
              </w:rPr>
              <w:t>35CM</w:t>
            </w:r>
            <w:proofErr w:type="gramEnd"/>
            <w:r w:rsidRPr="00C11CE7">
              <w:rPr>
                <w:rFonts w:ascii="Tahoma" w:hAnsi="Tahoma" w:cs="Tahoma"/>
                <w:sz w:val="18"/>
                <w:szCs w:val="18"/>
              </w:rPr>
              <w:t xml:space="preserve"> DE DIÂMETRO APROXIMADAMENTE, E PESO MÉDIO APROXIMADO DE 300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PERIN</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R$ 4,42</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R$ 309,40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0089</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60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MILHO VERDE EM CONSERVA 200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R$ 118,80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0090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40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MORANGO IN NATURA, EMBALAGEM BANDEIJA PLASTICA TRANSPARENTE 250 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R$ 6,36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R$ 254,40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0091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MOSTARDA 190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LORENZ</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R$ 3,85</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R$ 38,50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0093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40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ahoma" w:hAnsi="Tahoma" w:cs="Tahoma"/>
                <w:sz w:val="18"/>
                <w:szCs w:val="18"/>
              </w:rPr>
            </w:pPr>
            <w:r w:rsidRPr="00C11CE7">
              <w:rPr>
                <w:rFonts w:ascii="Tahoma" w:hAnsi="Tahoma" w:cs="Tahoma"/>
                <w:sz w:val="18"/>
                <w:szCs w:val="18"/>
              </w:rPr>
              <w:t>ACHOCOLATADO EM PÓ APROXIMADAMENTE 400 GRAMAS, COMPOSIÇÃO: AÇUCAR, CACAU EM PÓ, MINERAIS, MALTODEXTRÍNA, VITAMINAS, EMULSIFICANTE LECITINA DE SOJA, ANTIOXIDANTE ÁCIDO ASCÓRBICO E AROMATIZANTE, CONTÉM GLÚTEN E CONTÉM TRAÇOS DE LEITE.</w:t>
            </w:r>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NESCAU</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R$ 6,24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R$ 249,60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0094</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120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OLEO DE SOJA </w:t>
            </w:r>
            <w:proofErr w:type="gramStart"/>
            <w:r w:rsidRPr="00C11CE7">
              <w:rPr>
                <w:rFonts w:ascii="Tahoma" w:hAnsi="Tahoma" w:cs="Tahoma"/>
                <w:sz w:val="18"/>
                <w:szCs w:val="18"/>
              </w:rPr>
              <w:t>900ML</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COAMO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R$ 3,68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R$ 441,60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0095</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3</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OREGANO EMBALAGEM COM 10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APTY</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R$ 5,94</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0096</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90 DZ</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C11CE7" w:rsidRDefault="00C11CE7" w:rsidP="00C11CE7">
            <w:pPr>
              <w:rPr>
                <w:rFonts w:ascii="Tahoma" w:hAnsi="Tahoma" w:cs="Tahoma"/>
                <w:sz w:val="18"/>
                <w:szCs w:val="18"/>
              </w:rPr>
            </w:pPr>
            <w:r w:rsidRPr="00C11CE7">
              <w:rPr>
                <w:rFonts w:ascii="Tahoma" w:hAnsi="Tahoma" w:cs="Tahoma"/>
                <w:sz w:val="18"/>
                <w:szCs w:val="18"/>
              </w:rPr>
              <w:t xml:space="preserve">OVO DE GALINHA, TIPO GRANDE, CASCA LISA, LIMPOS E NÃO TRINCADOS, NOVOS, EMBALAGEM EM DUZIAS, OU CARELAS EM 2,5 DUZIAS, EM CAIXA DE </w:t>
            </w:r>
            <w:proofErr w:type="gramStart"/>
            <w:r w:rsidRPr="00C11CE7">
              <w:rPr>
                <w:rFonts w:ascii="Tahoma" w:hAnsi="Tahoma" w:cs="Tahoma"/>
                <w:sz w:val="18"/>
                <w:szCs w:val="18"/>
              </w:rPr>
              <w:t>PAPELÃO</w:t>
            </w:r>
            <w:proofErr w:type="gramEnd"/>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R$ 5,93</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R$ 533,70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8</w:t>
            </w:r>
            <w:proofErr w:type="gramEnd"/>
            <w:r w:rsidRPr="00C11CE7">
              <w:rPr>
                <w:rFonts w:ascii="Tahoma" w:hAnsi="Tahoma" w:cs="Tahoma"/>
                <w:sz w:val="18"/>
                <w:szCs w:val="18"/>
              </w:rPr>
              <w:t xml:space="preserve">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BALA SORTIDA (PASTILHAS COMESTÍVEIS) DE FRUTAS SORTIDAS. EMBALAGEM COM 12 PASTILHAS, 120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DOCILE</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R$ 16,57</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R$ 132,56</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0101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PEPINO EM CONSERVA 300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R$ 6,89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R$ 68,90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0103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20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MILHO PARA PIPOCA 500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YOKI</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R$ 2,84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R$ 56,80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lastRenderedPageBreak/>
              <w:t>0104</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PIRULITO SORTIDO, PACOTE COM 200 </w:t>
            </w:r>
            <w:proofErr w:type="gramStart"/>
            <w:r w:rsidRPr="00C11CE7">
              <w:rPr>
                <w:rFonts w:ascii="Tahoma" w:hAnsi="Tahoma" w:cs="Tahoma"/>
                <w:sz w:val="18"/>
                <w:szCs w:val="18"/>
              </w:rPr>
              <w:t>GRAMAS</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PIETROBOM</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R$ 5,09</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R$ 50,90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0106</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POLVILHO AZEDO EMBALAGEM COM 500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PRATA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R$ 3,84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R$ 38,40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0107</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PC</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POLVILHO DOCE EMBALAGEM COM 500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PRATA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R$ 4,24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R$ 42,40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0108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50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PRESUNTO FATIADO SEM CAPA DE GORDURA, EMBALAGEM 200 </w:t>
            </w:r>
            <w:proofErr w:type="gramStart"/>
            <w:r w:rsidRPr="00C11CE7">
              <w:rPr>
                <w:rFonts w:ascii="Tahoma" w:hAnsi="Tahoma" w:cs="Tahoma"/>
                <w:sz w:val="18"/>
                <w:szCs w:val="18"/>
              </w:rPr>
              <w:t>GRAMAS</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AURORA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R$ 6,96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R$ 348,00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0110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30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REPOLHO VERDE, DE 1º QUALIDADE, LIMPO NOVO, COM TAMANHO </w:t>
            </w:r>
            <w:proofErr w:type="gramStart"/>
            <w:r w:rsidRPr="00C11CE7">
              <w:rPr>
                <w:rFonts w:ascii="Tahoma" w:hAnsi="Tahoma" w:cs="Tahoma"/>
                <w:sz w:val="18"/>
                <w:szCs w:val="18"/>
              </w:rPr>
              <w:t>MÉDIO</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R$ 89,40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0111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30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 xml:space="preserve">REQUEIJÃO CREMOSO, COPO COM </w:t>
            </w:r>
            <w:proofErr w:type="gramStart"/>
            <w:r w:rsidRPr="00C11CE7">
              <w:rPr>
                <w:rFonts w:ascii="Tahoma" w:hAnsi="Tahoma" w:cs="Tahoma"/>
                <w:sz w:val="18"/>
                <w:szCs w:val="18"/>
              </w:rPr>
              <w:t>200G</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FRIZZO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R$ 5,02</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R$ 150,60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0113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SAGU EMBALAGEM 500G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PRATA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R$ 3,44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R$ 34,40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0116</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2.000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SALGADO PARA FESTA (TIPOS DIVERSOS)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PAO DA NOILA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R$ 1,36</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R$ 2.720,00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0117</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300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SANDUICHE NATURAL CONTENDO: PRESUNTO, QUEIJO, ALFACE, TOMATE.</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PÃO DA NOILA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R$ 5,55</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R$ 1.665,00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0118</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150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SANDUICHE NATURAL COM PÃO INTEGRAL CONTENDO: PRESUNTO, QUEIJO, ALFACE, TOMATE.</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PÃO DA NOILA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R$ 5,80</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R$ 870,00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0119</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15 VD</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SELETA DE LEGUMES 200 GRAMAS</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OLÉ</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R$ 3,31</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R$ 49,65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0120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25 L</w:t>
            </w:r>
            <w:proofErr w:type="gramEnd"/>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62599F" w:rsidRDefault="00C11CE7" w:rsidP="00C11CE7">
            <w:pPr>
              <w:ind w:left="16" w:right="105" w:firstLine="142"/>
              <w:jc w:val="both"/>
              <w:rPr>
                <w:rFonts w:ascii="Tahoma" w:hAnsi="Tahoma" w:cs="Tahoma"/>
                <w:sz w:val="20"/>
                <w:szCs w:val="20"/>
              </w:rPr>
            </w:pPr>
            <w:r w:rsidRPr="0062599F">
              <w:rPr>
                <w:rFonts w:ascii="Tahoma" w:hAnsi="Tahoma" w:cs="Tahoma"/>
                <w:sz w:val="20"/>
                <w:szCs w:val="20"/>
              </w:rPr>
              <w:t xml:space="preserve">SUCO CONCENTRADO DE FRUTAS CONFROME A SAFRA (SABORES ABAXI, MORANGO, LARANJA, UVA) DE POLPA DE FRUTA, SEM ADIÇÃO DE CORANTES OU AROMAS ARTIFICIAIS, COM CONCENTRAÇÃO PARA 6 A 8 PARTES DE ÁGUA, ADOÇADO, PREPARADO POR MEIO DE PROCESSO TECNOLÓGICO ADEQUADO, NÃO FERMENTADO, DE COR, AROMA E SABOR CARACTERÍSTICOS DA FRUTA, SUBMETIDO A TRATAMENTO QUE ASSEGURE SUA CONSERVAÇÃO E APESENTAÇÃO ATÉ O MOMENTO DO CONSUMO, EMBALAGEM DE GARRAFA PET OU DE VIDRO DE ACORDO COM A REGULAMENTAÇÃO DE EMBALAGENS E ROTULAGEM, DEVE APRESENTAR DATA DE FABRICAÇÃO </w:t>
            </w:r>
            <w:r w:rsidRPr="0062599F">
              <w:rPr>
                <w:rFonts w:ascii="Tahoma" w:hAnsi="Tahoma" w:cs="Tahoma"/>
                <w:sz w:val="20"/>
                <w:szCs w:val="20"/>
              </w:rPr>
              <w:lastRenderedPageBreak/>
              <w:t xml:space="preserve">E PRAZO DE VALIDADE DE NO MÍNIMO 12 MESES SABOR: </w:t>
            </w:r>
            <w:proofErr w:type="gramStart"/>
            <w:r w:rsidRPr="0062599F">
              <w:rPr>
                <w:rFonts w:ascii="Tahoma" w:hAnsi="Tahoma" w:cs="Tahoma"/>
                <w:sz w:val="20"/>
                <w:szCs w:val="20"/>
              </w:rPr>
              <w:t>UVA</w:t>
            </w:r>
            <w:proofErr w:type="gramEnd"/>
          </w:p>
          <w:p w:rsidR="00C11CE7" w:rsidRPr="00014614" w:rsidRDefault="00C11CE7" w:rsidP="00C11CE7">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lastRenderedPageBreak/>
              <w:t>J PÉ</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R$ 15,13</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R$ 378,25</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lastRenderedPageBreak/>
              <w:t>0122</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55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TEMPERO VERDE EM MAÇO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IN NATURA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R$ 2,38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R$ 130,90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0127</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6 KG</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MASSA PARA LASANHA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TOSCANA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R$ 11,18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R$ 67,08</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0130</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5</w:t>
            </w:r>
            <w:proofErr w:type="gramEnd"/>
            <w:r w:rsidRPr="00C11CE7">
              <w:rPr>
                <w:rFonts w:ascii="Tahoma" w:hAnsi="Tahoma" w:cs="Tahoma"/>
                <w:sz w:val="18"/>
                <w:szCs w:val="18"/>
              </w:rPr>
              <w:t xml:space="preserve">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ISQUEIRO GRANDE C/ GAS SELO HOLOGRÁFICO DO INMETRO.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BIC</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R$ 3,88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R$ 19,40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0131</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20 RL</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PAPEL LAMINADO (ROLO) APROX. 45 CM DE LARGURA E 7,5 M DE COMPRIMENTO.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R$ 5,64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R$ 112,80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0133</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SACO PLÁSTICO (ROLO 3 KG)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R$ 3,28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R$ 32,80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0134</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10 UN</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SACO PLÁSTICO (ROLO 5 KG)</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DIVINA MESA</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R$ 4,98</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R$ 49,80</w:t>
            </w:r>
          </w:p>
        </w:tc>
      </w:tr>
      <w:tr w:rsidR="00C11CE7" w:rsidRPr="00F543F8" w:rsidTr="00157FAF">
        <w:trPr>
          <w:gridAfter w:val="4"/>
          <w:wAfter w:w="7263" w:type="dxa"/>
        </w:trPr>
        <w:tc>
          <w:tcPr>
            <w:tcW w:w="709"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0135</w:t>
            </w:r>
          </w:p>
        </w:tc>
        <w:tc>
          <w:tcPr>
            <w:tcW w:w="851"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proofErr w:type="gramStart"/>
            <w:r w:rsidRPr="00C11CE7">
              <w:rPr>
                <w:rFonts w:ascii="Tahoma" w:hAnsi="Tahoma" w:cs="Tahoma"/>
                <w:sz w:val="18"/>
                <w:szCs w:val="18"/>
              </w:rPr>
              <w:t>3</w:t>
            </w:r>
            <w:proofErr w:type="gramEnd"/>
            <w:r w:rsidRPr="00C11CE7">
              <w:rPr>
                <w:rFonts w:ascii="Tahoma" w:hAnsi="Tahoma" w:cs="Tahoma"/>
                <w:sz w:val="18"/>
                <w:szCs w:val="18"/>
              </w:rPr>
              <w:t xml:space="preserve"> POTE</w:t>
            </w:r>
          </w:p>
        </w:tc>
        <w:tc>
          <w:tcPr>
            <w:tcW w:w="354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ahoma" w:hAnsi="Tahoma" w:cs="Tahoma"/>
                <w:sz w:val="18"/>
                <w:szCs w:val="18"/>
              </w:rPr>
            </w:pPr>
            <w:r w:rsidRPr="00C11CE7">
              <w:rPr>
                <w:rFonts w:ascii="Tahoma" w:hAnsi="Tahoma" w:cs="Tahoma"/>
                <w:sz w:val="18"/>
                <w:szCs w:val="18"/>
              </w:rPr>
              <w:t>SODA CÁUSTICA COMPOSIÇÃO: HIDRÓXIDO DE SÓDIO EM ESCAMAS 96/98%, POTE DE1 KG, PRODUTO FORTEMENTE ALCALINO.</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BEL 99</w:t>
            </w:r>
          </w:p>
        </w:tc>
        <w:tc>
          <w:tcPr>
            <w:tcW w:w="1134"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R$ 16,54</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C11CE7" w:rsidP="00C11CE7">
            <w:pPr>
              <w:rPr>
                <w:rFonts w:ascii="Trebuchet MS" w:hAnsi="Trebuchet MS" w:cs="Times New Roman"/>
                <w:sz w:val="18"/>
                <w:szCs w:val="18"/>
              </w:rPr>
            </w:pPr>
            <w:r w:rsidRPr="00014614">
              <w:rPr>
                <w:rFonts w:ascii="Trebuchet MS" w:hAnsi="Trebuchet MS" w:cs="Times New Roman"/>
                <w:sz w:val="18"/>
                <w:szCs w:val="18"/>
              </w:rPr>
              <w:t>R$ 49,62</w:t>
            </w:r>
          </w:p>
        </w:tc>
      </w:tr>
      <w:tr w:rsidR="00C11CE7" w:rsidRPr="00F543F8" w:rsidTr="00157FAF">
        <w:tc>
          <w:tcPr>
            <w:tcW w:w="7371" w:type="dxa"/>
            <w:gridSpan w:val="5"/>
            <w:tcBorders>
              <w:top w:val="single" w:sz="4" w:space="0" w:color="auto"/>
              <w:left w:val="single" w:sz="4" w:space="0" w:color="auto"/>
              <w:bottom w:val="single" w:sz="4" w:space="0" w:color="auto"/>
              <w:right w:val="single" w:sz="4" w:space="0" w:color="auto"/>
            </w:tcBorders>
          </w:tcPr>
          <w:p w:rsidR="00C11CE7" w:rsidRDefault="00C11CE7" w:rsidP="00157FAF">
            <w:pPr>
              <w:spacing w:after="0" w:line="240" w:lineRule="auto"/>
              <w:jc w:val="right"/>
              <w:rPr>
                <w:rFonts w:ascii="Times New Roman" w:hAnsi="Times New Roman" w:cs="Times New Roman"/>
                <w:sz w:val="20"/>
                <w:szCs w:val="20"/>
              </w:rPr>
            </w:pPr>
          </w:p>
          <w:p w:rsidR="00C11CE7" w:rsidRPr="005352A3" w:rsidRDefault="00C11CE7" w:rsidP="00157FAF">
            <w:pPr>
              <w:spacing w:after="0" w:line="240" w:lineRule="auto"/>
              <w:jc w:val="right"/>
              <w:rPr>
                <w:rFonts w:ascii="Times New Roman" w:hAnsi="Times New Roman" w:cs="Times New Roman"/>
                <w:sz w:val="28"/>
                <w:szCs w:val="28"/>
              </w:rPr>
            </w:pPr>
            <w:r w:rsidRPr="00C6592B">
              <w:rPr>
                <w:rFonts w:ascii="Times New Roman" w:hAnsi="Times New Roman" w:cs="Times New Roman"/>
                <w:sz w:val="28"/>
                <w:szCs w:val="28"/>
              </w:rPr>
              <w:t>Valor total</w:t>
            </w:r>
          </w:p>
        </w:tc>
        <w:tc>
          <w:tcPr>
            <w:tcW w:w="993" w:type="dxa"/>
            <w:tcBorders>
              <w:top w:val="single" w:sz="4" w:space="0" w:color="auto"/>
              <w:left w:val="single" w:sz="4" w:space="0" w:color="auto"/>
              <w:bottom w:val="single" w:sz="4" w:space="0" w:color="auto"/>
              <w:right w:val="single" w:sz="4" w:space="0" w:color="auto"/>
            </w:tcBorders>
            <w:vAlign w:val="center"/>
          </w:tcPr>
          <w:p w:rsidR="00C11CE7" w:rsidRPr="00014614" w:rsidRDefault="00BD513B" w:rsidP="00C11CE7">
            <w:pPr>
              <w:rPr>
                <w:rFonts w:ascii="Times New Roman" w:hAnsi="Times New Roman" w:cs="Times New Roman"/>
                <w:szCs w:val="20"/>
              </w:rPr>
            </w:pPr>
            <w:r>
              <w:rPr>
                <w:rFonts w:ascii="Times New Roman" w:hAnsi="Times New Roman" w:cs="Times New Roman"/>
                <w:szCs w:val="20"/>
              </w:rPr>
              <w:t xml:space="preserve">  19.552,73</w:t>
            </w:r>
          </w:p>
        </w:tc>
        <w:tc>
          <w:tcPr>
            <w:tcW w:w="3433" w:type="dxa"/>
            <w:vAlign w:val="center"/>
          </w:tcPr>
          <w:p w:rsidR="00C11CE7" w:rsidRPr="00014614" w:rsidRDefault="00C11CE7" w:rsidP="00C11CE7">
            <w:pPr>
              <w:rPr>
                <w:rFonts w:ascii="Trebuchet MS" w:hAnsi="Trebuchet MS" w:cs="Times New Roman"/>
                <w:szCs w:val="20"/>
              </w:rPr>
            </w:pPr>
            <w:r w:rsidRPr="00014614">
              <w:rPr>
                <w:rFonts w:ascii="Trebuchet MS" w:hAnsi="Trebuchet MS" w:cs="Times New Roman"/>
              </w:rPr>
              <w:t> </w:t>
            </w:r>
          </w:p>
        </w:tc>
        <w:tc>
          <w:tcPr>
            <w:tcW w:w="1713" w:type="dxa"/>
            <w:vAlign w:val="center"/>
          </w:tcPr>
          <w:p w:rsidR="00C11CE7" w:rsidRPr="00014614" w:rsidRDefault="00C11CE7" w:rsidP="00C11CE7">
            <w:pPr>
              <w:rPr>
                <w:rFonts w:ascii="Times New Roman" w:hAnsi="Times New Roman" w:cs="Times New Roman"/>
              </w:rPr>
            </w:pPr>
          </w:p>
        </w:tc>
        <w:tc>
          <w:tcPr>
            <w:tcW w:w="1071" w:type="dxa"/>
            <w:vAlign w:val="center"/>
          </w:tcPr>
          <w:p w:rsidR="00C11CE7" w:rsidRPr="00014614" w:rsidRDefault="00C11CE7" w:rsidP="00C11CE7">
            <w:pPr>
              <w:rPr>
                <w:rFonts w:ascii="Times New Roman" w:hAnsi="Times New Roman" w:cs="Times New Roman"/>
              </w:rPr>
            </w:pPr>
          </w:p>
        </w:tc>
        <w:tc>
          <w:tcPr>
            <w:tcW w:w="1046" w:type="dxa"/>
            <w:vAlign w:val="center"/>
          </w:tcPr>
          <w:p w:rsidR="00C11CE7" w:rsidRPr="00014614" w:rsidRDefault="00C11CE7" w:rsidP="00C11CE7">
            <w:pPr>
              <w:rPr>
                <w:rFonts w:ascii="Times New Roman" w:hAnsi="Times New Roman" w:cs="Times New Roman"/>
              </w:rPr>
            </w:pPr>
          </w:p>
        </w:tc>
      </w:tr>
    </w:tbl>
    <w:p w:rsidR="000A31F7" w:rsidRPr="0047607D" w:rsidRDefault="000A31F7" w:rsidP="0047607D">
      <w:pPr>
        <w:spacing w:after="0" w:line="240" w:lineRule="auto"/>
        <w:ind w:right="99" w:firstLine="708"/>
        <w:jc w:val="both"/>
        <w:rPr>
          <w:rFonts w:ascii="Tahoma" w:hAnsi="Tahoma" w:cs="Tahoma"/>
          <w:sz w:val="20"/>
          <w:szCs w:val="20"/>
        </w:rPr>
      </w:pPr>
    </w:p>
    <w:p w:rsidR="0047607D" w:rsidRPr="0047607D" w:rsidRDefault="0047607D" w:rsidP="0047607D">
      <w:pPr>
        <w:spacing w:after="0" w:line="240" w:lineRule="auto"/>
        <w:ind w:right="99" w:firstLine="708"/>
        <w:jc w:val="both"/>
        <w:rPr>
          <w:rFonts w:ascii="Bookman Old Style" w:hAnsi="Bookman Old Style" w:cs="Bookman Old Style"/>
          <w:sz w:val="20"/>
          <w:szCs w:val="20"/>
        </w:rPr>
      </w:pPr>
    </w:p>
    <w:p w:rsidR="0047607D" w:rsidRPr="0047607D" w:rsidRDefault="0047607D" w:rsidP="0047607D">
      <w:pPr>
        <w:spacing w:after="0" w:line="240" w:lineRule="auto"/>
        <w:ind w:right="99"/>
        <w:jc w:val="both"/>
        <w:rPr>
          <w:rFonts w:ascii="Bookman Old Style" w:hAnsi="Bookman Old Style" w:cs="Bookman Old Style"/>
          <w:sz w:val="20"/>
          <w:szCs w:val="20"/>
        </w:rPr>
      </w:pPr>
    </w:p>
    <w:p w:rsidR="0047607D" w:rsidRPr="0047607D" w:rsidRDefault="0047607D" w:rsidP="0047607D">
      <w:pPr>
        <w:spacing w:after="0" w:line="240" w:lineRule="auto"/>
        <w:ind w:right="99"/>
        <w:jc w:val="both"/>
        <w:rPr>
          <w:rFonts w:ascii="Tahoma" w:hAnsi="Tahoma" w:cs="Tahoma"/>
          <w:b/>
          <w:bCs/>
          <w:sz w:val="20"/>
          <w:szCs w:val="20"/>
        </w:rPr>
      </w:pPr>
      <w:r w:rsidRPr="0047607D">
        <w:rPr>
          <w:rFonts w:ascii="Tahoma" w:hAnsi="Tahoma" w:cs="Tahoma"/>
          <w:b/>
          <w:bCs/>
          <w:sz w:val="20"/>
          <w:szCs w:val="20"/>
        </w:rPr>
        <w:t xml:space="preserve">CLÁUSULA SEGUNDA – DO PREÇO, CONDIÇÕES DE PAGAMENTO E </w:t>
      </w:r>
      <w:proofErr w:type="gramStart"/>
      <w:r w:rsidRPr="0047607D">
        <w:rPr>
          <w:rFonts w:ascii="Tahoma" w:hAnsi="Tahoma" w:cs="Tahoma"/>
          <w:b/>
          <w:bCs/>
          <w:sz w:val="20"/>
          <w:szCs w:val="20"/>
        </w:rPr>
        <w:t>REAJUSTE</w:t>
      </w:r>
      <w:proofErr w:type="gramEnd"/>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color w:val="000000"/>
          <w:sz w:val="20"/>
          <w:szCs w:val="20"/>
        </w:rPr>
      </w:pPr>
      <w:r w:rsidRPr="0047607D">
        <w:rPr>
          <w:rFonts w:ascii="Tahoma" w:hAnsi="Tahoma" w:cs="Tahoma"/>
          <w:sz w:val="20"/>
          <w:szCs w:val="20"/>
        </w:rPr>
        <w:tab/>
      </w:r>
      <w:r w:rsidRPr="0047607D">
        <w:rPr>
          <w:rFonts w:ascii="Tahoma" w:hAnsi="Tahoma" w:cs="Tahoma"/>
          <w:color w:val="000000"/>
          <w:sz w:val="20"/>
          <w:szCs w:val="20"/>
        </w:rPr>
        <w:t>2.1. A Contratada rec</w:t>
      </w:r>
      <w:r w:rsidR="000530C8">
        <w:rPr>
          <w:rFonts w:ascii="Tahoma" w:hAnsi="Tahoma" w:cs="Tahoma"/>
          <w:color w:val="000000"/>
          <w:sz w:val="20"/>
          <w:szCs w:val="20"/>
        </w:rPr>
        <w:t>ebe</w:t>
      </w:r>
      <w:r w:rsidR="00BD513B">
        <w:rPr>
          <w:rFonts w:ascii="Tahoma" w:hAnsi="Tahoma" w:cs="Tahoma"/>
          <w:color w:val="000000"/>
          <w:sz w:val="20"/>
          <w:szCs w:val="20"/>
        </w:rPr>
        <w:t>rá o valor total de R$ 19.552,73 (DEZENOVE MIL E QUINHENTOS E CINQUENTA E DOIS REAIS E SETENTA E TRÊS</w:t>
      </w:r>
      <w:r w:rsidR="000530C8">
        <w:rPr>
          <w:rFonts w:ascii="Tahoma" w:hAnsi="Tahoma" w:cs="Tahoma"/>
          <w:color w:val="000000"/>
          <w:sz w:val="20"/>
          <w:szCs w:val="20"/>
        </w:rPr>
        <w:t xml:space="preserve"> CENTAVOS</w:t>
      </w:r>
      <w:r w:rsidRPr="0047607D">
        <w:rPr>
          <w:rFonts w:ascii="Tahoma" w:hAnsi="Tahoma" w:cs="Tahoma"/>
          <w:color w:val="000000"/>
          <w:sz w:val="20"/>
          <w:szCs w:val="20"/>
        </w:rPr>
        <w:t>), pagos proporcionalmente à quantidade entregue.</w:t>
      </w:r>
    </w:p>
    <w:p w:rsidR="0047607D" w:rsidRPr="0047607D" w:rsidRDefault="0047607D" w:rsidP="0047607D">
      <w:pPr>
        <w:tabs>
          <w:tab w:val="left" w:pos="1134"/>
        </w:tabs>
        <w:spacing w:after="0" w:line="240" w:lineRule="auto"/>
        <w:ind w:right="-2"/>
        <w:jc w:val="both"/>
        <w:rPr>
          <w:rFonts w:ascii="Tahoma" w:hAnsi="Tahoma" w:cs="Tahoma"/>
          <w:sz w:val="20"/>
          <w:szCs w:val="20"/>
        </w:rPr>
      </w:pPr>
      <w:r w:rsidRPr="0047607D">
        <w:rPr>
          <w:rFonts w:ascii="Tahoma" w:hAnsi="Tahoma" w:cs="Tahoma"/>
          <w:color w:val="000000"/>
          <w:sz w:val="20"/>
          <w:szCs w:val="20"/>
        </w:rPr>
        <w:tab/>
        <w:t xml:space="preserve">2.2. </w:t>
      </w:r>
      <w:r w:rsidRPr="0047607D">
        <w:rPr>
          <w:rFonts w:ascii="Tahoma" w:hAnsi="Tahoma" w:cs="Tahoma"/>
          <w:sz w:val="20"/>
          <w:szCs w:val="20"/>
        </w:rPr>
        <w:t>Os pagamentos serão realizados conforme Decreto Municipal 1604/2017 (ordem cronológica) e art. 63 e 64 da Lei Federal nº 4.320, mediante apresentação de Nota Fiscal em nome do Município de Alpestre/RS.</w:t>
      </w:r>
    </w:p>
    <w:p w:rsidR="0047607D" w:rsidRPr="0047607D" w:rsidRDefault="0047607D" w:rsidP="0047607D">
      <w:pPr>
        <w:spacing w:after="0" w:line="240" w:lineRule="auto"/>
        <w:ind w:right="99"/>
        <w:jc w:val="both"/>
        <w:rPr>
          <w:rFonts w:ascii="Tahoma" w:hAnsi="Tahoma" w:cs="Tahoma"/>
          <w:color w:val="000000"/>
          <w:sz w:val="20"/>
          <w:szCs w:val="20"/>
        </w:rPr>
      </w:pPr>
      <w:r w:rsidRPr="0047607D">
        <w:rPr>
          <w:rFonts w:ascii="Tahoma" w:hAnsi="Tahoma" w:cs="Tahoma"/>
          <w:color w:val="000000"/>
          <w:sz w:val="20"/>
          <w:szCs w:val="20"/>
        </w:rPr>
        <w:tab/>
        <w:t>2.3. Nos preços deverão estar inclusos todas e quaisquer taxas e impostos que vierem a incidir para o fornecimento do objeto do presente contrato, bem como todos os impostos e encargos sociais, trabalhistas e previdenciários, pois os mesmos são de responsabilidade da empresa contratada.</w:t>
      </w:r>
    </w:p>
    <w:p w:rsidR="0047607D" w:rsidRPr="0047607D" w:rsidRDefault="0047607D" w:rsidP="0047607D">
      <w:pPr>
        <w:spacing w:after="0" w:line="240" w:lineRule="auto"/>
        <w:ind w:right="99"/>
        <w:jc w:val="both"/>
        <w:rPr>
          <w:rFonts w:ascii="Tahoma" w:hAnsi="Tahoma" w:cs="Tahoma"/>
          <w:color w:val="000000"/>
          <w:sz w:val="20"/>
          <w:szCs w:val="20"/>
        </w:rPr>
      </w:pPr>
      <w:r w:rsidRPr="0047607D">
        <w:rPr>
          <w:rFonts w:ascii="Tahoma" w:hAnsi="Tahoma" w:cs="Tahoma"/>
          <w:color w:val="000000"/>
          <w:sz w:val="20"/>
          <w:szCs w:val="20"/>
        </w:rPr>
        <w:t xml:space="preserve">        2.4. </w:t>
      </w:r>
      <w:proofErr w:type="gramStart"/>
      <w:r w:rsidRPr="0047607D">
        <w:rPr>
          <w:rFonts w:ascii="Tahoma" w:hAnsi="Tahoma" w:cs="Tahoma"/>
          <w:color w:val="000000"/>
          <w:sz w:val="20"/>
          <w:szCs w:val="20"/>
        </w:rPr>
        <w:t>O preços</w:t>
      </w:r>
      <w:proofErr w:type="gramEnd"/>
      <w:r w:rsidRPr="0047607D">
        <w:rPr>
          <w:rFonts w:ascii="Tahoma" w:hAnsi="Tahoma" w:cs="Tahoma"/>
          <w:color w:val="000000"/>
          <w:sz w:val="20"/>
          <w:szCs w:val="20"/>
        </w:rPr>
        <w:t xml:space="preserve"> constantes do presente contrato não sofrerão reajuste durante toda a sua vigência.</w:t>
      </w:r>
    </w:p>
    <w:p w:rsidR="0047607D" w:rsidRPr="0047607D" w:rsidRDefault="0047607D" w:rsidP="0047607D">
      <w:pPr>
        <w:spacing w:after="0" w:line="240" w:lineRule="auto"/>
        <w:ind w:right="99"/>
        <w:jc w:val="both"/>
        <w:rPr>
          <w:rFonts w:ascii="Bookman Old Style" w:hAnsi="Bookman Old Style" w:cs="Bookman Old Style"/>
          <w:sz w:val="20"/>
          <w:szCs w:val="20"/>
        </w:rPr>
      </w:pP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b/>
          <w:bCs/>
          <w:sz w:val="20"/>
          <w:szCs w:val="20"/>
        </w:rPr>
      </w:pPr>
      <w:r w:rsidRPr="0047607D">
        <w:rPr>
          <w:rFonts w:ascii="Tahoma" w:hAnsi="Tahoma" w:cs="Tahoma"/>
          <w:b/>
          <w:bCs/>
          <w:sz w:val="20"/>
          <w:szCs w:val="20"/>
        </w:rPr>
        <w:t>CLÁUSULA TERCEIRA – DO PRAZO E FORMA DE ENTREGA</w:t>
      </w: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ab/>
      </w:r>
      <w:r w:rsidRPr="0047607D">
        <w:rPr>
          <w:rFonts w:ascii="Tahoma" w:hAnsi="Tahoma" w:cs="Tahoma"/>
          <w:color w:val="000000"/>
          <w:sz w:val="20"/>
          <w:szCs w:val="20"/>
        </w:rPr>
        <w:t>3.1. O fornecimento do objeto deste contrato será parcelado, de acordo com as necessidades e solicitações do Setor Competente da Prefeitura Municipal de Alpestre, e deverá ser feita semanalmente após a solicitação</w:t>
      </w:r>
      <w:proofErr w:type="gramStart"/>
      <w:r w:rsidRPr="0047607D">
        <w:rPr>
          <w:rFonts w:ascii="Tahoma" w:hAnsi="Tahoma" w:cs="Tahoma"/>
          <w:color w:val="000000"/>
          <w:sz w:val="20"/>
          <w:szCs w:val="20"/>
        </w:rPr>
        <w:t xml:space="preserve">  </w:t>
      </w:r>
      <w:proofErr w:type="gramEnd"/>
      <w:r w:rsidRPr="0047607D">
        <w:rPr>
          <w:rFonts w:ascii="Tahoma" w:hAnsi="Tahoma" w:cs="Tahoma"/>
          <w:sz w:val="20"/>
          <w:szCs w:val="20"/>
        </w:rPr>
        <w:t>NO LOCAL DESIGNADO PELA SECRETARIA.</w:t>
      </w:r>
    </w:p>
    <w:p w:rsidR="0047607D" w:rsidRPr="0047607D" w:rsidRDefault="0047607D" w:rsidP="0047607D">
      <w:pPr>
        <w:spacing w:after="0" w:line="240" w:lineRule="auto"/>
        <w:ind w:right="99"/>
        <w:jc w:val="both"/>
        <w:rPr>
          <w:rFonts w:ascii="Tahoma" w:hAnsi="Tahoma" w:cs="Tahoma"/>
          <w:color w:val="000000"/>
          <w:sz w:val="20"/>
          <w:szCs w:val="20"/>
        </w:rPr>
      </w:pPr>
      <w:r w:rsidRPr="0047607D">
        <w:rPr>
          <w:rFonts w:ascii="Tahoma" w:hAnsi="Tahoma" w:cs="Tahoma"/>
          <w:color w:val="FF0000"/>
          <w:sz w:val="20"/>
          <w:szCs w:val="20"/>
        </w:rPr>
        <w:t xml:space="preserve">         </w:t>
      </w:r>
      <w:r w:rsidRPr="0047607D">
        <w:rPr>
          <w:rFonts w:ascii="Tahoma" w:hAnsi="Tahoma" w:cs="Tahoma"/>
          <w:color w:val="000000"/>
          <w:sz w:val="20"/>
          <w:szCs w:val="20"/>
        </w:rPr>
        <w:t xml:space="preserve">3.2. O prazo de vigência do presente contrato é até 31/12/2018 podendo ser prorrogado, mediante termo Aditivo acordado entre as partes de conformidade com o </w:t>
      </w:r>
      <w:r w:rsidRPr="0047607D">
        <w:rPr>
          <w:rFonts w:ascii="Tahoma" w:hAnsi="Tahoma" w:cs="Tahoma"/>
          <w:color w:val="000000"/>
          <w:sz w:val="20"/>
          <w:szCs w:val="20"/>
        </w:rPr>
        <w:lastRenderedPageBreak/>
        <w:t>estabelecido nas Leis n.º 8666/93 e 8883/94.</w:t>
      </w:r>
    </w:p>
    <w:p w:rsidR="0047607D" w:rsidRPr="0047607D" w:rsidRDefault="0047607D" w:rsidP="0047607D">
      <w:pPr>
        <w:spacing w:after="0" w:line="240" w:lineRule="auto"/>
        <w:ind w:right="99"/>
        <w:jc w:val="both"/>
        <w:rPr>
          <w:rFonts w:ascii="Tahoma" w:hAnsi="Tahoma" w:cs="Tahoma"/>
          <w:color w:val="FF0000"/>
          <w:sz w:val="20"/>
          <w:szCs w:val="20"/>
        </w:rPr>
      </w:pPr>
      <w:r w:rsidRPr="0047607D">
        <w:rPr>
          <w:rFonts w:ascii="Tahoma" w:hAnsi="Tahoma" w:cs="Tahoma"/>
          <w:color w:val="FF0000"/>
          <w:sz w:val="20"/>
          <w:szCs w:val="20"/>
        </w:rPr>
        <w:t xml:space="preserve">         </w:t>
      </w:r>
    </w:p>
    <w:p w:rsidR="0047607D" w:rsidRPr="0047607D" w:rsidRDefault="0047607D" w:rsidP="0047607D">
      <w:pPr>
        <w:spacing w:after="0" w:line="240" w:lineRule="auto"/>
        <w:ind w:right="99"/>
        <w:jc w:val="both"/>
        <w:rPr>
          <w:rFonts w:ascii="Tahoma" w:hAnsi="Tahoma" w:cs="Tahoma"/>
          <w:b/>
          <w:bCs/>
          <w:sz w:val="20"/>
          <w:szCs w:val="20"/>
        </w:rPr>
      </w:pPr>
      <w:r w:rsidRPr="0047607D">
        <w:rPr>
          <w:rFonts w:ascii="Tahoma" w:hAnsi="Tahoma" w:cs="Tahoma"/>
          <w:b/>
          <w:bCs/>
          <w:sz w:val="20"/>
          <w:szCs w:val="20"/>
        </w:rPr>
        <w:t>CLÁUSULA QUARTA - DOS RECURSOS</w:t>
      </w: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color w:val="000000"/>
          <w:sz w:val="20"/>
          <w:szCs w:val="20"/>
        </w:rPr>
      </w:pPr>
      <w:r w:rsidRPr="0047607D">
        <w:rPr>
          <w:rFonts w:ascii="Tahoma" w:hAnsi="Tahoma" w:cs="Tahoma"/>
          <w:sz w:val="20"/>
          <w:szCs w:val="20"/>
        </w:rPr>
        <w:tab/>
      </w:r>
      <w:r w:rsidRPr="0047607D">
        <w:rPr>
          <w:rFonts w:ascii="Tahoma" w:hAnsi="Tahoma" w:cs="Tahoma"/>
          <w:color w:val="000000"/>
          <w:sz w:val="20"/>
          <w:szCs w:val="20"/>
        </w:rPr>
        <w:t>4.1. As despesas decorrentes da execução do presente Contrato correrão por conta da seguinte dotação orçamentária:</w:t>
      </w:r>
    </w:p>
    <w:tbl>
      <w:tblPr>
        <w:tblW w:w="8647" w:type="dxa"/>
        <w:tblInd w:w="5" w:type="dxa"/>
        <w:tblLayout w:type="fixed"/>
        <w:tblCellMar>
          <w:left w:w="0" w:type="dxa"/>
          <w:right w:w="0" w:type="dxa"/>
        </w:tblCellMar>
        <w:tblLook w:val="0000"/>
      </w:tblPr>
      <w:tblGrid>
        <w:gridCol w:w="907"/>
        <w:gridCol w:w="7740"/>
      </w:tblGrid>
      <w:tr w:rsidR="0047607D" w:rsidRPr="0047607D" w:rsidTr="000530C8">
        <w:tc>
          <w:tcPr>
            <w:tcW w:w="907" w:type="dxa"/>
            <w:tcBorders>
              <w:top w:val="single" w:sz="4" w:space="0" w:color="auto"/>
              <w:left w:val="single" w:sz="4" w:space="0" w:color="auto"/>
              <w:bottom w:val="single" w:sz="4" w:space="0" w:color="auto"/>
              <w:right w:val="single" w:sz="4" w:space="0" w:color="auto"/>
            </w:tcBorders>
          </w:tcPr>
          <w:p w:rsidR="0047607D" w:rsidRPr="0047607D" w:rsidRDefault="0047607D" w:rsidP="0047607D">
            <w:pPr>
              <w:spacing w:after="0" w:line="240" w:lineRule="auto"/>
              <w:rPr>
                <w:rFonts w:ascii="Tahoma" w:hAnsi="Tahoma" w:cs="Tahoma"/>
                <w:b/>
                <w:bCs/>
                <w:sz w:val="16"/>
                <w:szCs w:val="16"/>
              </w:rPr>
            </w:pPr>
            <w:r w:rsidRPr="0047607D">
              <w:rPr>
                <w:rFonts w:ascii="Tahoma" w:hAnsi="Tahoma" w:cs="Tahoma"/>
                <w:b/>
                <w:bCs/>
                <w:sz w:val="16"/>
                <w:szCs w:val="16"/>
              </w:rPr>
              <w:t>Projeto</w:t>
            </w:r>
          </w:p>
          <w:p w:rsidR="0047607D" w:rsidRPr="0047607D" w:rsidRDefault="0047607D" w:rsidP="0047607D">
            <w:pPr>
              <w:spacing w:after="0" w:line="240" w:lineRule="auto"/>
              <w:rPr>
                <w:rFonts w:ascii="Tahoma" w:hAnsi="Tahoma" w:cs="Tahoma"/>
                <w:sz w:val="16"/>
                <w:szCs w:val="16"/>
              </w:rPr>
            </w:pPr>
            <w:r w:rsidRPr="0047607D">
              <w:rPr>
                <w:rFonts w:ascii="Tahoma" w:hAnsi="Tahoma" w:cs="Tahoma"/>
                <w:b/>
                <w:bCs/>
                <w:sz w:val="16"/>
                <w:szCs w:val="16"/>
              </w:rPr>
              <w:t>Despesa</w:t>
            </w:r>
            <w:proofErr w:type="gramStart"/>
            <w:r w:rsidRPr="0047607D">
              <w:rPr>
                <w:rFonts w:ascii="Tahoma" w:hAnsi="Tahoma" w:cs="Tahoma"/>
                <w:sz w:val="16"/>
                <w:szCs w:val="16"/>
              </w:rPr>
              <w:t xml:space="preserve">  </w:t>
            </w:r>
          </w:p>
        </w:tc>
        <w:tc>
          <w:tcPr>
            <w:tcW w:w="7740" w:type="dxa"/>
            <w:tcBorders>
              <w:top w:val="single" w:sz="4" w:space="0" w:color="auto"/>
              <w:left w:val="single" w:sz="4" w:space="0" w:color="auto"/>
              <w:bottom w:val="single" w:sz="4" w:space="0" w:color="auto"/>
              <w:right w:val="single" w:sz="4" w:space="0" w:color="auto"/>
            </w:tcBorders>
          </w:tcPr>
          <w:p w:rsidR="0047607D" w:rsidRPr="0047607D" w:rsidRDefault="0047607D" w:rsidP="0047607D">
            <w:pPr>
              <w:spacing w:after="0" w:line="240" w:lineRule="auto"/>
              <w:rPr>
                <w:rFonts w:ascii="Tahoma" w:hAnsi="Tahoma" w:cs="Tahoma"/>
                <w:color w:val="000000"/>
                <w:sz w:val="16"/>
                <w:szCs w:val="16"/>
              </w:rPr>
            </w:pPr>
            <w:r w:rsidRPr="0047607D">
              <w:rPr>
                <w:rFonts w:ascii="Tahoma" w:hAnsi="Tahoma" w:cs="Tahoma"/>
                <w:color w:val="000000"/>
                <w:sz w:val="16"/>
                <w:szCs w:val="16"/>
              </w:rPr>
              <w:t>2044 - MANUTENÇÃO</w:t>
            </w:r>
            <w:proofErr w:type="gramEnd"/>
            <w:r w:rsidRPr="0047607D">
              <w:rPr>
                <w:rFonts w:ascii="Tahoma" w:hAnsi="Tahoma" w:cs="Tahoma"/>
                <w:color w:val="000000"/>
                <w:sz w:val="16"/>
                <w:szCs w:val="16"/>
              </w:rPr>
              <w:t xml:space="preserve"> DO BLOCO BL PSB FNAS</w:t>
            </w:r>
          </w:p>
          <w:p w:rsidR="0047607D" w:rsidRPr="0047607D" w:rsidRDefault="0047607D" w:rsidP="0047607D">
            <w:pPr>
              <w:spacing w:after="0" w:line="240" w:lineRule="auto"/>
              <w:rPr>
                <w:rFonts w:ascii="Tahoma" w:hAnsi="Tahoma" w:cs="Tahoma"/>
                <w:color w:val="000000"/>
                <w:sz w:val="16"/>
                <w:szCs w:val="16"/>
              </w:rPr>
            </w:pPr>
            <w:r w:rsidRPr="0047607D">
              <w:rPr>
                <w:rFonts w:ascii="Tahoma" w:hAnsi="Tahoma" w:cs="Tahoma"/>
                <w:color w:val="000000"/>
                <w:sz w:val="16"/>
                <w:szCs w:val="16"/>
              </w:rPr>
              <w:t>3390.30.00.00.00.00 MATERIAL DE CONSUMO</w:t>
            </w:r>
          </w:p>
        </w:tc>
      </w:tr>
    </w:tbl>
    <w:p w:rsidR="0047607D" w:rsidRPr="0047607D" w:rsidRDefault="0047607D" w:rsidP="0047607D">
      <w:pPr>
        <w:spacing w:after="0" w:line="240" w:lineRule="auto"/>
        <w:rPr>
          <w:rFonts w:ascii="Bookman Old Style" w:hAnsi="Bookman Old Style" w:cs="Bookman Old Style"/>
          <w:sz w:val="20"/>
          <w:szCs w:val="20"/>
        </w:rPr>
      </w:pPr>
    </w:p>
    <w:p w:rsidR="0047607D" w:rsidRPr="0047607D" w:rsidRDefault="0047607D" w:rsidP="0047607D">
      <w:pPr>
        <w:spacing w:after="0" w:line="240" w:lineRule="auto"/>
        <w:rPr>
          <w:rFonts w:ascii="Bookman Old Style" w:hAnsi="Bookman Old Style" w:cs="Bookman Old Style"/>
          <w:sz w:val="20"/>
          <w:szCs w:val="20"/>
        </w:rPr>
      </w:pP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b/>
          <w:bCs/>
          <w:sz w:val="20"/>
          <w:szCs w:val="20"/>
        </w:rPr>
      </w:pPr>
      <w:r w:rsidRPr="0047607D">
        <w:rPr>
          <w:rFonts w:ascii="Tahoma" w:hAnsi="Tahoma" w:cs="Tahoma"/>
          <w:b/>
          <w:bCs/>
          <w:sz w:val="20"/>
          <w:szCs w:val="20"/>
        </w:rPr>
        <w:t>CLÁUSULA QUINTA - DAS RESPONSABILIDADES DA CONTRATADA</w:t>
      </w: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firstLine="708"/>
        <w:jc w:val="both"/>
        <w:rPr>
          <w:rFonts w:ascii="Tahoma" w:hAnsi="Tahoma" w:cs="Tahoma"/>
          <w:color w:val="000000"/>
          <w:sz w:val="20"/>
          <w:szCs w:val="20"/>
        </w:rPr>
      </w:pPr>
      <w:r w:rsidRPr="0047607D">
        <w:rPr>
          <w:rFonts w:ascii="Tahoma" w:hAnsi="Tahoma" w:cs="Tahoma"/>
          <w:color w:val="000000"/>
          <w:sz w:val="20"/>
          <w:szCs w:val="20"/>
        </w:rPr>
        <w:t xml:space="preserve">5.1. Entregar o objeto conforme especificações e em consonância com a proposta de preços; </w:t>
      </w:r>
    </w:p>
    <w:p w:rsidR="0047607D" w:rsidRPr="0047607D" w:rsidRDefault="0047607D" w:rsidP="0047607D">
      <w:pPr>
        <w:spacing w:after="0" w:line="240" w:lineRule="auto"/>
        <w:ind w:right="99" w:firstLine="708"/>
        <w:jc w:val="both"/>
        <w:rPr>
          <w:rFonts w:ascii="Tahoma" w:hAnsi="Tahoma" w:cs="Tahoma"/>
          <w:color w:val="000000"/>
          <w:sz w:val="20"/>
          <w:szCs w:val="20"/>
        </w:rPr>
      </w:pPr>
      <w:r w:rsidRPr="0047607D">
        <w:rPr>
          <w:rFonts w:ascii="Tahoma" w:hAnsi="Tahoma" w:cs="Tahoma"/>
          <w:color w:val="000000"/>
          <w:sz w:val="20"/>
          <w:szCs w:val="20"/>
        </w:rPr>
        <w:t>5.2. Manter, durante toda a execução do contrato, em compatibilidade com as obrigações assumidas, todas as condições de habilitação e qualificação exigidas na licitação;</w:t>
      </w:r>
    </w:p>
    <w:p w:rsidR="0047607D" w:rsidRPr="0047607D" w:rsidRDefault="0047607D" w:rsidP="0047607D">
      <w:pPr>
        <w:spacing w:after="0" w:line="240" w:lineRule="auto"/>
        <w:ind w:right="-61" w:firstLine="708"/>
        <w:jc w:val="both"/>
        <w:rPr>
          <w:rFonts w:ascii="Tahoma" w:hAnsi="Tahoma" w:cs="Tahoma"/>
          <w:color w:val="000000"/>
          <w:sz w:val="20"/>
          <w:szCs w:val="20"/>
        </w:rPr>
      </w:pPr>
      <w:r w:rsidRPr="0047607D">
        <w:rPr>
          <w:rFonts w:ascii="Tahoma" w:hAnsi="Tahoma" w:cs="Tahoma"/>
          <w:color w:val="000000"/>
          <w:sz w:val="20"/>
          <w:szCs w:val="20"/>
        </w:rPr>
        <w:t>5.3. Providenciar a imediata correção das deficiências e/ou irregularidades apontadas pelo CONTRATANTE, inclusive a substituição do objeto, se este for entregue em desacordo com o solicitado;</w:t>
      </w:r>
    </w:p>
    <w:p w:rsidR="0047607D" w:rsidRPr="0047607D" w:rsidRDefault="0047607D" w:rsidP="0047607D">
      <w:pPr>
        <w:spacing w:after="0" w:line="240" w:lineRule="auto"/>
        <w:ind w:right="-61" w:firstLine="708"/>
        <w:jc w:val="both"/>
        <w:rPr>
          <w:rFonts w:ascii="Tahoma" w:hAnsi="Tahoma" w:cs="Tahoma"/>
          <w:color w:val="000000"/>
          <w:sz w:val="20"/>
          <w:szCs w:val="20"/>
        </w:rPr>
      </w:pPr>
      <w:r w:rsidRPr="0047607D">
        <w:rPr>
          <w:rFonts w:ascii="Tahoma" w:hAnsi="Tahoma" w:cs="Tahoma"/>
          <w:color w:val="000000"/>
          <w:sz w:val="20"/>
          <w:szCs w:val="20"/>
        </w:rPr>
        <w:t>5.4. Arcar com eventuais prejuízos causados ao CONTRATANTE e/ou a terceiros, provocados por ineficiência ou irregularidade cometida na execução do contrato;</w:t>
      </w:r>
    </w:p>
    <w:p w:rsidR="0047607D" w:rsidRPr="0047607D" w:rsidRDefault="0047607D" w:rsidP="0047607D">
      <w:pPr>
        <w:spacing w:after="0" w:line="240" w:lineRule="auto"/>
        <w:ind w:right="-61" w:firstLine="708"/>
        <w:jc w:val="both"/>
        <w:rPr>
          <w:rFonts w:ascii="Tahoma" w:hAnsi="Tahoma" w:cs="Tahoma"/>
          <w:color w:val="000000"/>
          <w:sz w:val="20"/>
          <w:szCs w:val="20"/>
        </w:rPr>
      </w:pPr>
      <w:r w:rsidRPr="0047607D">
        <w:rPr>
          <w:rFonts w:ascii="Tahoma" w:hAnsi="Tahoma" w:cs="Tahoma"/>
          <w:color w:val="000000"/>
          <w:sz w:val="20"/>
          <w:szCs w:val="20"/>
        </w:rPr>
        <w:t xml:space="preserve">5.5. Arcar com todas as despesas com transporte, taxas, impostos ou quaisquer outros acréscimos legais, que </w:t>
      </w:r>
      <w:proofErr w:type="gramStart"/>
      <w:r w:rsidRPr="0047607D">
        <w:rPr>
          <w:rFonts w:ascii="Tahoma" w:hAnsi="Tahoma" w:cs="Tahoma"/>
          <w:color w:val="000000"/>
          <w:sz w:val="20"/>
          <w:szCs w:val="20"/>
        </w:rPr>
        <w:t>correrão por conta exclusiva</w:t>
      </w:r>
      <w:proofErr w:type="gramEnd"/>
      <w:r w:rsidRPr="0047607D">
        <w:rPr>
          <w:rFonts w:ascii="Tahoma" w:hAnsi="Tahoma" w:cs="Tahoma"/>
          <w:color w:val="000000"/>
          <w:sz w:val="20"/>
          <w:szCs w:val="20"/>
        </w:rPr>
        <w:t xml:space="preserve"> do Contratado;</w:t>
      </w:r>
    </w:p>
    <w:p w:rsidR="0047607D" w:rsidRPr="0047607D" w:rsidRDefault="0047607D" w:rsidP="0047607D">
      <w:pPr>
        <w:spacing w:after="0" w:line="240" w:lineRule="auto"/>
        <w:ind w:right="-61" w:firstLine="708"/>
        <w:jc w:val="both"/>
        <w:rPr>
          <w:rFonts w:ascii="Tahoma" w:hAnsi="Tahoma" w:cs="Tahoma"/>
          <w:color w:val="000000"/>
          <w:sz w:val="20"/>
          <w:szCs w:val="20"/>
        </w:rPr>
      </w:pPr>
      <w:r w:rsidRPr="0047607D">
        <w:rPr>
          <w:rFonts w:ascii="Tahoma" w:hAnsi="Tahoma" w:cs="Tahoma"/>
          <w:color w:val="000000"/>
          <w:sz w:val="20"/>
          <w:szCs w:val="20"/>
        </w:rPr>
        <w:t>5.6. A CONTRATADA é obrigada a reparar, corrigir, remover, reconstruir ou substituir, às suas expensas, no total ou em parte, o objeto do contrato em que se verificarem vícios, defeitos ou incorreções resultantes do fornecimento do objeto.</w:t>
      </w:r>
    </w:p>
    <w:p w:rsidR="0047607D" w:rsidRPr="0047607D" w:rsidRDefault="0047607D" w:rsidP="0047607D">
      <w:pPr>
        <w:spacing w:after="0" w:line="240" w:lineRule="auto"/>
        <w:ind w:right="-61" w:firstLine="708"/>
        <w:jc w:val="both"/>
        <w:rPr>
          <w:rFonts w:ascii="Tahoma" w:hAnsi="Tahoma" w:cs="Tahoma"/>
          <w:color w:val="000000"/>
          <w:sz w:val="20"/>
          <w:szCs w:val="20"/>
        </w:rPr>
      </w:pPr>
      <w:r w:rsidRPr="0047607D">
        <w:rPr>
          <w:rFonts w:ascii="Tahoma" w:hAnsi="Tahoma" w:cs="Tahoma"/>
          <w:color w:val="000000"/>
          <w:sz w:val="20"/>
          <w:szCs w:val="20"/>
        </w:rPr>
        <w:t>5.7. O preço ajustado na Cláusula Segunda inclui todos e quaisquer encargos trabalhistas e previdenciários, fiscais e comerciais, resultantes da execução do contrato, artigo 71 da Lei 8.666/93, atualizada pela Lei 8.883/94.</w:t>
      </w:r>
    </w:p>
    <w:p w:rsidR="0047607D" w:rsidRPr="0047607D" w:rsidRDefault="0047607D" w:rsidP="0047607D">
      <w:pPr>
        <w:spacing w:after="0" w:line="240" w:lineRule="auto"/>
        <w:ind w:right="-61" w:firstLine="708"/>
        <w:jc w:val="both"/>
        <w:rPr>
          <w:rFonts w:ascii="Tahoma" w:hAnsi="Tahoma" w:cs="Tahoma"/>
          <w:color w:val="000000"/>
          <w:sz w:val="20"/>
          <w:szCs w:val="20"/>
        </w:rPr>
      </w:pPr>
      <w:r w:rsidRPr="0047607D">
        <w:rPr>
          <w:rFonts w:ascii="Tahoma" w:hAnsi="Tahoma" w:cs="Tahoma"/>
          <w:color w:val="000000"/>
          <w:sz w:val="20"/>
          <w:szCs w:val="20"/>
        </w:rPr>
        <w:t>5.8 A CONTRATADA assumirá integral responsabilidade por danos causados ao Município ou a terceiros, decorrentes da má execução do fornecimento de mercadorias ora contratado, inclusive quanto a acidentes, mortes, perdas ou destruição.</w:t>
      </w:r>
    </w:p>
    <w:p w:rsidR="0047607D" w:rsidRPr="0047607D" w:rsidRDefault="0047607D" w:rsidP="0047607D">
      <w:pPr>
        <w:spacing w:after="0" w:line="240" w:lineRule="auto"/>
        <w:ind w:right="-2" w:firstLine="709"/>
        <w:jc w:val="both"/>
        <w:rPr>
          <w:rFonts w:ascii="Tahoma" w:hAnsi="Tahoma" w:cs="Tahoma"/>
          <w:sz w:val="20"/>
          <w:szCs w:val="20"/>
        </w:rPr>
      </w:pPr>
      <w:r w:rsidRPr="0047607D">
        <w:rPr>
          <w:rFonts w:ascii="Tahoma" w:hAnsi="Tahoma" w:cs="Tahoma"/>
          <w:sz w:val="20"/>
          <w:szCs w:val="20"/>
        </w:rPr>
        <w:t>5.9. Aceitar, nas mesmas condições contratuais, os acréscimos ou supressões que se fizerem necessários no quantitativo do objeto desta licitação, até o limite de 25% (vinte e cinco por cento) do valor contratado;</w:t>
      </w: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b/>
          <w:bCs/>
          <w:sz w:val="20"/>
          <w:szCs w:val="20"/>
        </w:rPr>
      </w:pPr>
    </w:p>
    <w:p w:rsidR="0047607D" w:rsidRPr="0047607D" w:rsidRDefault="0047607D" w:rsidP="0047607D">
      <w:pPr>
        <w:spacing w:after="0" w:line="240" w:lineRule="auto"/>
        <w:ind w:right="99"/>
        <w:jc w:val="both"/>
        <w:rPr>
          <w:rFonts w:ascii="Tahoma" w:hAnsi="Tahoma" w:cs="Tahoma"/>
          <w:b/>
          <w:bCs/>
          <w:sz w:val="20"/>
          <w:szCs w:val="20"/>
        </w:rPr>
      </w:pPr>
      <w:r w:rsidRPr="0047607D">
        <w:rPr>
          <w:rFonts w:ascii="Tahoma" w:hAnsi="Tahoma" w:cs="Tahoma"/>
          <w:b/>
          <w:bCs/>
          <w:sz w:val="20"/>
          <w:szCs w:val="20"/>
        </w:rPr>
        <w:t>CLÁUSULA SEXTA - DAS PENALIDADES</w:t>
      </w:r>
    </w:p>
    <w:p w:rsidR="0047607D" w:rsidRPr="0047607D" w:rsidRDefault="0047607D" w:rsidP="0047607D">
      <w:pPr>
        <w:spacing w:after="0" w:line="240" w:lineRule="auto"/>
        <w:ind w:right="99"/>
        <w:jc w:val="both"/>
        <w:rPr>
          <w:rFonts w:ascii="Bookman Old Style" w:hAnsi="Bookman Old Style" w:cs="Bookman Old Style"/>
          <w:sz w:val="20"/>
          <w:szCs w:val="20"/>
        </w:rPr>
      </w:pPr>
    </w:p>
    <w:p w:rsidR="0047607D" w:rsidRPr="0047607D" w:rsidRDefault="0047607D" w:rsidP="0047607D">
      <w:pPr>
        <w:spacing w:after="0" w:line="240" w:lineRule="auto"/>
        <w:jc w:val="both"/>
        <w:rPr>
          <w:rFonts w:ascii="Tahoma" w:hAnsi="Tahoma" w:cs="Tahoma"/>
          <w:sz w:val="20"/>
          <w:szCs w:val="20"/>
        </w:rPr>
      </w:pPr>
      <w:r w:rsidRPr="0047607D">
        <w:rPr>
          <w:rFonts w:ascii="Tahoma" w:hAnsi="Tahoma" w:cs="Tahoma"/>
          <w:sz w:val="20"/>
          <w:szCs w:val="20"/>
        </w:rPr>
        <w:tab/>
        <w:t>6.1. Executar o contrato com irregularidades, passíveis de correção durante a execução e sem prejuízo ao resultado: advertência;</w:t>
      </w:r>
    </w:p>
    <w:p w:rsidR="0047607D" w:rsidRPr="0047607D" w:rsidRDefault="0047607D" w:rsidP="0047607D">
      <w:pPr>
        <w:spacing w:after="0" w:line="240" w:lineRule="auto"/>
        <w:jc w:val="both"/>
        <w:rPr>
          <w:rFonts w:ascii="Tahoma" w:hAnsi="Tahoma" w:cs="Tahoma"/>
          <w:sz w:val="20"/>
          <w:szCs w:val="20"/>
        </w:rPr>
      </w:pPr>
      <w:r w:rsidRPr="0047607D">
        <w:rPr>
          <w:rFonts w:ascii="Tahoma" w:hAnsi="Tahoma" w:cs="Tahoma"/>
          <w:sz w:val="20"/>
          <w:szCs w:val="20"/>
        </w:rPr>
        <w:tab/>
        <w:t>6.2. Executar o contrato com atraso injustificado, até o limite de 03(três) dias, após os quais será considerado como inexecução contratual: multa diária de 0,5% sobre o valor atualizado do contrato;</w:t>
      </w:r>
    </w:p>
    <w:p w:rsidR="0047607D" w:rsidRPr="0047607D" w:rsidRDefault="0047607D" w:rsidP="0047607D">
      <w:pPr>
        <w:spacing w:after="0" w:line="240" w:lineRule="auto"/>
        <w:jc w:val="both"/>
        <w:rPr>
          <w:rFonts w:ascii="Tahoma" w:hAnsi="Tahoma" w:cs="Tahoma"/>
          <w:sz w:val="20"/>
          <w:szCs w:val="20"/>
        </w:rPr>
      </w:pPr>
      <w:r w:rsidRPr="0047607D">
        <w:rPr>
          <w:rFonts w:ascii="Tahoma" w:hAnsi="Tahoma" w:cs="Tahoma"/>
          <w:sz w:val="20"/>
          <w:szCs w:val="20"/>
        </w:rPr>
        <w:tab/>
        <w:t xml:space="preserve">6.3. Inexecução parcial do contrato: suspensão do direito de licitar e contratar com a Administração pelo prazo de </w:t>
      </w:r>
      <w:proofErr w:type="gramStart"/>
      <w:r w:rsidRPr="0047607D">
        <w:rPr>
          <w:rFonts w:ascii="Tahoma" w:hAnsi="Tahoma" w:cs="Tahoma"/>
          <w:sz w:val="20"/>
          <w:szCs w:val="20"/>
        </w:rPr>
        <w:t>3</w:t>
      </w:r>
      <w:proofErr w:type="gramEnd"/>
      <w:r w:rsidRPr="0047607D">
        <w:rPr>
          <w:rFonts w:ascii="Tahoma" w:hAnsi="Tahoma" w:cs="Tahoma"/>
          <w:sz w:val="20"/>
          <w:szCs w:val="20"/>
        </w:rPr>
        <w:t xml:space="preserve"> anos e multa de 8% sobre o valor correspondente ao montante não adimplido do contrato;</w:t>
      </w:r>
    </w:p>
    <w:p w:rsidR="0047607D" w:rsidRPr="0047607D" w:rsidRDefault="0047607D" w:rsidP="0047607D">
      <w:pPr>
        <w:spacing w:after="0" w:line="240" w:lineRule="auto"/>
        <w:jc w:val="both"/>
        <w:rPr>
          <w:rFonts w:ascii="Tahoma" w:hAnsi="Tahoma" w:cs="Tahoma"/>
          <w:sz w:val="20"/>
          <w:szCs w:val="20"/>
        </w:rPr>
      </w:pPr>
      <w:r w:rsidRPr="0047607D">
        <w:rPr>
          <w:rFonts w:ascii="Tahoma" w:hAnsi="Tahoma" w:cs="Tahoma"/>
          <w:sz w:val="20"/>
          <w:szCs w:val="20"/>
        </w:rPr>
        <w:tab/>
        <w:t xml:space="preserve">6.4. Inexecução total do contrato: suspensão do direito de licitar e contratar com a Administração pelo prazo de </w:t>
      </w:r>
      <w:proofErr w:type="gramStart"/>
      <w:r w:rsidRPr="0047607D">
        <w:rPr>
          <w:rFonts w:ascii="Tahoma" w:hAnsi="Tahoma" w:cs="Tahoma"/>
          <w:sz w:val="20"/>
          <w:szCs w:val="20"/>
        </w:rPr>
        <w:t>5</w:t>
      </w:r>
      <w:proofErr w:type="gramEnd"/>
      <w:r w:rsidRPr="0047607D">
        <w:rPr>
          <w:rFonts w:ascii="Tahoma" w:hAnsi="Tahoma" w:cs="Tahoma"/>
          <w:sz w:val="20"/>
          <w:szCs w:val="20"/>
        </w:rPr>
        <w:t xml:space="preserve"> anos e multa de 10% sobre o valor atualizado do contrato;</w:t>
      </w:r>
    </w:p>
    <w:p w:rsidR="0047607D" w:rsidRPr="0047607D" w:rsidRDefault="0047607D" w:rsidP="0047607D">
      <w:pPr>
        <w:spacing w:after="0" w:line="240" w:lineRule="auto"/>
        <w:jc w:val="both"/>
        <w:rPr>
          <w:rFonts w:ascii="Tahoma" w:hAnsi="Tahoma" w:cs="Tahoma"/>
          <w:sz w:val="20"/>
          <w:szCs w:val="20"/>
        </w:rPr>
      </w:pPr>
      <w:r w:rsidRPr="0047607D">
        <w:rPr>
          <w:rFonts w:ascii="Tahoma" w:hAnsi="Tahoma" w:cs="Tahoma"/>
          <w:sz w:val="20"/>
          <w:szCs w:val="20"/>
        </w:rPr>
        <w:tab/>
        <w:t xml:space="preserve">6.5. Causar prejuízo material resultante diretamente de execução contratual: declaração de inidoneidade cumulada com a suspensão do direito de licitar e contratar com a Administração Pública pelo prazo de </w:t>
      </w:r>
      <w:proofErr w:type="gramStart"/>
      <w:r w:rsidRPr="0047607D">
        <w:rPr>
          <w:rFonts w:ascii="Tahoma" w:hAnsi="Tahoma" w:cs="Tahoma"/>
          <w:sz w:val="20"/>
          <w:szCs w:val="20"/>
        </w:rPr>
        <w:t>5</w:t>
      </w:r>
      <w:proofErr w:type="gramEnd"/>
      <w:r w:rsidRPr="0047607D">
        <w:rPr>
          <w:rFonts w:ascii="Tahoma" w:hAnsi="Tahoma" w:cs="Tahoma"/>
          <w:sz w:val="20"/>
          <w:szCs w:val="20"/>
        </w:rPr>
        <w:t xml:space="preserve"> anos e multa de 10 % sobre o valor atualizado do contrato.</w:t>
      </w:r>
    </w:p>
    <w:p w:rsidR="0047607D" w:rsidRPr="0047607D" w:rsidRDefault="0047607D" w:rsidP="0047607D">
      <w:pPr>
        <w:spacing w:after="0" w:line="240" w:lineRule="auto"/>
        <w:jc w:val="both"/>
        <w:rPr>
          <w:rFonts w:ascii="Tahoma" w:hAnsi="Tahoma" w:cs="Tahoma"/>
          <w:sz w:val="20"/>
          <w:szCs w:val="20"/>
        </w:rPr>
      </w:pPr>
      <w:r w:rsidRPr="0047607D">
        <w:rPr>
          <w:rFonts w:ascii="Tahoma" w:hAnsi="Tahoma" w:cs="Tahoma"/>
          <w:sz w:val="20"/>
          <w:szCs w:val="20"/>
        </w:rPr>
        <w:tab/>
        <w:t>6.6. As penalidades serão registradas no cadastro da contratada, quando for o caso.</w:t>
      </w:r>
    </w:p>
    <w:p w:rsidR="0047607D" w:rsidRPr="0047607D" w:rsidRDefault="0047607D" w:rsidP="0047607D">
      <w:pPr>
        <w:spacing w:after="0" w:line="240" w:lineRule="auto"/>
        <w:jc w:val="both"/>
        <w:rPr>
          <w:rFonts w:ascii="Tahoma" w:hAnsi="Tahoma" w:cs="Tahoma"/>
          <w:sz w:val="20"/>
          <w:szCs w:val="20"/>
        </w:rPr>
      </w:pPr>
      <w:r w:rsidRPr="0047607D">
        <w:rPr>
          <w:rFonts w:ascii="Tahoma" w:hAnsi="Tahoma" w:cs="Tahoma"/>
          <w:sz w:val="20"/>
          <w:szCs w:val="20"/>
        </w:rPr>
        <w:tab/>
        <w:t>6.7. Nenhum pagamento será efetuado pela Administração enquanto pendente de liquidação qualquer obrigação financeira que for imposta ao fornecedor em virtude de penalidade ou inadimplência contratual.</w:t>
      </w:r>
    </w:p>
    <w:p w:rsidR="0047607D" w:rsidRPr="0047607D" w:rsidRDefault="0047607D" w:rsidP="0047607D">
      <w:pPr>
        <w:spacing w:after="0" w:line="240" w:lineRule="auto"/>
        <w:ind w:right="99" w:firstLine="708"/>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b/>
          <w:bCs/>
          <w:sz w:val="20"/>
          <w:szCs w:val="20"/>
        </w:rPr>
      </w:pPr>
    </w:p>
    <w:p w:rsidR="0047607D" w:rsidRPr="0047607D" w:rsidRDefault="0047607D" w:rsidP="0047607D">
      <w:pPr>
        <w:spacing w:after="0" w:line="240" w:lineRule="auto"/>
        <w:ind w:right="99"/>
        <w:jc w:val="both"/>
        <w:rPr>
          <w:rFonts w:ascii="Tahoma" w:hAnsi="Tahoma" w:cs="Tahoma"/>
          <w:b/>
          <w:bCs/>
          <w:sz w:val="20"/>
          <w:szCs w:val="20"/>
        </w:rPr>
      </w:pPr>
      <w:r w:rsidRPr="0047607D">
        <w:rPr>
          <w:rFonts w:ascii="Tahoma" w:hAnsi="Tahoma" w:cs="Tahoma"/>
          <w:b/>
          <w:bCs/>
          <w:sz w:val="20"/>
          <w:szCs w:val="20"/>
        </w:rPr>
        <w:t>CLÁUSULA SÉTIMA - DOS CASOS DE RESCISÃO</w:t>
      </w:r>
    </w:p>
    <w:p w:rsidR="0047607D" w:rsidRPr="0047607D" w:rsidRDefault="0047607D" w:rsidP="0047607D">
      <w:pPr>
        <w:spacing w:after="0" w:line="240" w:lineRule="auto"/>
        <w:ind w:right="99"/>
        <w:jc w:val="both"/>
        <w:rPr>
          <w:rFonts w:ascii="Bookman Old Style" w:hAnsi="Bookman Old Style" w:cs="Bookman Old Style"/>
          <w:sz w:val="20"/>
          <w:szCs w:val="20"/>
        </w:rPr>
      </w:pP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ab/>
        <w:t>7.1. O presente contrato poderá ser rescindido:</w:t>
      </w:r>
    </w:p>
    <w:p w:rsidR="0047607D" w:rsidRPr="0047607D" w:rsidRDefault="0047607D" w:rsidP="0047607D">
      <w:pPr>
        <w:spacing w:after="0" w:line="240" w:lineRule="auto"/>
        <w:ind w:right="99" w:firstLine="708"/>
        <w:jc w:val="both"/>
        <w:rPr>
          <w:rFonts w:ascii="Tahoma" w:hAnsi="Tahoma" w:cs="Tahoma"/>
          <w:sz w:val="20"/>
          <w:szCs w:val="20"/>
        </w:rPr>
      </w:pPr>
      <w:r w:rsidRPr="0047607D">
        <w:rPr>
          <w:rFonts w:ascii="Tahoma" w:hAnsi="Tahoma" w:cs="Tahoma"/>
          <w:sz w:val="20"/>
          <w:szCs w:val="20"/>
        </w:rPr>
        <w:t>7.1.1. Por ato unilateral da Administração nos casos enumerados nos incisos I e XII e XVII do Art. 78 da Lei nº 8.666/93 e, no caso de descumprimento de qualquer das cláusulas deste Contrato;</w:t>
      </w:r>
    </w:p>
    <w:p w:rsidR="0047607D" w:rsidRPr="0047607D" w:rsidRDefault="0047607D" w:rsidP="0047607D">
      <w:pPr>
        <w:spacing w:after="0" w:line="240" w:lineRule="auto"/>
        <w:ind w:right="99" w:firstLine="708"/>
        <w:jc w:val="both"/>
        <w:rPr>
          <w:rFonts w:ascii="Tahoma" w:hAnsi="Tahoma" w:cs="Tahoma"/>
          <w:sz w:val="20"/>
          <w:szCs w:val="20"/>
        </w:rPr>
      </w:pPr>
      <w:r w:rsidRPr="0047607D">
        <w:rPr>
          <w:rFonts w:ascii="Tahoma" w:hAnsi="Tahoma" w:cs="Tahoma"/>
          <w:sz w:val="20"/>
          <w:szCs w:val="20"/>
        </w:rPr>
        <w:t>7.1.2. Por acordo entre as partes, desde que haja conveniência para a CONTRATANTE.</w:t>
      </w: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b/>
          <w:bCs/>
          <w:sz w:val="20"/>
          <w:szCs w:val="20"/>
        </w:rPr>
      </w:pPr>
    </w:p>
    <w:p w:rsidR="0047607D" w:rsidRPr="0047607D" w:rsidRDefault="0047607D" w:rsidP="0047607D">
      <w:pPr>
        <w:spacing w:after="0" w:line="240" w:lineRule="auto"/>
        <w:ind w:right="99"/>
        <w:jc w:val="both"/>
        <w:rPr>
          <w:rFonts w:ascii="Tahoma" w:hAnsi="Tahoma" w:cs="Tahoma"/>
          <w:b/>
          <w:bCs/>
          <w:sz w:val="20"/>
          <w:szCs w:val="20"/>
        </w:rPr>
      </w:pPr>
      <w:r w:rsidRPr="0047607D">
        <w:rPr>
          <w:rFonts w:ascii="Tahoma" w:hAnsi="Tahoma" w:cs="Tahoma"/>
          <w:b/>
          <w:bCs/>
          <w:sz w:val="20"/>
          <w:szCs w:val="20"/>
        </w:rPr>
        <w:t>CLÁUSULA OITAVA – DA VINCULAÇÃO</w:t>
      </w:r>
    </w:p>
    <w:p w:rsidR="0047607D" w:rsidRPr="0047607D" w:rsidRDefault="0047607D" w:rsidP="0047607D">
      <w:pPr>
        <w:spacing w:after="0" w:line="240" w:lineRule="auto"/>
        <w:ind w:right="99"/>
        <w:jc w:val="both"/>
        <w:rPr>
          <w:rFonts w:ascii="Bookman Old Style" w:hAnsi="Bookman Old Style" w:cs="Bookman Old Style"/>
          <w:sz w:val="20"/>
          <w:szCs w:val="20"/>
        </w:rPr>
      </w:pP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ab/>
        <w:t>8.1. O presente contrato acha-se estritamente vinculado ao Edital de Licitação constante do preâmbulo deste e à proposta da CONTRATADA.</w:t>
      </w: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b/>
          <w:bCs/>
          <w:sz w:val="20"/>
          <w:szCs w:val="20"/>
        </w:rPr>
      </w:pPr>
      <w:r w:rsidRPr="0047607D">
        <w:rPr>
          <w:rFonts w:ascii="Tahoma" w:hAnsi="Tahoma" w:cs="Tahoma"/>
          <w:b/>
          <w:bCs/>
          <w:sz w:val="20"/>
          <w:szCs w:val="20"/>
        </w:rPr>
        <w:t>CLÁUSULA NONA – DAS DISPOSIÇÕES GERAIS</w:t>
      </w:r>
    </w:p>
    <w:p w:rsidR="0047607D" w:rsidRPr="0047607D" w:rsidRDefault="0047607D" w:rsidP="0047607D">
      <w:pPr>
        <w:spacing w:after="0" w:line="240" w:lineRule="auto"/>
        <w:ind w:right="99"/>
        <w:jc w:val="both"/>
        <w:rPr>
          <w:rFonts w:ascii="Bookman Old Style" w:hAnsi="Bookman Old Style" w:cs="Bookman Old Style"/>
          <w:sz w:val="20"/>
          <w:szCs w:val="20"/>
        </w:rPr>
      </w:pP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ab/>
        <w:t xml:space="preserve">9.1. Situações não previstas expressamente neste instrumento, e acaso incidentes, regular-se-ão pelo contido na Lei Federal nº 8.666/93, e alterações </w:t>
      </w:r>
      <w:proofErr w:type="spellStart"/>
      <w:r w:rsidRPr="0047607D">
        <w:rPr>
          <w:rFonts w:ascii="Tahoma" w:hAnsi="Tahoma" w:cs="Tahoma"/>
          <w:sz w:val="20"/>
          <w:szCs w:val="20"/>
        </w:rPr>
        <w:t>subseqüentes</w:t>
      </w:r>
      <w:proofErr w:type="spellEnd"/>
      <w:r w:rsidRPr="0047607D">
        <w:rPr>
          <w:rFonts w:ascii="Tahoma" w:hAnsi="Tahoma" w:cs="Tahoma"/>
          <w:sz w:val="20"/>
          <w:szCs w:val="20"/>
        </w:rPr>
        <w:t>.</w:t>
      </w: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 xml:space="preserve">           9.2. O Município se reserva no direito de adquirir somente parte da quantidade contratada, sem que caiba indenização de qualquer espécie.</w:t>
      </w:r>
    </w:p>
    <w:p w:rsidR="0047607D" w:rsidRPr="0047607D" w:rsidRDefault="0047607D" w:rsidP="0047607D">
      <w:pPr>
        <w:spacing w:after="0" w:line="240" w:lineRule="auto"/>
        <w:ind w:right="99"/>
        <w:jc w:val="both"/>
        <w:rPr>
          <w:rFonts w:ascii="Bookman Old Style" w:hAnsi="Bookman Old Style" w:cs="Bookman Old Style"/>
          <w:sz w:val="20"/>
          <w:szCs w:val="20"/>
        </w:rPr>
      </w:pPr>
    </w:p>
    <w:p w:rsidR="0047607D" w:rsidRPr="0047607D" w:rsidRDefault="0047607D" w:rsidP="0047607D">
      <w:pPr>
        <w:spacing w:after="0" w:line="240" w:lineRule="auto"/>
        <w:ind w:right="99"/>
        <w:jc w:val="both"/>
        <w:rPr>
          <w:rFonts w:ascii="Tahoma" w:hAnsi="Tahoma" w:cs="Tahoma"/>
          <w:b/>
          <w:bCs/>
          <w:sz w:val="20"/>
          <w:szCs w:val="20"/>
        </w:rPr>
      </w:pPr>
      <w:r w:rsidRPr="0047607D">
        <w:rPr>
          <w:rFonts w:ascii="Tahoma" w:hAnsi="Tahoma" w:cs="Tahoma"/>
          <w:b/>
          <w:bCs/>
          <w:sz w:val="20"/>
          <w:szCs w:val="20"/>
        </w:rPr>
        <w:t>CLÁUSULA DÉCIMA - DO FORO</w:t>
      </w:r>
    </w:p>
    <w:p w:rsidR="0047607D" w:rsidRPr="0047607D" w:rsidRDefault="0047607D" w:rsidP="0047607D">
      <w:pPr>
        <w:spacing w:after="0" w:line="240" w:lineRule="auto"/>
        <w:ind w:right="99"/>
        <w:jc w:val="both"/>
        <w:rPr>
          <w:rFonts w:ascii="Bookman Old Style" w:hAnsi="Bookman Old Style" w:cs="Bookman Old Style"/>
          <w:sz w:val="20"/>
          <w:szCs w:val="20"/>
        </w:rPr>
      </w:pP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ab/>
        <w:t xml:space="preserve">10.1. As partes elegem o Foro da cidade de Planalto/RS, com renúncia a qualquer outro, por mais privilegiado que </w:t>
      </w:r>
      <w:proofErr w:type="gramStart"/>
      <w:r w:rsidRPr="0047607D">
        <w:rPr>
          <w:rFonts w:ascii="Tahoma" w:hAnsi="Tahoma" w:cs="Tahoma"/>
          <w:sz w:val="20"/>
          <w:szCs w:val="20"/>
        </w:rPr>
        <w:t>seja,</w:t>
      </w:r>
      <w:proofErr w:type="gramEnd"/>
      <w:r w:rsidRPr="0047607D">
        <w:rPr>
          <w:rFonts w:ascii="Tahoma" w:hAnsi="Tahoma" w:cs="Tahoma"/>
          <w:sz w:val="20"/>
          <w:szCs w:val="20"/>
        </w:rPr>
        <w:t xml:space="preserve"> para dirimir as questões judiciais relativas ou resultantes do presente Contrato.</w:t>
      </w: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ab/>
      </w: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ab/>
        <w:t>10.2. E por estarem assim, justos e contratados, firmam o presente em três vias de igual teor e forma, na presença de duas testemunhas instrumentárias, para que produza os jurídicos e desejados efeitos.</w:t>
      </w: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0530C8" w:rsidP="0047607D">
      <w:pPr>
        <w:spacing w:after="0" w:line="240" w:lineRule="auto"/>
        <w:ind w:right="99"/>
        <w:jc w:val="both"/>
        <w:rPr>
          <w:rFonts w:ascii="Tahoma" w:hAnsi="Tahoma" w:cs="Tahoma"/>
          <w:sz w:val="20"/>
          <w:szCs w:val="20"/>
        </w:rPr>
      </w:pPr>
      <w:r>
        <w:rPr>
          <w:rFonts w:ascii="Tahoma" w:hAnsi="Tahoma" w:cs="Tahoma"/>
          <w:sz w:val="20"/>
          <w:szCs w:val="20"/>
        </w:rPr>
        <w:t xml:space="preserve">        Alpestre/RS, 03 de outubro</w:t>
      </w:r>
      <w:r w:rsidR="0047607D" w:rsidRPr="0047607D">
        <w:rPr>
          <w:rFonts w:ascii="Tahoma" w:hAnsi="Tahoma" w:cs="Tahoma"/>
          <w:sz w:val="20"/>
          <w:szCs w:val="20"/>
        </w:rPr>
        <w:t xml:space="preserve"> de 2018. </w:t>
      </w: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sz w:val="20"/>
          <w:szCs w:val="20"/>
        </w:rPr>
      </w:pP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 xml:space="preserve">     _________________________                                        ________________________</w:t>
      </w:r>
    </w:p>
    <w:p w:rsidR="0047607D" w:rsidRPr="0047607D" w:rsidRDefault="000530C8" w:rsidP="0047607D">
      <w:pPr>
        <w:spacing w:after="0" w:line="240" w:lineRule="auto"/>
        <w:ind w:right="99"/>
        <w:jc w:val="both"/>
        <w:rPr>
          <w:rFonts w:ascii="Tahoma" w:hAnsi="Tahoma" w:cs="Tahoma"/>
          <w:sz w:val="20"/>
          <w:szCs w:val="20"/>
        </w:rPr>
      </w:pPr>
      <w:r>
        <w:rPr>
          <w:rFonts w:ascii="Tahoma" w:hAnsi="Tahoma" w:cs="Tahoma"/>
          <w:sz w:val="20"/>
          <w:szCs w:val="20"/>
        </w:rPr>
        <w:t xml:space="preserve">    </w:t>
      </w:r>
      <w:r w:rsidR="00D85DA9">
        <w:rPr>
          <w:rFonts w:ascii="Tahoma" w:hAnsi="Tahoma" w:cs="Tahoma"/>
          <w:sz w:val="20"/>
          <w:szCs w:val="20"/>
        </w:rPr>
        <w:t xml:space="preserve">      </w:t>
      </w:r>
      <w:r>
        <w:rPr>
          <w:rFonts w:ascii="Tahoma" w:hAnsi="Tahoma" w:cs="Tahoma"/>
          <w:sz w:val="20"/>
          <w:szCs w:val="20"/>
        </w:rPr>
        <w:t xml:space="preserve"> </w:t>
      </w:r>
      <w:r w:rsidR="00D85DA9">
        <w:rPr>
          <w:rFonts w:ascii="Tahoma" w:hAnsi="Tahoma" w:cs="Tahoma"/>
          <w:bCs/>
          <w:sz w:val="20"/>
          <w:szCs w:val="20"/>
        </w:rPr>
        <w:t>NILSE JULKOSKI ME</w:t>
      </w:r>
      <w:r w:rsidR="0047607D" w:rsidRPr="0047607D">
        <w:rPr>
          <w:rFonts w:ascii="Tahoma" w:hAnsi="Tahoma" w:cs="Tahoma"/>
          <w:sz w:val="20"/>
          <w:szCs w:val="20"/>
        </w:rPr>
        <w:t xml:space="preserve">                                 </w:t>
      </w:r>
      <w:r>
        <w:rPr>
          <w:rFonts w:ascii="Tahoma" w:hAnsi="Tahoma" w:cs="Tahoma"/>
          <w:sz w:val="20"/>
          <w:szCs w:val="20"/>
        </w:rPr>
        <w:t xml:space="preserve">              </w:t>
      </w:r>
      <w:r w:rsidR="00D85DA9">
        <w:rPr>
          <w:rFonts w:ascii="Tahoma" w:hAnsi="Tahoma" w:cs="Tahoma"/>
          <w:sz w:val="20"/>
          <w:szCs w:val="20"/>
        </w:rPr>
        <w:t xml:space="preserve">  </w:t>
      </w:r>
      <w:r>
        <w:rPr>
          <w:rFonts w:ascii="Tahoma" w:hAnsi="Tahoma" w:cs="Tahoma"/>
          <w:sz w:val="20"/>
          <w:szCs w:val="20"/>
        </w:rPr>
        <w:t xml:space="preserve">  JÂNIO JOSÉ SCHENAL</w:t>
      </w:r>
    </w:p>
    <w:p w:rsidR="0047607D" w:rsidRPr="0047607D" w:rsidRDefault="0047607D" w:rsidP="0047607D">
      <w:pPr>
        <w:spacing w:after="0" w:line="240" w:lineRule="auto"/>
        <w:ind w:right="99"/>
        <w:jc w:val="both"/>
        <w:rPr>
          <w:rFonts w:ascii="Tahoma" w:hAnsi="Tahoma" w:cs="Tahoma"/>
          <w:sz w:val="20"/>
          <w:szCs w:val="20"/>
        </w:rPr>
      </w:pPr>
      <w:r w:rsidRPr="0047607D">
        <w:rPr>
          <w:rFonts w:ascii="Tahoma" w:hAnsi="Tahoma" w:cs="Tahoma"/>
          <w:sz w:val="20"/>
          <w:szCs w:val="20"/>
        </w:rPr>
        <w:t xml:space="preserve">    </w:t>
      </w:r>
      <w:r w:rsidR="000530C8">
        <w:rPr>
          <w:rFonts w:ascii="Tahoma" w:hAnsi="Tahoma" w:cs="Tahoma"/>
          <w:sz w:val="20"/>
          <w:szCs w:val="20"/>
        </w:rPr>
        <w:t xml:space="preserve">                               </w:t>
      </w:r>
      <w:r w:rsidRPr="0047607D">
        <w:rPr>
          <w:rFonts w:ascii="Tahoma" w:hAnsi="Tahoma" w:cs="Tahoma"/>
          <w:sz w:val="20"/>
          <w:szCs w:val="20"/>
        </w:rPr>
        <w:t xml:space="preserve">                                                        PREFEITO MUNICIPAL</w:t>
      </w:r>
    </w:p>
    <w:p w:rsidR="0047607D" w:rsidRPr="0047607D" w:rsidRDefault="0047607D" w:rsidP="0047607D">
      <w:pPr>
        <w:spacing w:after="0" w:line="240" w:lineRule="auto"/>
        <w:ind w:right="99"/>
        <w:jc w:val="center"/>
        <w:rPr>
          <w:rFonts w:ascii="Tahoma" w:hAnsi="Tahoma" w:cs="Tahoma"/>
          <w:sz w:val="20"/>
          <w:szCs w:val="20"/>
        </w:rPr>
      </w:pPr>
    </w:p>
    <w:p w:rsidR="0047607D" w:rsidRPr="0047607D" w:rsidRDefault="0047607D" w:rsidP="0047607D">
      <w:pPr>
        <w:spacing w:after="0" w:line="240" w:lineRule="auto"/>
        <w:ind w:right="99"/>
        <w:jc w:val="center"/>
        <w:rPr>
          <w:rFonts w:ascii="Tahoma" w:hAnsi="Tahoma" w:cs="Tahoma"/>
          <w:sz w:val="20"/>
          <w:szCs w:val="20"/>
        </w:rPr>
      </w:pPr>
    </w:p>
    <w:p w:rsidR="0047607D" w:rsidRPr="0047607D" w:rsidRDefault="0047607D" w:rsidP="0047607D">
      <w:pPr>
        <w:spacing w:after="0" w:line="240" w:lineRule="auto"/>
        <w:ind w:right="99"/>
        <w:jc w:val="center"/>
        <w:rPr>
          <w:rFonts w:ascii="Tahoma" w:hAnsi="Tahoma" w:cs="Tahoma"/>
          <w:sz w:val="20"/>
          <w:szCs w:val="20"/>
        </w:rPr>
      </w:pPr>
    </w:p>
    <w:p w:rsidR="0047607D" w:rsidRPr="0047607D" w:rsidRDefault="0047607D" w:rsidP="0047607D">
      <w:pPr>
        <w:spacing w:after="0" w:line="240" w:lineRule="auto"/>
        <w:ind w:right="99"/>
        <w:jc w:val="center"/>
        <w:rPr>
          <w:rFonts w:ascii="Tahoma" w:hAnsi="Tahoma" w:cs="Tahoma"/>
          <w:sz w:val="20"/>
          <w:szCs w:val="20"/>
        </w:rPr>
      </w:pPr>
      <w:proofErr w:type="gramStart"/>
      <w:r w:rsidRPr="0047607D">
        <w:rPr>
          <w:rFonts w:ascii="Tahoma" w:hAnsi="Tahoma" w:cs="Tahoma"/>
          <w:sz w:val="20"/>
          <w:szCs w:val="20"/>
        </w:rPr>
        <w:t>Testemunhas:</w:t>
      </w:r>
      <w:proofErr w:type="gramEnd"/>
      <w:r w:rsidRPr="0047607D">
        <w:rPr>
          <w:rFonts w:ascii="Tahoma" w:hAnsi="Tahoma" w:cs="Tahoma"/>
          <w:sz w:val="20"/>
          <w:szCs w:val="20"/>
        </w:rPr>
        <w:t>1º:________________________     2º:__________________________</w:t>
      </w:r>
    </w:p>
    <w:p w:rsidR="0047607D" w:rsidRPr="0047607D" w:rsidRDefault="0047607D" w:rsidP="0047607D">
      <w:pPr>
        <w:spacing w:after="0" w:line="240" w:lineRule="auto"/>
        <w:ind w:right="99"/>
        <w:jc w:val="center"/>
        <w:rPr>
          <w:rFonts w:ascii="Tahoma" w:hAnsi="Tahoma" w:cs="Tahoma"/>
          <w:sz w:val="20"/>
          <w:szCs w:val="20"/>
        </w:rPr>
      </w:pPr>
    </w:p>
    <w:p w:rsidR="0047607D" w:rsidRPr="0047607D" w:rsidRDefault="0047607D" w:rsidP="0047607D">
      <w:pPr>
        <w:spacing w:after="0" w:line="240" w:lineRule="auto"/>
        <w:ind w:right="99"/>
        <w:jc w:val="center"/>
        <w:rPr>
          <w:rFonts w:ascii="Tahoma" w:hAnsi="Tahoma" w:cs="Tahoma"/>
          <w:sz w:val="20"/>
          <w:szCs w:val="20"/>
        </w:rPr>
      </w:pPr>
    </w:p>
    <w:p w:rsidR="0047607D" w:rsidRPr="0047607D" w:rsidRDefault="0047607D" w:rsidP="0047607D">
      <w:pPr>
        <w:spacing w:after="0" w:line="240" w:lineRule="auto"/>
        <w:ind w:right="99"/>
        <w:jc w:val="center"/>
        <w:rPr>
          <w:rFonts w:ascii="Tahoma" w:hAnsi="Tahoma" w:cs="Tahoma"/>
          <w:sz w:val="20"/>
          <w:szCs w:val="20"/>
        </w:rPr>
      </w:pPr>
    </w:p>
    <w:p w:rsidR="0047607D" w:rsidRPr="0047607D" w:rsidRDefault="0047607D" w:rsidP="0047607D">
      <w:pPr>
        <w:spacing w:after="0" w:line="240" w:lineRule="auto"/>
        <w:jc w:val="center"/>
        <w:rPr>
          <w:rFonts w:ascii="Tahoma" w:hAnsi="Tahoma" w:cs="Tahoma"/>
          <w:sz w:val="18"/>
          <w:szCs w:val="18"/>
        </w:rPr>
      </w:pPr>
      <w:r w:rsidRPr="0047607D">
        <w:rPr>
          <w:rFonts w:ascii="Tahoma" w:hAnsi="Tahoma" w:cs="Tahoma"/>
          <w:sz w:val="20"/>
          <w:szCs w:val="20"/>
        </w:rPr>
        <w:t>Visto</w:t>
      </w:r>
      <w:r w:rsidRPr="0047607D">
        <w:rPr>
          <w:rFonts w:ascii="Tahoma" w:hAnsi="Tahoma" w:cs="Tahoma"/>
          <w:sz w:val="18"/>
          <w:szCs w:val="18"/>
        </w:rPr>
        <w:t>:_______________________________</w:t>
      </w:r>
    </w:p>
    <w:p w:rsidR="0047607D" w:rsidRPr="0047607D" w:rsidRDefault="0047607D" w:rsidP="0047607D">
      <w:pPr>
        <w:spacing w:after="0" w:line="240" w:lineRule="auto"/>
        <w:ind w:right="-427"/>
        <w:jc w:val="center"/>
        <w:rPr>
          <w:rFonts w:ascii="Tahoma" w:hAnsi="Tahoma" w:cs="Tahoma"/>
          <w:sz w:val="18"/>
          <w:szCs w:val="18"/>
        </w:rPr>
      </w:pPr>
      <w:proofErr w:type="spellStart"/>
      <w:r w:rsidRPr="0047607D">
        <w:rPr>
          <w:rFonts w:ascii="Tahoma" w:hAnsi="Tahoma" w:cs="Tahoma"/>
          <w:sz w:val="18"/>
          <w:szCs w:val="18"/>
        </w:rPr>
        <w:t>Linonrose</w:t>
      </w:r>
      <w:proofErr w:type="spellEnd"/>
      <w:r w:rsidRPr="0047607D">
        <w:rPr>
          <w:rFonts w:ascii="Tahoma" w:hAnsi="Tahoma" w:cs="Tahoma"/>
          <w:sz w:val="18"/>
          <w:szCs w:val="18"/>
        </w:rPr>
        <w:t xml:space="preserve"> </w:t>
      </w:r>
      <w:proofErr w:type="spellStart"/>
      <w:r w:rsidRPr="0047607D">
        <w:rPr>
          <w:rFonts w:ascii="Tahoma" w:hAnsi="Tahoma" w:cs="Tahoma"/>
          <w:sz w:val="18"/>
          <w:szCs w:val="18"/>
        </w:rPr>
        <w:t>Scaravonatto</w:t>
      </w:r>
      <w:proofErr w:type="spellEnd"/>
    </w:p>
    <w:p w:rsidR="0047607D" w:rsidRPr="0047607D" w:rsidRDefault="0047607D" w:rsidP="0047607D">
      <w:pPr>
        <w:spacing w:after="0" w:line="240" w:lineRule="auto"/>
        <w:ind w:right="-427"/>
        <w:jc w:val="center"/>
        <w:rPr>
          <w:rFonts w:ascii="Tahoma" w:hAnsi="Tahoma" w:cs="Tahoma"/>
          <w:sz w:val="18"/>
          <w:szCs w:val="18"/>
        </w:rPr>
      </w:pPr>
      <w:r w:rsidRPr="0047607D">
        <w:rPr>
          <w:rFonts w:ascii="Tahoma" w:hAnsi="Tahoma" w:cs="Tahoma"/>
          <w:sz w:val="18"/>
          <w:szCs w:val="18"/>
        </w:rPr>
        <w:t>OAB/RS 62.637</w:t>
      </w:r>
    </w:p>
    <w:p w:rsidR="0047607D" w:rsidRPr="0047607D" w:rsidRDefault="0047607D" w:rsidP="0047607D">
      <w:pPr>
        <w:spacing w:after="0" w:line="240" w:lineRule="auto"/>
        <w:ind w:right="-427"/>
        <w:jc w:val="center"/>
        <w:rPr>
          <w:rFonts w:ascii="Tahoma" w:hAnsi="Tahoma" w:cs="Tahoma"/>
          <w:sz w:val="18"/>
          <w:szCs w:val="18"/>
        </w:rPr>
      </w:pPr>
      <w:r w:rsidRPr="0047607D">
        <w:rPr>
          <w:rFonts w:ascii="Tahoma" w:hAnsi="Tahoma" w:cs="Tahoma"/>
          <w:sz w:val="18"/>
          <w:szCs w:val="18"/>
        </w:rPr>
        <w:t>Assessora Jurídica</w:t>
      </w:r>
    </w:p>
    <w:p w:rsidR="005F6515" w:rsidRDefault="005F6515" w:rsidP="0047607D">
      <w:pPr>
        <w:pStyle w:val="Textopadro"/>
        <w:ind w:right="99" w:firstLine="708"/>
        <w:jc w:val="both"/>
        <w:rPr>
          <w:rFonts w:ascii="Tahoma" w:hAnsi="Tahoma" w:cs="Tahoma"/>
          <w:sz w:val="20"/>
          <w:szCs w:val="20"/>
          <w:lang w:eastAsia="zh-CN"/>
        </w:rPr>
      </w:pPr>
    </w:p>
    <w:sectPr w:rsidR="005F6515" w:rsidSect="00A27D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3F28"/>
    <w:rsid w:val="00006A7F"/>
    <w:rsid w:val="00052149"/>
    <w:rsid w:val="000530C8"/>
    <w:rsid w:val="00067F91"/>
    <w:rsid w:val="000863BA"/>
    <w:rsid w:val="000926A7"/>
    <w:rsid w:val="000A31F7"/>
    <w:rsid w:val="000F17B2"/>
    <w:rsid w:val="00157FAF"/>
    <w:rsid w:val="001B3E7B"/>
    <w:rsid w:val="001D441C"/>
    <w:rsid w:val="001E3F28"/>
    <w:rsid w:val="001F6B60"/>
    <w:rsid w:val="00234A5E"/>
    <w:rsid w:val="00253ACC"/>
    <w:rsid w:val="002D6131"/>
    <w:rsid w:val="003018E2"/>
    <w:rsid w:val="00355A80"/>
    <w:rsid w:val="00361F17"/>
    <w:rsid w:val="003849BB"/>
    <w:rsid w:val="003E217D"/>
    <w:rsid w:val="00410BA0"/>
    <w:rsid w:val="00421F3E"/>
    <w:rsid w:val="0047607D"/>
    <w:rsid w:val="004C5587"/>
    <w:rsid w:val="005061E8"/>
    <w:rsid w:val="005316F7"/>
    <w:rsid w:val="00556007"/>
    <w:rsid w:val="00591558"/>
    <w:rsid w:val="005F6515"/>
    <w:rsid w:val="007132D3"/>
    <w:rsid w:val="00740A1E"/>
    <w:rsid w:val="00756AF0"/>
    <w:rsid w:val="0079321D"/>
    <w:rsid w:val="007A753C"/>
    <w:rsid w:val="007A798B"/>
    <w:rsid w:val="008935A8"/>
    <w:rsid w:val="008F2A1D"/>
    <w:rsid w:val="00916112"/>
    <w:rsid w:val="00935A23"/>
    <w:rsid w:val="0095522E"/>
    <w:rsid w:val="00985035"/>
    <w:rsid w:val="00A108BD"/>
    <w:rsid w:val="00A22C46"/>
    <w:rsid w:val="00A27D6E"/>
    <w:rsid w:val="00A73AF2"/>
    <w:rsid w:val="00AA44D6"/>
    <w:rsid w:val="00AC32FB"/>
    <w:rsid w:val="00AD7244"/>
    <w:rsid w:val="00B266FF"/>
    <w:rsid w:val="00B469AE"/>
    <w:rsid w:val="00B638A1"/>
    <w:rsid w:val="00BD513B"/>
    <w:rsid w:val="00C11CE7"/>
    <w:rsid w:val="00C2469A"/>
    <w:rsid w:val="00C6592B"/>
    <w:rsid w:val="00C97239"/>
    <w:rsid w:val="00CC1D64"/>
    <w:rsid w:val="00CC64FA"/>
    <w:rsid w:val="00D01775"/>
    <w:rsid w:val="00D45511"/>
    <w:rsid w:val="00D85DA9"/>
    <w:rsid w:val="00D8793A"/>
    <w:rsid w:val="00D95BFA"/>
    <w:rsid w:val="00DB305A"/>
    <w:rsid w:val="00DE1325"/>
    <w:rsid w:val="00DE6DED"/>
    <w:rsid w:val="00E34C1A"/>
    <w:rsid w:val="00E73713"/>
    <w:rsid w:val="00EA63A4"/>
    <w:rsid w:val="00ED6E3F"/>
    <w:rsid w:val="00F164D6"/>
    <w:rsid w:val="00F2687A"/>
    <w:rsid w:val="00F5716D"/>
    <w:rsid w:val="00FD5B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8"/>
    <w:pPr>
      <w:widowControl w:val="0"/>
      <w:autoSpaceDE w:val="0"/>
      <w:autoSpaceDN w:val="0"/>
      <w:adjustRightInd w:val="0"/>
    </w:pPr>
    <w:rPr>
      <w:rFonts w:ascii="Calibri" w:eastAsia="Times New Roman" w:hAnsi="Calibri" w:cs="Calibri"/>
      <w:lang w:eastAsia="pt-BR"/>
    </w:rPr>
  </w:style>
  <w:style w:type="paragraph" w:styleId="Ttulo7">
    <w:name w:val="heading 7"/>
    <w:basedOn w:val="Normal"/>
    <w:next w:val="Normal"/>
    <w:link w:val="Ttulo7Char"/>
    <w:uiPriority w:val="9"/>
    <w:qFormat/>
    <w:rsid w:val="00234A5E"/>
    <w:pPr>
      <w:spacing w:after="0" w:line="240" w:lineRule="auto"/>
      <w:ind w:right="-1161"/>
      <w:jc w:val="center"/>
      <w:outlineLvl w:val="6"/>
    </w:pPr>
    <w:rPr>
      <w:rFonts w:cs="Times New Roman"/>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
    <w:rsid w:val="00234A5E"/>
    <w:rPr>
      <w:rFonts w:ascii="Calibri" w:eastAsia="Times New Roman" w:hAnsi="Calibri" w:cs="Times New Roman"/>
      <w:sz w:val="24"/>
      <w:szCs w:val="24"/>
    </w:rPr>
  </w:style>
  <w:style w:type="paragraph" w:customStyle="1" w:styleId="Textopadro">
    <w:name w:val="Texto padrão"/>
    <w:uiPriority w:val="99"/>
    <w:rsid w:val="00234A5E"/>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8"/>
    <w:pPr>
      <w:widowControl w:val="0"/>
      <w:autoSpaceDE w:val="0"/>
      <w:autoSpaceDN w:val="0"/>
      <w:adjustRightInd w:val="0"/>
    </w:pPr>
    <w:rPr>
      <w:rFonts w:ascii="Calibri" w:eastAsia="Times New Roman"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19104">
      <w:bodyDiv w:val="1"/>
      <w:marLeft w:val="0"/>
      <w:marRight w:val="0"/>
      <w:marTop w:val="0"/>
      <w:marBottom w:val="0"/>
      <w:divBdr>
        <w:top w:val="none" w:sz="0" w:space="0" w:color="auto"/>
        <w:left w:val="none" w:sz="0" w:space="0" w:color="auto"/>
        <w:bottom w:val="none" w:sz="0" w:space="0" w:color="auto"/>
        <w:right w:val="none" w:sz="0" w:space="0" w:color="auto"/>
      </w:divBdr>
    </w:div>
    <w:div w:id="408044548">
      <w:bodyDiv w:val="1"/>
      <w:marLeft w:val="0"/>
      <w:marRight w:val="0"/>
      <w:marTop w:val="0"/>
      <w:marBottom w:val="0"/>
      <w:divBdr>
        <w:top w:val="none" w:sz="0" w:space="0" w:color="auto"/>
        <w:left w:val="none" w:sz="0" w:space="0" w:color="auto"/>
        <w:bottom w:val="none" w:sz="0" w:space="0" w:color="auto"/>
        <w:right w:val="none" w:sz="0" w:space="0" w:color="auto"/>
      </w:divBdr>
    </w:div>
    <w:div w:id="408618773">
      <w:bodyDiv w:val="1"/>
      <w:marLeft w:val="0"/>
      <w:marRight w:val="0"/>
      <w:marTop w:val="0"/>
      <w:marBottom w:val="0"/>
      <w:divBdr>
        <w:top w:val="none" w:sz="0" w:space="0" w:color="auto"/>
        <w:left w:val="none" w:sz="0" w:space="0" w:color="auto"/>
        <w:bottom w:val="none" w:sz="0" w:space="0" w:color="auto"/>
        <w:right w:val="none" w:sz="0" w:space="0" w:color="auto"/>
      </w:divBdr>
    </w:div>
    <w:div w:id="420221679">
      <w:bodyDiv w:val="1"/>
      <w:marLeft w:val="0"/>
      <w:marRight w:val="0"/>
      <w:marTop w:val="0"/>
      <w:marBottom w:val="0"/>
      <w:divBdr>
        <w:top w:val="none" w:sz="0" w:space="0" w:color="auto"/>
        <w:left w:val="none" w:sz="0" w:space="0" w:color="auto"/>
        <w:bottom w:val="none" w:sz="0" w:space="0" w:color="auto"/>
        <w:right w:val="none" w:sz="0" w:space="0" w:color="auto"/>
      </w:divBdr>
    </w:div>
    <w:div w:id="445849592">
      <w:bodyDiv w:val="1"/>
      <w:marLeft w:val="0"/>
      <w:marRight w:val="0"/>
      <w:marTop w:val="0"/>
      <w:marBottom w:val="0"/>
      <w:divBdr>
        <w:top w:val="none" w:sz="0" w:space="0" w:color="auto"/>
        <w:left w:val="none" w:sz="0" w:space="0" w:color="auto"/>
        <w:bottom w:val="none" w:sz="0" w:space="0" w:color="auto"/>
        <w:right w:val="none" w:sz="0" w:space="0" w:color="auto"/>
      </w:divBdr>
    </w:div>
    <w:div w:id="1090349695">
      <w:bodyDiv w:val="1"/>
      <w:marLeft w:val="0"/>
      <w:marRight w:val="0"/>
      <w:marTop w:val="0"/>
      <w:marBottom w:val="0"/>
      <w:divBdr>
        <w:top w:val="none" w:sz="0" w:space="0" w:color="auto"/>
        <w:left w:val="none" w:sz="0" w:space="0" w:color="auto"/>
        <w:bottom w:val="none" w:sz="0" w:space="0" w:color="auto"/>
        <w:right w:val="none" w:sz="0" w:space="0" w:color="auto"/>
      </w:divBdr>
    </w:div>
    <w:div w:id="1519007786">
      <w:bodyDiv w:val="1"/>
      <w:marLeft w:val="0"/>
      <w:marRight w:val="0"/>
      <w:marTop w:val="0"/>
      <w:marBottom w:val="0"/>
      <w:divBdr>
        <w:top w:val="none" w:sz="0" w:space="0" w:color="auto"/>
        <w:left w:val="none" w:sz="0" w:space="0" w:color="auto"/>
        <w:bottom w:val="none" w:sz="0" w:space="0" w:color="auto"/>
        <w:right w:val="none" w:sz="0" w:space="0" w:color="auto"/>
      </w:divBdr>
    </w:div>
    <w:div w:id="20588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98E36-5D5E-45E5-AC6F-5B4C08C5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Pages>
  <Words>2870</Words>
  <Characters>15498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cp:lastModifiedBy>
  <cp:revision>26</cp:revision>
  <cp:lastPrinted>2018-08-27T13:38:00Z</cp:lastPrinted>
  <dcterms:created xsi:type="dcterms:W3CDTF">2018-03-14T13:11:00Z</dcterms:created>
  <dcterms:modified xsi:type="dcterms:W3CDTF">2018-10-03T12:37:00Z</dcterms:modified>
</cp:coreProperties>
</file>