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89" w:rsidRPr="00AF0FAB" w:rsidRDefault="00C76F89" w:rsidP="00C76F89">
      <w:pPr>
        <w:tabs>
          <w:tab w:val="left" w:pos="709"/>
        </w:tabs>
        <w:spacing w:after="0" w:line="240" w:lineRule="auto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ESTADO DO RIO GRANDE DO SUL</w:t>
      </w:r>
    </w:p>
    <w:p w:rsidR="00C76F89" w:rsidRPr="00AF0FAB" w:rsidRDefault="00C76F89" w:rsidP="00C76F89">
      <w:pPr>
        <w:tabs>
          <w:tab w:val="left" w:pos="709"/>
        </w:tabs>
        <w:spacing w:after="0" w:line="240" w:lineRule="auto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PREFEITURA MUNICIPAL DE ALPESTRE</w:t>
      </w:r>
    </w:p>
    <w:p w:rsidR="00C76F89" w:rsidRPr="00AF0FAB" w:rsidRDefault="00C76F89" w:rsidP="00C76F89">
      <w:pPr>
        <w:tabs>
          <w:tab w:val="left" w:pos="709"/>
        </w:tabs>
        <w:spacing w:after="0" w:line="240" w:lineRule="auto"/>
        <w:outlineLvl w:val="0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DEPARTAMENTO DE COMPRAS E LICITAÇÕES</w:t>
      </w:r>
    </w:p>
    <w:p w:rsidR="00C76F89" w:rsidRPr="00AF0FAB" w:rsidRDefault="00C76F89" w:rsidP="00C76F8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6F89" w:rsidRPr="00AF0FAB" w:rsidRDefault="00C76F89" w:rsidP="00C76F8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76F89" w:rsidRPr="00AF0FAB" w:rsidRDefault="00C76F89" w:rsidP="00C76F8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AF0FAB">
        <w:rPr>
          <w:rFonts w:ascii="Tahoma" w:hAnsi="Tahoma" w:cs="Tahoma"/>
          <w:b/>
          <w:bCs/>
          <w:sz w:val="24"/>
          <w:szCs w:val="24"/>
        </w:rPr>
        <w:t>CONTRATO Nº</w:t>
      </w:r>
      <w:r>
        <w:rPr>
          <w:rFonts w:ascii="Tahoma" w:hAnsi="Tahoma" w:cs="Tahoma"/>
          <w:b/>
          <w:bCs/>
          <w:sz w:val="24"/>
          <w:szCs w:val="24"/>
        </w:rPr>
        <w:t xml:space="preserve"> </w:t>
      </w:r>
      <w:r w:rsidR="00AB4935">
        <w:rPr>
          <w:rFonts w:ascii="Tahoma" w:hAnsi="Tahoma" w:cs="Tahoma"/>
          <w:b/>
          <w:bCs/>
          <w:sz w:val="24"/>
          <w:szCs w:val="24"/>
        </w:rPr>
        <w:t>37</w:t>
      </w:r>
      <w:r>
        <w:rPr>
          <w:rFonts w:ascii="Tahoma" w:hAnsi="Tahoma" w:cs="Tahoma"/>
          <w:b/>
          <w:bCs/>
          <w:sz w:val="24"/>
          <w:szCs w:val="24"/>
        </w:rPr>
        <w:t>/2020</w:t>
      </w:r>
    </w:p>
    <w:p w:rsidR="00C76F89" w:rsidRDefault="00C76F89" w:rsidP="00C76F8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PREGÃO PRESENCIAL Nº 07/2020</w:t>
      </w:r>
    </w:p>
    <w:p w:rsidR="00C76F89" w:rsidRPr="00C76F89" w:rsidRDefault="00C76F89" w:rsidP="00C76F8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C76F89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</w:t>
      </w:r>
      <w:r w:rsidR="00AB4935" w:rsidRPr="00AB4935">
        <w:rPr>
          <w:rFonts w:ascii="Tahoma" w:hAnsi="Tahoma" w:cs="Tahoma"/>
          <w:sz w:val="20"/>
          <w:szCs w:val="20"/>
        </w:rPr>
        <w:t xml:space="preserve">TEREZINHA HOFFMANN - ME, com sede na Rua D, nº17, Bairro Alpes 2, Município de Alpestre/RS, </w:t>
      </w:r>
      <w:r w:rsidR="00AB4935">
        <w:rPr>
          <w:rFonts w:ascii="Tahoma" w:hAnsi="Tahoma" w:cs="Tahoma"/>
          <w:sz w:val="20"/>
          <w:szCs w:val="20"/>
        </w:rPr>
        <w:t xml:space="preserve">sob o CNPJ n.º </w:t>
      </w:r>
      <w:r w:rsidR="00AB4935" w:rsidRPr="00AB4935">
        <w:rPr>
          <w:rFonts w:ascii="Tahoma" w:hAnsi="Tahoma" w:cs="Tahoma"/>
          <w:sz w:val="20"/>
          <w:szCs w:val="20"/>
        </w:rPr>
        <w:t>01.804.344/0001-16</w:t>
      </w:r>
      <w:r w:rsidR="00AB4935">
        <w:rPr>
          <w:rFonts w:ascii="Tahoma" w:hAnsi="Tahoma" w:cs="Tahoma"/>
          <w:sz w:val="20"/>
          <w:szCs w:val="20"/>
        </w:rPr>
        <w:t xml:space="preserve">, </w:t>
      </w:r>
      <w:r w:rsidRPr="00C76F89">
        <w:rPr>
          <w:rFonts w:ascii="Tahoma" w:hAnsi="Tahoma" w:cs="Tahoma"/>
          <w:sz w:val="20"/>
          <w:szCs w:val="20"/>
        </w:rPr>
        <w:t>neste ato representada por seu representante legal, Sr</w:t>
      </w:r>
      <w:r w:rsidR="00AB4935">
        <w:rPr>
          <w:rFonts w:ascii="Tahoma" w:hAnsi="Tahoma" w:cs="Tahoma"/>
          <w:sz w:val="20"/>
          <w:szCs w:val="20"/>
        </w:rPr>
        <w:t>a</w:t>
      </w:r>
      <w:r w:rsidRPr="00C76F89">
        <w:rPr>
          <w:rFonts w:ascii="Tahoma" w:hAnsi="Tahoma" w:cs="Tahoma"/>
          <w:sz w:val="20"/>
          <w:szCs w:val="20"/>
        </w:rPr>
        <w:t>.</w:t>
      </w:r>
      <w:r w:rsidR="00AB4935">
        <w:rPr>
          <w:rFonts w:ascii="Tahoma" w:hAnsi="Tahoma" w:cs="Tahoma"/>
          <w:sz w:val="20"/>
          <w:szCs w:val="20"/>
        </w:rPr>
        <w:t xml:space="preserve"> </w:t>
      </w:r>
      <w:r w:rsidR="00AB4935" w:rsidRPr="00AB4935">
        <w:rPr>
          <w:rFonts w:ascii="Tahoma" w:hAnsi="Tahoma" w:cs="Tahoma"/>
          <w:sz w:val="20"/>
          <w:szCs w:val="20"/>
        </w:rPr>
        <w:t xml:space="preserve">TEREZINHA HOFFMANN </w:t>
      </w:r>
      <w:r w:rsidRPr="00C76F89">
        <w:rPr>
          <w:rFonts w:ascii="Tahoma" w:hAnsi="Tahoma" w:cs="Tahoma"/>
          <w:sz w:val="20"/>
          <w:szCs w:val="20"/>
        </w:rPr>
        <w:t>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C76F89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1.1. O objeto do presente contrato é:</w:t>
      </w:r>
    </w:p>
    <w:p w:rsid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C76F89">
        <w:rPr>
          <w:rFonts w:ascii="Tahoma" w:hAnsi="Tahoma" w:cs="Tahoma"/>
          <w:color w:val="000000"/>
          <w:sz w:val="20"/>
          <w:szCs w:val="20"/>
        </w:rPr>
        <w:t xml:space="preserve">PRESTAÇAO DE SERVIÇOS PARA TRANSPORTE ESCOLAR RURAL, na qual a contratada foi vencedora </w:t>
      </w:r>
      <w:r>
        <w:rPr>
          <w:rFonts w:ascii="Tahoma" w:hAnsi="Tahoma" w:cs="Tahoma"/>
          <w:color w:val="000000"/>
          <w:sz w:val="20"/>
          <w:szCs w:val="20"/>
        </w:rPr>
        <w:t>dos seguintes itens:</w:t>
      </w:r>
    </w:p>
    <w:p w:rsid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1134"/>
        <w:gridCol w:w="1276"/>
      </w:tblGrid>
      <w:tr w:rsidR="0058645D" w:rsidRPr="00E60AAA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76F8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A8751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  <w:r w:rsidR="0058645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/Modelo</w:t>
            </w:r>
            <w:r w:rsidR="0058645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/P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58645D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76F8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76F8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18786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E60AAA" w:rsidRDefault="00C76F89" w:rsidP="00CB2CB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 xml:space="preserve">Transporte de alunos, saindo da cidade às 06h30min. passando por Linha  Barki, seguindo em direção as propriedades do sr Ogliari e sr Macioski, próximo à residência do sr Claudiomiro Psidonik,  Linha Soares,  Barra Feia até próximo a residência do senhor Woitkoski de Goes (Santa Terezinha), seguindo  até proximidades da residência da sra Maristela Zaparte, ponte que faz divisa com o município de Planalto,  Enc. Sperry, Linha Rigo, até as proximidades da residência do sr. Misnerovicz(Linha Lazarotto), Vila Nova Brasília até a </w:t>
            </w:r>
            <w:r w:rsidRPr="00C76F8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EEE Cantinho da Alegria – APAE , EEEB Cristo Redentor, EMEF Professor Luiz Primo Balbinotti.  Trajeto 03 v/dia. obs: alunos da APAE  devem ser deixados e pegos no pátio da escola. Veículo escolar com no mínimo 24 lugares.</w:t>
            </w:r>
            <w:r w:rsidRPr="00C76F89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C76F89" w:rsidRPr="00C76F89" w:rsidRDefault="00C76F89" w:rsidP="00C76F89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</w:t>
            </w:r>
            <w:r>
              <w:rPr>
                <w:rFonts w:ascii="Tahoma" w:hAnsi="Tahoma" w:cs="Tahoma"/>
                <w:sz w:val="18"/>
                <w:szCs w:val="18"/>
                <w:lang w:val="pt-PT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AB4935" w:rsidP="00A8751F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VW 815 ONEOBUS THUNDERDOY AKS0853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AB4935" w:rsidP="00CB2CB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AB4935" w:rsidP="00CB2CB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R$ 75.707,58</w:t>
            </w:r>
          </w:p>
        </w:tc>
      </w:tr>
    </w:tbl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 w:rsidRPr="00C76F89"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2.1. A Contratada receberá o valor total de R$</w:t>
      </w:r>
      <w:r w:rsidR="00AB4935">
        <w:rPr>
          <w:rFonts w:ascii="Tahoma" w:hAnsi="Tahoma" w:cs="Tahoma"/>
          <w:sz w:val="20"/>
          <w:szCs w:val="20"/>
        </w:rPr>
        <w:t xml:space="preserve"> </w:t>
      </w:r>
      <w:r w:rsidR="00AB4935">
        <w:rPr>
          <w:rFonts w:ascii="Tahoma" w:hAnsi="Tahoma" w:cs="Tahoma"/>
          <w:sz w:val="18"/>
          <w:szCs w:val="18"/>
        </w:rPr>
        <w:t>75.707,58</w:t>
      </w:r>
      <w:r w:rsidR="00AB4935">
        <w:rPr>
          <w:rFonts w:ascii="Tahoma" w:hAnsi="Tahoma" w:cs="Tahoma"/>
          <w:sz w:val="20"/>
          <w:szCs w:val="20"/>
        </w:rPr>
        <w:t xml:space="preserve"> (SETENTA E CINCO MIL E SETECENTOS E SETE REAIS E CINQUENTA E OITO CENTAVOS</w:t>
      </w:r>
      <w:r w:rsidRPr="00C76F89">
        <w:rPr>
          <w:rFonts w:ascii="Tahoma" w:hAnsi="Tahoma" w:cs="Tahoma"/>
          <w:sz w:val="20"/>
          <w:szCs w:val="20"/>
        </w:rPr>
        <w:t>).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2.2. Os pagamentos serão realizados em até quinze dias do mês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</w:t>
      </w:r>
      <w:proofErr w:type="spellEnd"/>
      <w:r w:rsidRPr="00C76F89">
        <w:rPr>
          <w:rFonts w:ascii="Tahoma" w:hAnsi="Tahoma" w:cs="Tahoma"/>
          <w:sz w:val="20"/>
          <w:szCs w:val="20"/>
        </w:rPr>
        <w:t xml:space="preserve"> ao mês de prestação dos serviços, </w:t>
      </w:r>
      <w:r w:rsidRPr="00C76F89"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2.3. Não será efetuado qualquer pagamento ao CONTRATADO enquanto houver pendência de liquidação da obrigação financeira em virtude de penalidade ou inadimplência contratual.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C76F89" w:rsidRPr="00C76F89" w:rsidRDefault="00C76F89" w:rsidP="00C76F89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C76F89" w:rsidRPr="00C76F89" w:rsidRDefault="00C76F89" w:rsidP="00C76F89">
      <w:pPr>
        <w:spacing w:after="0" w:line="240" w:lineRule="auto"/>
        <w:ind w:right="58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4"/>
        </w:rPr>
        <w:t>3.1.</w:t>
      </w:r>
      <w:r w:rsidRPr="00C76F89">
        <w:rPr>
          <w:rFonts w:ascii="Tahoma" w:hAnsi="Tahoma" w:cs="Tahoma"/>
          <w:iCs/>
          <w:sz w:val="20"/>
          <w:szCs w:val="20"/>
        </w:rPr>
        <w:t xml:space="preserve"> O prazo de vigência do contrato será até </w:t>
      </w:r>
      <w:r w:rsidR="0058645D">
        <w:rPr>
          <w:rFonts w:ascii="Tahoma" w:hAnsi="Tahoma" w:cs="Tahoma"/>
          <w:iCs/>
          <w:sz w:val="20"/>
          <w:szCs w:val="20"/>
        </w:rPr>
        <w:t>17/02/2021</w:t>
      </w:r>
      <w:r w:rsidRPr="00C76F89">
        <w:rPr>
          <w:rFonts w:ascii="Tahoma" w:hAnsi="Tahoma" w:cs="Tahoma"/>
          <w:iCs/>
          <w:sz w:val="20"/>
          <w:szCs w:val="20"/>
        </w:rPr>
        <w:t xml:space="preserve"> ou enquanto durar o ano letivo de 2020. </w:t>
      </w:r>
      <w:r w:rsidRPr="00C76F89">
        <w:rPr>
          <w:rFonts w:ascii="Tahoma" w:hAnsi="Tahoma" w:cs="Tahoma"/>
          <w:sz w:val="20"/>
          <w:szCs w:val="20"/>
        </w:rPr>
        <w:t>Podendo ser renovado por iguais e sucessivos períodos mediante termo Aditivo acordado entre as partes de conformidade com o estabelecido nas Leis n.º 8666/93 e 8883/94.</w:t>
      </w:r>
    </w:p>
    <w:p w:rsidR="00C76F89" w:rsidRPr="00C76F89" w:rsidRDefault="00C76F89" w:rsidP="00C76F89">
      <w:pPr>
        <w:spacing w:after="0" w:line="240" w:lineRule="auto"/>
        <w:ind w:left="709" w:right="99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0"/>
        </w:rPr>
        <w:t xml:space="preserve">3.1.1. </w:t>
      </w:r>
      <w:r w:rsidRPr="00C76F89">
        <w:rPr>
          <w:rFonts w:ascii="Tahoma" w:hAnsi="Tahoma" w:cs="Tahoma"/>
          <w:sz w:val="20"/>
          <w:szCs w:val="20"/>
        </w:rPr>
        <w:t xml:space="preserve">Nas renovações o reajuste se dará conforme índice de reajuste o </w:t>
      </w:r>
      <w:proofErr w:type="spellStart"/>
      <w:proofErr w:type="gramStart"/>
      <w:r w:rsidRPr="00C76F89">
        <w:rPr>
          <w:rFonts w:ascii="Tahoma" w:hAnsi="Tahoma" w:cs="Tahoma"/>
          <w:sz w:val="20"/>
          <w:szCs w:val="20"/>
        </w:rPr>
        <w:t>IGPm</w:t>
      </w:r>
      <w:proofErr w:type="spellEnd"/>
      <w:proofErr w:type="gramEnd"/>
      <w:r w:rsidRPr="00C76F89">
        <w:rPr>
          <w:rFonts w:ascii="Tahoma" w:hAnsi="Tahoma" w:cs="Tahoma"/>
          <w:sz w:val="20"/>
          <w:szCs w:val="20"/>
        </w:rPr>
        <w:t xml:space="preserve"> acumulado no período ou acordo entre as partes.</w:t>
      </w:r>
    </w:p>
    <w:p w:rsidR="00C76F89" w:rsidRPr="00C76F89" w:rsidRDefault="00C76F89" w:rsidP="00C76F89">
      <w:pPr>
        <w:spacing w:after="0" w:line="240" w:lineRule="auto"/>
        <w:ind w:left="709" w:right="58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0"/>
        </w:rPr>
        <w:t xml:space="preserve">3.1.2. </w:t>
      </w:r>
      <w:r w:rsidRPr="00C76F89">
        <w:rPr>
          <w:rFonts w:ascii="Tahoma" w:hAnsi="Tahoma" w:cs="Tahoma"/>
          <w:sz w:val="20"/>
          <w:szCs w:val="20"/>
        </w:rPr>
        <w:t>Poderá, a critério da Administração, algum roteiro não ter sua renovação automática.</w:t>
      </w:r>
    </w:p>
    <w:p w:rsidR="00C76F89" w:rsidRPr="00C76F89" w:rsidRDefault="00C76F89" w:rsidP="00C76F89">
      <w:pPr>
        <w:spacing w:after="0" w:line="240" w:lineRule="auto"/>
        <w:ind w:right="-2"/>
        <w:jc w:val="both"/>
      </w:pPr>
      <w:r w:rsidRPr="00C76F89">
        <w:rPr>
          <w:rFonts w:ascii="Tahoma" w:hAnsi="Tahoma" w:cs="Tahoma"/>
          <w:b/>
          <w:bCs/>
          <w:sz w:val="20"/>
          <w:szCs w:val="20"/>
          <w:lang w:val="pt-PT"/>
        </w:rPr>
        <w:t>3.2.</w:t>
      </w:r>
      <w:r w:rsidRPr="00C76F89">
        <w:rPr>
          <w:rFonts w:ascii="Tahoma" w:hAnsi="Tahoma" w:cs="Tahoma"/>
          <w:bCs/>
          <w:sz w:val="20"/>
          <w:szCs w:val="20"/>
          <w:lang w:val="pt-PT"/>
        </w:rPr>
        <w:t xml:space="preserve"> O valor pago por KM poderá ser reajustado nos seguintes casos:</w:t>
      </w:r>
    </w:p>
    <w:p w:rsidR="00C76F89" w:rsidRPr="00C76F89" w:rsidRDefault="00C76F89" w:rsidP="00C76F89">
      <w:pPr>
        <w:spacing w:after="0" w:line="240" w:lineRule="auto"/>
        <w:ind w:left="709" w:right="-2" w:hanging="709"/>
        <w:jc w:val="both"/>
        <w:rPr>
          <w:rFonts w:ascii="Tahoma" w:hAnsi="Tahoma" w:cs="Tahoma"/>
          <w:b/>
          <w:sz w:val="20"/>
          <w:szCs w:val="20"/>
        </w:rPr>
      </w:pPr>
      <w:r w:rsidRPr="00C76F89">
        <w:rPr>
          <w:rFonts w:ascii="Tahoma" w:eastAsia="Tahoma" w:hAnsi="Tahoma" w:cs="Tahoma"/>
          <w:b/>
          <w:sz w:val="20"/>
          <w:szCs w:val="20"/>
          <w:lang w:val="pt-PT"/>
        </w:rPr>
        <w:t xml:space="preserve">            </w:t>
      </w:r>
      <w:r w:rsidRPr="00C76F89">
        <w:rPr>
          <w:rFonts w:ascii="Tahoma" w:hAnsi="Tahoma" w:cs="Tahoma"/>
          <w:b/>
          <w:sz w:val="20"/>
          <w:szCs w:val="20"/>
        </w:rPr>
        <w:t>3.2.1. PARA SER CONCEDIDO O REEQUILIBRIO ECONÔMICO-FINANCEIRO SERÁ SEGUIDO AS ARIENTAÇÕES DO TRIBUNAL DE CONTAS DA UNIÃO – TCU:</w:t>
      </w:r>
    </w:p>
    <w:p w:rsidR="00C76F89" w:rsidRPr="00C76F89" w:rsidRDefault="00C76F89" w:rsidP="00C76F89">
      <w:pPr>
        <w:spacing w:after="0" w:line="240" w:lineRule="auto"/>
        <w:ind w:left="709" w:right="-2" w:hanging="709"/>
        <w:jc w:val="both"/>
        <w:rPr>
          <w:rFonts w:ascii="Tahoma" w:hAnsi="Tahoma" w:cs="Tahoma"/>
          <w:b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C76F89"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C76F89" w:rsidRPr="00C76F89" w:rsidRDefault="00C76F89" w:rsidP="00C76F89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76F89">
        <w:rPr>
          <w:rFonts w:ascii="Tahoma" w:hAnsi="Tahoma" w:cs="Tahoma"/>
          <w:sz w:val="20"/>
          <w:szCs w:val="20"/>
        </w:rPr>
        <w:t>• os custos dos itens constantes da proposta contratada, em confronto com a planilha de custos que deve acompanhar a solicitação de reequilíbrio;</w:t>
      </w:r>
    </w:p>
    <w:p w:rsidR="00C76F89" w:rsidRPr="00C76F89" w:rsidRDefault="00C76F89" w:rsidP="00C76F89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C76F89">
        <w:rPr>
          <w:rFonts w:ascii="Tahoma" w:hAnsi="Tahoma" w:cs="Tahoma"/>
          <w:sz w:val="20"/>
          <w:szCs w:val="20"/>
        </w:rPr>
        <w:t>estão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C76F89" w:rsidRPr="00C76F89" w:rsidRDefault="00C76F89" w:rsidP="00C76F89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• ocorrência de fato imprevisível, ou previsível</w:t>
      </w:r>
      <w:proofErr w:type="gramStart"/>
      <w:r w:rsidRPr="00C76F89">
        <w:rPr>
          <w:rFonts w:ascii="Tahoma" w:hAnsi="Tahoma" w:cs="Tahoma"/>
          <w:sz w:val="20"/>
          <w:szCs w:val="20"/>
        </w:rPr>
        <w:t xml:space="preserve"> porém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C76F89" w:rsidRPr="00C76F89" w:rsidRDefault="00C76F89" w:rsidP="00C76F89">
      <w:pPr>
        <w:tabs>
          <w:tab w:val="left" w:pos="0"/>
          <w:tab w:val="left" w:pos="391"/>
        </w:tabs>
        <w:spacing w:after="0" w:line="240" w:lineRule="auto"/>
        <w:jc w:val="both"/>
      </w:pPr>
      <w:r w:rsidRPr="00C76F89">
        <w:rPr>
          <w:rFonts w:ascii="Tahoma" w:hAnsi="Tahoma" w:cs="Tahoma"/>
          <w:iCs/>
          <w:sz w:val="20"/>
          <w:szCs w:val="20"/>
        </w:rPr>
        <w:tab/>
      </w:r>
      <w:r w:rsidRPr="00C76F89">
        <w:rPr>
          <w:rFonts w:ascii="Tahoma" w:hAnsi="Tahoma" w:cs="Tahoma"/>
          <w:iCs/>
          <w:color w:val="FF0000"/>
          <w:sz w:val="20"/>
          <w:szCs w:val="20"/>
        </w:rPr>
        <w:t xml:space="preserve">      </w:t>
      </w: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3.3. O Cálculo para pagamento será efetuado através de controle de número de dias letivos no mês, uma vez que </w:t>
      </w:r>
      <w:proofErr w:type="gramStart"/>
      <w:r w:rsidRPr="00C76F89">
        <w:rPr>
          <w:rFonts w:ascii="Tahoma" w:hAnsi="Tahoma" w:cs="Tahoma"/>
          <w:sz w:val="20"/>
          <w:szCs w:val="20"/>
        </w:rPr>
        <w:t>trata-se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de KM. </w:t>
      </w: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3.4. O pagamento será realizado em até quinze dias do mês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</w:t>
      </w:r>
      <w:proofErr w:type="spellEnd"/>
      <w:r w:rsidRPr="00C76F89">
        <w:rPr>
          <w:rFonts w:ascii="Tahoma" w:hAnsi="Tahoma" w:cs="Tahoma"/>
          <w:sz w:val="20"/>
          <w:szCs w:val="20"/>
        </w:rPr>
        <w:t xml:space="preserve"> ao mês de prestação dos serviços, após a apresentação da Nota Fiscal/fatura correspondente aos serviços prestados.</w:t>
      </w: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>3.5. No caso de transporte de Professores e servidores lotados nas escolas municipais, estes estão inclusos ao pagamento por km rodado, uma vez que não será pago por Vale transporte.</w:t>
      </w: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>3.6. No caso de transporte de pais de alunos, este será permitido unicamente quando houver reunião nas escolas municipais.</w:t>
      </w:r>
    </w:p>
    <w:p w:rsidR="00C76F89" w:rsidRPr="00C76F89" w:rsidRDefault="00C76F89" w:rsidP="00C76F89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</w:rPr>
      </w:pPr>
      <w:r w:rsidRPr="00C76F89">
        <w:rPr>
          <w:rFonts w:ascii="Tahoma" w:hAnsi="Tahoma" w:cs="Tahoma"/>
          <w:iCs/>
          <w:sz w:val="20"/>
          <w:szCs w:val="20"/>
        </w:rPr>
        <w:t>3.7. Em caso de devolução da Nota Fiscal/Fatura para correção, o prazo para pagamento passará a fluir após a sua reapresentação.</w:t>
      </w:r>
    </w:p>
    <w:p w:rsidR="00C76F89" w:rsidRPr="00C76F89" w:rsidRDefault="00C76F89" w:rsidP="00C76F89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4.1. As despesas decorrentes da execução do presente Contrato correrão à conta da seguinte dotação orçamentária:</w:t>
      </w:r>
    </w:p>
    <w:p w:rsidR="00C76F89" w:rsidRPr="00C76F89" w:rsidRDefault="00C76F89" w:rsidP="00C76F89">
      <w:pPr>
        <w:spacing w:after="0" w:line="240" w:lineRule="auto"/>
        <w:ind w:right="99"/>
        <w:jc w:val="both"/>
        <w:rPr>
          <w:rFonts w:ascii="Arial" w:hAnsi="Arial" w:cs="Arial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2075 - MANUT. DESP. OPER. TRANSP. ESCOLAR ENS. FUND - FUNDEB 40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%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2078 - MANUT. DESP. OPER. TRANSP. ESCOLAR EDUCAÇÃO INFANTIL - FUNDEB 40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%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2068 - MANUTENÇÃO DO PROGRAMA PEATE </w:t>
            </w:r>
            <w:proofErr w:type="spell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E.FUND</w:t>
            </w:r>
            <w:proofErr w:type="spell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E ENS. MÉDIO -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ESTADUAL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2069 -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DO PROGRAMA PNATE INF - FEDERAL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2070 - MANUT. DESP. TRANSP. ESCOLAR - QSEF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2082 - MANUT. DESP. OPERACIONAIS SMECDT - EDUCAÇÃO INFANTIL -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CRECHE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2112 -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PROGRAMA PNATE FUND FEDERAL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2113 -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PROGRAMA PNATE ENSINO MÉDIO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76F89" w:rsidRPr="00C76F89" w:rsidTr="00586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 xml:space="preserve">2084 - MANUT. DESP. OPERACIONAIS SMECDT - NÃO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COMPUTÁVEIS</w:t>
            </w:r>
            <w:proofErr w:type="gramEnd"/>
          </w:p>
          <w:p w:rsidR="00C76F89" w:rsidRPr="00C76F89" w:rsidRDefault="00C76F89" w:rsidP="00C76F8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</w:tbl>
    <w:p w:rsidR="00C76F89" w:rsidRPr="00C76F89" w:rsidRDefault="00C76F89" w:rsidP="00C76F89">
      <w:pPr>
        <w:spacing w:after="0" w:line="240" w:lineRule="auto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5.1. Entregar o objeto conforme especificações e em consonância com a proposta de preços; 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5.2. Manter, durante toda a execução do contrato, em compatibilidade com as obrigações assumidas, todas as condições de habilitação e qualificação exigidas na licitação;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5.4. Arcar com eventuais prejuízos causados ao CONTRATANTE e/ou a terceiros, provocados por ineficiência ou irregularidade cometida na execução do contrato;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5.5. Arcar com todas as despesas com transporte, taxas, impostos ou quaisquer outros acréscimos legais, que </w:t>
      </w:r>
      <w:proofErr w:type="gramStart"/>
      <w:r w:rsidRPr="00C76F89">
        <w:rPr>
          <w:rFonts w:ascii="Tahoma" w:hAnsi="Tahoma" w:cs="Tahoma"/>
          <w:sz w:val="20"/>
          <w:szCs w:val="20"/>
        </w:rPr>
        <w:t>correrão por conta exclusiva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do Contratado;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C76F89" w:rsidRPr="00C76F89" w:rsidRDefault="00C76F89" w:rsidP="00C76F89">
      <w:pPr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C76F89" w:rsidRPr="00C76F89" w:rsidRDefault="00C76F89" w:rsidP="00C76F89">
      <w:pPr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5.10. São obrigações da CONTRATADA: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Gerencia Municipal de Educação.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b)</w:t>
      </w:r>
      <w:r w:rsidRPr="00C76F89">
        <w:rPr>
          <w:rFonts w:ascii="Tahoma" w:hAnsi="Tahoma" w:cs="Tahoma"/>
          <w:iCs/>
          <w:sz w:val="20"/>
          <w:szCs w:val="20"/>
        </w:rPr>
        <w:t xml:space="preserve"> Atender com prontidão as reclamações por parte da Gerencia Municipal de Educação.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d) </w:t>
      </w:r>
      <w:r w:rsidRPr="00C76F89"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 w:rsidRPr="00C76F89"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 w:rsidRPr="00C76F89">
        <w:rPr>
          <w:rFonts w:ascii="Tahoma" w:hAnsi="Tahoma" w:cs="Tahoma"/>
          <w:iCs/>
          <w:sz w:val="20"/>
          <w:szCs w:val="20"/>
        </w:rPr>
        <w:t>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e) </w:t>
      </w:r>
      <w:r w:rsidRPr="00C76F89">
        <w:rPr>
          <w:rFonts w:ascii="Tahoma" w:hAnsi="Tahoma" w:cs="Tahoma"/>
          <w:iCs/>
          <w:sz w:val="20"/>
          <w:szCs w:val="20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f)</w:t>
      </w:r>
      <w:r w:rsidRPr="00C76F89">
        <w:rPr>
          <w:rFonts w:ascii="Tahoma" w:hAnsi="Tahoma" w:cs="Tahoma"/>
          <w:iCs/>
          <w:sz w:val="20"/>
          <w:szCs w:val="20"/>
        </w:rPr>
        <w:t xml:space="preserve"> Responder pela segurança total do transporte, sendo de sua responsabilidade qualquer dano ocorrido com os passageiros e condutores durante o percurso.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g)</w:t>
      </w:r>
      <w:r w:rsidRPr="00C76F89">
        <w:rPr>
          <w:rFonts w:ascii="Tahoma" w:hAnsi="Tahoma" w:cs="Tahoma"/>
          <w:iCs/>
          <w:sz w:val="20"/>
          <w:szCs w:val="20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h)</w:t>
      </w:r>
      <w:r w:rsidRPr="00C76F89">
        <w:rPr>
          <w:rFonts w:ascii="Tahoma" w:hAnsi="Tahoma" w:cs="Tahoma"/>
          <w:iCs/>
          <w:sz w:val="20"/>
          <w:szCs w:val="20"/>
        </w:rPr>
        <w:t xml:space="preserve"> Tratar com cortesia os alunos e os agentes de fiscalização da contratante;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i)</w:t>
      </w:r>
      <w:r w:rsidRPr="00C76F89">
        <w:rPr>
          <w:rFonts w:ascii="Tahoma" w:hAnsi="Tahoma" w:cs="Tahoma"/>
          <w:iCs/>
          <w:sz w:val="20"/>
          <w:szCs w:val="20"/>
        </w:rPr>
        <w:t xml:space="preserve"> Manter sempre atualizado o seguro obrigatório e o seguro contra acidentes </w:t>
      </w:r>
      <w:proofErr w:type="gramStart"/>
      <w:r w:rsidRPr="00C76F89">
        <w:rPr>
          <w:rFonts w:ascii="Tahoma" w:hAnsi="Tahoma" w:cs="Tahoma"/>
          <w:iCs/>
          <w:sz w:val="20"/>
          <w:szCs w:val="20"/>
        </w:rPr>
        <w:t>pessoais mencionado</w:t>
      </w:r>
      <w:proofErr w:type="gramEnd"/>
      <w:r w:rsidRPr="00C76F89">
        <w:rPr>
          <w:rFonts w:ascii="Tahoma" w:hAnsi="Tahoma" w:cs="Tahoma"/>
          <w:iCs/>
          <w:sz w:val="20"/>
          <w:szCs w:val="20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j) </w:t>
      </w:r>
      <w:r w:rsidRPr="00C76F89"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l)</w:t>
      </w:r>
      <w:r w:rsidRPr="00C76F89"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m) Comunicar a contratante quando houver troca de motorista e apresentar os documentos constantes na alínea “i” deste item do mesmo.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n) Aceitar nas mesmas condições contratuais os acréscimos ou supressões que se fizerem no valor total atualizado do contrato no limite de até 25% (vinte e cinco por cento).</w:t>
      </w:r>
    </w:p>
    <w:p w:rsidR="00C76F89" w:rsidRPr="00C76F89" w:rsidRDefault="00C76F89" w:rsidP="00C76F89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o) Manter o motorista identificado com crachá e uniforme da empresa.</w:t>
      </w:r>
    </w:p>
    <w:p w:rsidR="00C76F89" w:rsidRPr="00C76F89" w:rsidRDefault="00C76F89" w:rsidP="00C76F89">
      <w:pPr>
        <w:tabs>
          <w:tab w:val="left" w:pos="0"/>
          <w:tab w:val="left" w:pos="1422"/>
          <w:tab w:val="left" w:pos="1780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p)</w:t>
      </w:r>
      <w:r w:rsidRPr="00C76F89">
        <w:rPr>
          <w:rFonts w:ascii="Tahoma" w:hAnsi="Tahoma" w:cs="Tahoma"/>
          <w:bCs/>
          <w:sz w:val="20"/>
          <w:szCs w:val="20"/>
          <w:lang w:val="pt-PT"/>
        </w:rPr>
        <w:t xml:space="preserve"> Os condutores do transporte escolar deverão freqüentar os cursos, treinamentos, palestras e similares promovidos pela CONTRATANTE, sempre que solicitados.</w:t>
      </w:r>
    </w:p>
    <w:p w:rsidR="00C76F89" w:rsidRPr="00C76F89" w:rsidRDefault="00C76F89" w:rsidP="00C76F89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sz w:val="20"/>
          <w:szCs w:val="20"/>
          <w:lang w:val="pt-PT"/>
        </w:rPr>
        <w:t>q) Manter todas as despesas e tributos incidentes sobre os serviços;</w:t>
      </w:r>
    </w:p>
    <w:p w:rsidR="00C76F89" w:rsidRPr="00C76F89" w:rsidRDefault="00C76F89" w:rsidP="00C76F89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sz w:val="20"/>
          <w:szCs w:val="20"/>
          <w:lang w:val="pt-PT"/>
        </w:rPr>
        <w:t>r) Manter as condições de habilitação exigida na licitação durante a vigência do contrato.</w:t>
      </w:r>
    </w:p>
    <w:p w:rsidR="00C76F89" w:rsidRPr="00C76F89" w:rsidRDefault="00C76F89" w:rsidP="00C76F89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  <w:rPr>
          <w:rFonts w:ascii="Tahoma" w:hAnsi="Tahoma" w:cs="Tahoma"/>
          <w:sz w:val="20"/>
          <w:szCs w:val="20"/>
          <w:shd w:val="clear" w:color="auto" w:fill="FFFFFF"/>
        </w:rPr>
      </w:pPr>
      <w:r w:rsidRPr="00C76F89">
        <w:rPr>
          <w:rFonts w:ascii="Tahoma" w:hAnsi="Tahoma" w:cs="Tahoma"/>
          <w:bCs/>
          <w:sz w:val="20"/>
          <w:szCs w:val="20"/>
          <w:lang w:val="pt-PT"/>
        </w:rPr>
        <w:lastRenderedPageBreak/>
        <w:t xml:space="preserve">s) Promover o desembarque do aluno em frente à Escola de destino e quanto aos alunos exepcionais, estes deverão ter seu embarque e desembarque junto a APAE - </w:t>
      </w:r>
      <w:r w:rsidRPr="00C76F89">
        <w:rPr>
          <w:rFonts w:ascii="Tahoma" w:hAnsi="Tahoma" w:cs="Tahoma"/>
          <w:sz w:val="20"/>
          <w:szCs w:val="20"/>
          <w:shd w:val="clear" w:color="auto" w:fill="FFFFFF"/>
        </w:rPr>
        <w:t>Associação de Pais e Amigos dos Excepcionais.</w:t>
      </w:r>
    </w:p>
    <w:p w:rsidR="00C76F89" w:rsidRPr="00C76F89" w:rsidRDefault="00C76F89" w:rsidP="00C76F89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  <w:shd w:val="clear" w:color="auto" w:fill="FFFFFF"/>
        </w:rPr>
        <w:t>t) CUMPRIR O CONTRATO CONFORME TERMO DE REFERÊNCIA.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 Pelo inadimplemento das obrigações, </w:t>
      </w:r>
      <w:proofErr w:type="gramStart"/>
      <w:r w:rsidRPr="00C76F89">
        <w:rPr>
          <w:rFonts w:ascii="Tahoma" w:hAnsi="Tahoma" w:cs="Tahoma"/>
          <w:sz w:val="20"/>
          <w:szCs w:val="20"/>
        </w:rPr>
        <w:t>seja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6.1.4. Executar o objeto com irregularidades, passíveis de correção durante a execução e sem prejuízo ao resultado: advertência;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6.1.6. Inexecução parcial do objeto: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6.1.7. Inexecução total do objeto: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6.2. As penalidades serão registradas no cadastro da contratada, quando for o caso.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 O presente contrato poderá ser rescindido: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C76F89" w:rsidRPr="00C76F89" w:rsidRDefault="00C76F89" w:rsidP="00C76F89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subseqüentes</w:t>
      </w:r>
      <w:proofErr w:type="spellEnd"/>
      <w:r w:rsidRPr="00C76F89">
        <w:rPr>
          <w:rFonts w:ascii="Tahoma" w:hAnsi="Tahoma" w:cs="Tahoma"/>
          <w:sz w:val="20"/>
          <w:szCs w:val="20"/>
        </w:rPr>
        <w:t>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      </w:t>
      </w:r>
      <w:r w:rsidRPr="00C76F89"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 w:rsidRPr="00C76F89">
        <w:rPr>
          <w:rFonts w:ascii="Tahoma" w:hAnsi="Tahoma" w:cs="Tahoma"/>
          <w:sz w:val="20"/>
          <w:szCs w:val="20"/>
        </w:rPr>
        <w:t>seja,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lastRenderedPageBreak/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C76F89" w:rsidRPr="00C76F89" w:rsidRDefault="00C76F89" w:rsidP="00C76F89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        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>
        <w:rPr>
          <w:rFonts w:ascii="Tahoma" w:hAnsi="Tahoma" w:cs="Tahoma"/>
          <w:color w:val="000000"/>
          <w:sz w:val="19"/>
          <w:szCs w:val="19"/>
        </w:rPr>
        <w:t>18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de </w:t>
      </w:r>
      <w:r>
        <w:rPr>
          <w:rFonts w:ascii="Tahoma" w:hAnsi="Tahoma" w:cs="Tahoma"/>
          <w:color w:val="000000"/>
          <w:sz w:val="19"/>
          <w:szCs w:val="19"/>
        </w:rPr>
        <w:t>fevereiro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de 2020. </w:t>
      </w:r>
    </w:p>
    <w:p w:rsidR="00C76F89" w:rsidRPr="00C76F89" w:rsidRDefault="00C76F89" w:rsidP="00C76F89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C76F89" w:rsidRPr="00C76F89" w:rsidRDefault="00C76F89" w:rsidP="00C76F89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C76F89" w:rsidRPr="00C76F89" w:rsidRDefault="00AB4935" w:rsidP="00C76F89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 </w:t>
      </w:r>
      <w:r w:rsidRPr="00AB4935">
        <w:rPr>
          <w:rFonts w:ascii="Tahoma" w:hAnsi="Tahoma" w:cs="Tahoma"/>
          <w:sz w:val="20"/>
          <w:szCs w:val="20"/>
        </w:rPr>
        <w:t>TEREZINHA HOFFMANN</w:t>
      </w:r>
      <w:r w:rsidR="00C76F89" w:rsidRPr="00C76F89">
        <w:rPr>
          <w:rFonts w:ascii="Tahoma" w:hAnsi="Tahoma" w:cs="Tahoma"/>
          <w:sz w:val="20"/>
          <w:szCs w:val="20"/>
        </w:rPr>
        <w:tab/>
        <w:t xml:space="preserve">   </w:t>
      </w:r>
      <w:r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="00C76F89" w:rsidRPr="00C76F89">
        <w:rPr>
          <w:rFonts w:ascii="Tahoma" w:hAnsi="Tahoma" w:cs="Tahoma"/>
          <w:sz w:val="20"/>
          <w:szCs w:val="20"/>
        </w:rPr>
        <w:t>VALDIR JOSÉ ZASSO</w:t>
      </w:r>
    </w:p>
    <w:p w:rsidR="00C76F89" w:rsidRPr="00C76F89" w:rsidRDefault="00C76F89" w:rsidP="00C76F89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   PREFEITO MUNICIPAL</w:t>
      </w:r>
    </w:p>
    <w:p w:rsidR="00C76F89" w:rsidRPr="00C76F89" w:rsidRDefault="00C76F89" w:rsidP="00C76F8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jc w:val="both"/>
      </w:pPr>
      <w:proofErr w:type="gramStart"/>
      <w:r w:rsidRPr="00C76F89">
        <w:rPr>
          <w:rFonts w:ascii="Tahoma" w:hAnsi="Tahoma" w:cs="Tahoma"/>
          <w:sz w:val="20"/>
          <w:szCs w:val="20"/>
        </w:rPr>
        <w:t>Testemunhas:</w:t>
      </w:r>
      <w:proofErr w:type="gramEnd"/>
      <w:r w:rsidRPr="00C76F89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C76F89" w:rsidRPr="00C76F89" w:rsidRDefault="00C76F89" w:rsidP="00C76F8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C76F89" w:rsidRPr="00C76F89" w:rsidRDefault="00C76F89" w:rsidP="00C76F89">
      <w:pPr>
        <w:spacing w:after="0" w:line="240" w:lineRule="auto"/>
        <w:jc w:val="center"/>
      </w:pPr>
      <w:r w:rsidRPr="00C76F89">
        <w:rPr>
          <w:rFonts w:ascii="Tahoma" w:hAnsi="Tahoma" w:cs="Tahoma"/>
          <w:sz w:val="20"/>
          <w:szCs w:val="20"/>
        </w:rPr>
        <w:t>Visto</w:t>
      </w:r>
      <w:r w:rsidRPr="00C76F89">
        <w:rPr>
          <w:rFonts w:ascii="Tahoma" w:hAnsi="Tahoma" w:cs="Tahoma"/>
          <w:sz w:val="18"/>
          <w:szCs w:val="18"/>
        </w:rPr>
        <w:t>:_______________________________</w:t>
      </w:r>
    </w:p>
    <w:p w:rsidR="00C76F89" w:rsidRPr="00025DCC" w:rsidRDefault="00C76F89" w:rsidP="00C76F89">
      <w:pPr>
        <w:spacing w:after="0" w:line="240" w:lineRule="auto"/>
        <w:ind w:left="-851" w:right="-710"/>
        <w:jc w:val="center"/>
        <w:rPr>
          <w:rFonts w:ascii="Tahoma" w:hAnsi="Tahoma" w:cs="Tahoma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Carlos Cezar de Abreu</w:t>
      </w:r>
    </w:p>
    <w:p w:rsidR="00C76F89" w:rsidRPr="00025DCC" w:rsidRDefault="00C76F89" w:rsidP="00C76F89">
      <w:pPr>
        <w:spacing w:after="0" w:line="240" w:lineRule="auto"/>
        <w:ind w:left="-851" w:right="-710"/>
        <w:jc w:val="center"/>
        <w:rPr>
          <w:rFonts w:ascii="Tahoma" w:hAnsi="Tahoma" w:cs="Tahoma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OAB/RS 15.724</w:t>
      </w:r>
    </w:p>
    <w:p w:rsidR="00C76F89" w:rsidRPr="00C76F89" w:rsidRDefault="00C76F89" w:rsidP="0058645D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Assessor Jurídico</w:t>
      </w:r>
    </w:p>
    <w:p w:rsidR="00C76F89" w:rsidRDefault="00C76F89"/>
    <w:sectPr w:rsidR="00C76F89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6F89"/>
    <w:rsid w:val="00014415"/>
    <w:rsid w:val="00087362"/>
    <w:rsid w:val="001E6BAC"/>
    <w:rsid w:val="002C7C72"/>
    <w:rsid w:val="00471F67"/>
    <w:rsid w:val="00506556"/>
    <w:rsid w:val="0058645D"/>
    <w:rsid w:val="005C2ABD"/>
    <w:rsid w:val="00A3293B"/>
    <w:rsid w:val="00A8751F"/>
    <w:rsid w:val="00AB4935"/>
    <w:rsid w:val="00B332C5"/>
    <w:rsid w:val="00C76F89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9"/>
    <w:pPr>
      <w:widowControl w:val="0"/>
      <w:autoSpaceDE w:val="0"/>
      <w:autoSpaceDN w:val="0"/>
      <w:adjustRightInd w:val="0"/>
      <w:spacing w:after="200" w:line="276" w:lineRule="auto"/>
      <w:jc w:val="left"/>
    </w:pPr>
    <w:rPr>
      <w:rFonts w:ascii="Calibri" w:eastAsia="Times New Roman" w:hAnsi="Calibri" w:cs="Calibri"/>
      <w:iCs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sid w:val="00C76F89"/>
    <w:rPr>
      <w:i/>
      <w:iCs/>
    </w:rPr>
  </w:style>
  <w:style w:type="paragraph" w:styleId="Corpodetexto2">
    <w:name w:val="Body Text 2"/>
    <w:basedOn w:val="Normal"/>
    <w:link w:val="Corpodetexto2Char"/>
    <w:rsid w:val="00C76F89"/>
    <w:pPr>
      <w:spacing w:after="0" w:line="277" w:lineRule="exact"/>
      <w:ind w:right="-614"/>
      <w:jc w:val="both"/>
    </w:pPr>
    <w:rPr>
      <w:rFonts w:cs="Times New Roman"/>
      <w:sz w:val="20"/>
      <w:szCs w:val="20"/>
      <w:lang/>
    </w:rPr>
  </w:style>
  <w:style w:type="character" w:customStyle="1" w:styleId="Corpodetexto2Char">
    <w:name w:val="Corpo de texto 2 Char"/>
    <w:basedOn w:val="Fontepargpadro"/>
    <w:link w:val="Corpodetexto2"/>
    <w:rsid w:val="00C76F89"/>
    <w:rPr>
      <w:rFonts w:ascii="Calibri" w:eastAsia="Times New Roman" w:hAnsi="Calibri" w:cs="Times New Roman"/>
      <w:iCs w:val="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2389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2020-02-18T16:26:00Z</dcterms:created>
  <dcterms:modified xsi:type="dcterms:W3CDTF">2020-02-18T19:07:00Z</dcterms:modified>
</cp:coreProperties>
</file>