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69" w:rsidRDefault="009F1769" w:rsidP="001F0785">
      <w:pPr>
        <w:spacing w:after="0" w:line="240" w:lineRule="auto"/>
        <w:ind w:right="-313"/>
        <w:jc w:val="center"/>
        <w:rPr>
          <w:rFonts w:ascii="Tahoma" w:eastAsia="Times New Roman" w:hAnsi="Tahoma" w:cs="Tahoma"/>
          <w:b/>
          <w:sz w:val="24"/>
          <w:szCs w:val="24"/>
          <w:lang w:eastAsia="pt-BR"/>
        </w:rPr>
      </w:pPr>
    </w:p>
    <w:p w:rsidR="009F1769" w:rsidRPr="009F1769" w:rsidRDefault="009F1769" w:rsidP="009F1769">
      <w:pPr>
        <w:autoSpaceDE w:val="0"/>
        <w:autoSpaceDN w:val="0"/>
        <w:adjustRightInd w:val="0"/>
        <w:spacing w:after="0" w:line="240" w:lineRule="auto"/>
        <w:ind w:right="261"/>
        <w:rPr>
          <w:rFonts w:ascii="Tahoma" w:eastAsia="Times New Roman" w:hAnsi="Tahoma" w:cs="Tahoma"/>
          <w:sz w:val="18"/>
          <w:szCs w:val="18"/>
          <w:lang w:eastAsia="pt-BR"/>
        </w:rPr>
      </w:pPr>
      <w:r w:rsidRPr="009F1769">
        <w:rPr>
          <w:rFonts w:ascii="Tahoma" w:eastAsia="Times New Roman" w:hAnsi="Tahoma" w:cs="Tahoma"/>
          <w:sz w:val="18"/>
          <w:szCs w:val="18"/>
          <w:lang w:eastAsia="pt-BR"/>
        </w:rPr>
        <w:t>ESTADO DO RIO GRANDE DO SUL</w:t>
      </w:r>
    </w:p>
    <w:p w:rsidR="009F1769" w:rsidRPr="009F1769" w:rsidRDefault="009F1769" w:rsidP="009F1769">
      <w:pPr>
        <w:autoSpaceDE w:val="0"/>
        <w:autoSpaceDN w:val="0"/>
        <w:adjustRightInd w:val="0"/>
        <w:spacing w:after="0" w:line="240" w:lineRule="auto"/>
        <w:ind w:right="261"/>
        <w:rPr>
          <w:rFonts w:ascii="Tahoma" w:eastAsia="Times New Roman" w:hAnsi="Tahoma" w:cs="Tahoma"/>
          <w:sz w:val="18"/>
          <w:szCs w:val="18"/>
          <w:lang w:eastAsia="pt-BR"/>
        </w:rPr>
      </w:pPr>
      <w:r w:rsidRPr="009F1769">
        <w:rPr>
          <w:rFonts w:ascii="Tahoma" w:eastAsia="Times New Roman" w:hAnsi="Tahoma" w:cs="Tahoma"/>
          <w:sz w:val="18"/>
          <w:szCs w:val="18"/>
          <w:lang w:eastAsia="pt-BR"/>
        </w:rPr>
        <w:t>PREFEITURA MUNICIPAL DE ALPESTRE</w:t>
      </w:r>
    </w:p>
    <w:p w:rsidR="009F1769" w:rsidRPr="009F1769" w:rsidRDefault="009F1769" w:rsidP="009F1769">
      <w:pPr>
        <w:keepNext/>
        <w:autoSpaceDE w:val="0"/>
        <w:autoSpaceDN w:val="0"/>
        <w:adjustRightInd w:val="0"/>
        <w:spacing w:after="0" w:line="240" w:lineRule="auto"/>
        <w:ind w:right="261"/>
        <w:outlineLvl w:val="0"/>
        <w:rPr>
          <w:rFonts w:ascii="Tahoma" w:eastAsia="Times New Roman" w:hAnsi="Tahoma" w:cs="Tahoma"/>
          <w:bCs/>
          <w:sz w:val="18"/>
          <w:szCs w:val="18"/>
          <w:lang w:eastAsia="pt-BR"/>
        </w:rPr>
      </w:pPr>
      <w:r w:rsidRPr="009F1769">
        <w:rPr>
          <w:rFonts w:ascii="Tahoma" w:eastAsia="Times New Roman" w:hAnsi="Tahoma" w:cs="Tahoma"/>
          <w:bCs/>
          <w:sz w:val="18"/>
          <w:szCs w:val="18"/>
          <w:lang w:eastAsia="pt-BR"/>
        </w:rPr>
        <w:t>DEPARTAMENTO DE COMPRAS E LICITAÇÕES</w:t>
      </w:r>
    </w:p>
    <w:p w:rsidR="009F1769" w:rsidRDefault="009F1769" w:rsidP="001F0785">
      <w:pPr>
        <w:spacing w:after="0" w:line="240" w:lineRule="auto"/>
        <w:ind w:right="-313"/>
        <w:jc w:val="center"/>
        <w:rPr>
          <w:rFonts w:ascii="Tahoma" w:eastAsia="Times New Roman" w:hAnsi="Tahoma" w:cs="Tahoma"/>
          <w:b/>
          <w:sz w:val="24"/>
          <w:szCs w:val="24"/>
          <w:lang w:eastAsia="pt-BR"/>
        </w:rPr>
      </w:pPr>
    </w:p>
    <w:p w:rsidR="001F0785" w:rsidRPr="00DA550C" w:rsidRDefault="001F0785" w:rsidP="001F0785">
      <w:pPr>
        <w:spacing w:after="0" w:line="240" w:lineRule="auto"/>
        <w:ind w:right="-313"/>
        <w:jc w:val="center"/>
        <w:rPr>
          <w:rFonts w:ascii="Tahoma" w:eastAsia="Times New Roman" w:hAnsi="Tahoma" w:cs="Tahoma"/>
          <w:b/>
          <w:sz w:val="24"/>
          <w:szCs w:val="24"/>
          <w:lang w:eastAsia="pt-BR"/>
        </w:rPr>
      </w:pPr>
      <w:r w:rsidRPr="00DA550C">
        <w:rPr>
          <w:rFonts w:ascii="Tahoma" w:eastAsia="Times New Roman" w:hAnsi="Tahoma" w:cs="Tahoma"/>
          <w:b/>
          <w:sz w:val="24"/>
          <w:szCs w:val="24"/>
          <w:lang w:eastAsia="pt-BR"/>
        </w:rPr>
        <w:t>CONTRATO</w:t>
      </w:r>
      <w:r w:rsidR="00153A6F">
        <w:rPr>
          <w:rFonts w:ascii="Tahoma" w:eastAsia="Times New Roman" w:hAnsi="Tahoma" w:cs="Tahoma"/>
          <w:b/>
          <w:sz w:val="24"/>
          <w:szCs w:val="24"/>
          <w:lang w:eastAsia="pt-BR"/>
        </w:rPr>
        <w:t xml:space="preserve"> Nº 44</w:t>
      </w:r>
      <w:r w:rsidR="005739F6">
        <w:rPr>
          <w:rFonts w:ascii="Tahoma" w:eastAsia="Times New Roman" w:hAnsi="Tahoma" w:cs="Tahoma"/>
          <w:b/>
          <w:sz w:val="24"/>
          <w:szCs w:val="24"/>
          <w:lang w:eastAsia="pt-BR"/>
        </w:rPr>
        <w:t>/2018</w:t>
      </w:r>
    </w:p>
    <w:p w:rsidR="00153A6F" w:rsidRDefault="00153A6F" w:rsidP="00153A6F">
      <w:pPr>
        <w:spacing w:after="0" w:line="240" w:lineRule="auto"/>
        <w:ind w:right="-2"/>
        <w:jc w:val="both"/>
        <w:rPr>
          <w:rFonts w:ascii="Tahoma" w:hAnsi="Tahoma" w:cs="Tahoma"/>
          <w:b/>
          <w:bCs/>
          <w:sz w:val="20"/>
          <w:szCs w:val="20"/>
        </w:rPr>
      </w:pPr>
    </w:p>
    <w:p w:rsidR="00153A6F" w:rsidRDefault="00153A6F" w:rsidP="00153A6F">
      <w:pPr>
        <w:spacing w:after="0" w:line="240" w:lineRule="auto"/>
        <w:ind w:right="-2"/>
        <w:jc w:val="both"/>
        <w:rPr>
          <w:rFonts w:ascii="Tahoma" w:hAnsi="Tahoma" w:cs="Tahoma"/>
          <w:b/>
          <w:bCs/>
          <w:sz w:val="20"/>
          <w:szCs w:val="20"/>
        </w:rPr>
      </w:pPr>
    </w:p>
    <w:p w:rsidR="00153A6F" w:rsidRDefault="00153A6F" w:rsidP="00153A6F">
      <w:pPr>
        <w:spacing w:after="0" w:line="240" w:lineRule="auto"/>
        <w:ind w:right="-2"/>
        <w:jc w:val="both"/>
        <w:rPr>
          <w:rFonts w:cs="Calibri"/>
          <w:b/>
          <w:bCs/>
          <w:sz w:val="20"/>
          <w:szCs w:val="20"/>
          <w:u w:val="single"/>
        </w:rPr>
      </w:pP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 xml:space="preserve">Contrato que entre si celebram, de um lado o MUNICÍPIO DE ALPESTRE, Estado do Rio Grande do Sul, com endereço da Prefeitura na Praça Tancredo Neves, 300, Alpestre/RS, inscrito no CNPJ sob n.º 87.612.933/0001-18, neste ato representado pelo PREFEITO MUNICIPAL, Sr. </w:t>
      </w:r>
      <w:proofErr w:type="spellStart"/>
      <w:r>
        <w:rPr>
          <w:rFonts w:ascii="Tahoma" w:hAnsi="Tahoma" w:cs="Tahoma"/>
          <w:sz w:val="20"/>
          <w:szCs w:val="20"/>
        </w:rPr>
        <w:t>Rudimar</w:t>
      </w:r>
      <w:proofErr w:type="spellEnd"/>
      <w:r>
        <w:rPr>
          <w:rFonts w:ascii="Tahoma" w:hAnsi="Tahoma" w:cs="Tahoma"/>
          <w:sz w:val="20"/>
          <w:szCs w:val="20"/>
        </w:rPr>
        <w:t xml:space="preserve"> </w:t>
      </w:r>
      <w:proofErr w:type="spellStart"/>
      <w:r>
        <w:rPr>
          <w:rFonts w:ascii="Tahoma" w:hAnsi="Tahoma" w:cs="Tahoma"/>
          <w:sz w:val="20"/>
          <w:szCs w:val="20"/>
        </w:rPr>
        <w:t>Argenton</w:t>
      </w:r>
      <w:proofErr w:type="spellEnd"/>
      <w:r>
        <w:rPr>
          <w:rFonts w:ascii="Tahoma" w:hAnsi="Tahoma" w:cs="Tahoma"/>
          <w:sz w:val="20"/>
          <w:szCs w:val="20"/>
        </w:rPr>
        <w:t xml:space="preserve">, doravante denominado CONTRATANTE ou simplesmente MUNICÍPIO, e a Empresa </w:t>
      </w:r>
      <w:r w:rsidR="003A41B6">
        <w:rPr>
          <w:rFonts w:ascii="Tahoma" w:hAnsi="Tahoma" w:cs="Tahoma"/>
          <w:sz w:val="20"/>
          <w:szCs w:val="20"/>
        </w:rPr>
        <w:t>AUGUSTIN VEÍCULOS LTDA</w:t>
      </w:r>
      <w:r>
        <w:rPr>
          <w:rFonts w:ascii="Tahoma" w:hAnsi="Tahoma" w:cs="Tahoma"/>
          <w:sz w:val="20"/>
          <w:szCs w:val="20"/>
        </w:rPr>
        <w:t>,</w:t>
      </w:r>
      <w:r w:rsidR="00D24FE4">
        <w:rPr>
          <w:rFonts w:ascii="Tahoma" w:hAnsi="Tahoma" w:cs="Tahoma"/>
          <w:sz w:val="20"/>
          <w:szCs w:val="20"/>
        </w:rPr>
        <w:t xml:space="preserve"> CNPJ Nº 88.446.760/0003-30,</w:t>
      </w:r>
      <w:r>
        <w:rPr>
          <w:rFonts w:ascii="Tahoma" w:hAnsi="Tahoma" w:cs="Tahoma"/>
          <w:sz w:val="20"/>
          <w:szCs w:val="20"/>
        </w:rPr>
        <w:t xml:space="preserve"> com sede na</w:t>
      </w:r>
      <w:r w:rsidR="003A41B6">
        <w:rPr>
          <w:rFonts w:ascii="Tahoma" w:hAnsi="Tahoma" w:cs="Tahoma"/>
          <w:sz w:val="20"/>
          <w:szCs w:val="20"/>
        </w:rPr>
        <w:t xml:space="preserve"> Av. Tancredo Neves</w:t>
      </w:r>
      <w:r w:rsidR="00D24FE4">
        <w:rPr>
          <w:rFonts w:ascii="Tahoma" w:hAnsi="Tahoma" w:cs="Tahoma"/>
          <w:sz w:val="20"/>
          <w:szCs w:val="20"/>
        </w:rPr>
        <w:t xml:space="preserve"> - BR, 0/BR </w:t>
      </w:r>
      <w:proofErr w:type="gramStart"/>
      <w:r w:rsidR="00D24FE4">
        <w:rPr>
          <w:rFonts w:ascii="Tahoma" w:hAnsi="Tahoma" w:cs="Tahoma"/>
          <w:sz w:val="20"/>
          <w:szCs w:val="20"/>
        </w:rPr>
        <w:t>285 KM</w:t>
      </w:r>
      <w:proofErr w:type="gramEnd"/>
      <w:r w:rsidR="00D24FE4">
        <w:rPr>
          <w:rFonts w:ascii="Tahoma" w:hAnsi="Tahoma" w:cs="Tahoma"/>
          <w:sz w:val="20"/>
          <w:szCs w:val="20"/>
        </w:rPr>
        <w:t>, Ouro Preto, Carazinho/RS,</w:t>
      </w:r>
      <w:r>
        <w:rPr>
          <w:rFonts w:ascii="Tahoma" w:hAnsi="Tahoma" w:cs="Tahoma"/>
          <w:sz w:val="20"/>
          <w:szCs w:val="20"/>
        </w:rPr>
        <w:t xml:space="preserve"> neste ato representada por seu representante legal, Sr.</w:t>
      </w:r>
      <w:r w:rsidR="00D24FE4">
        <w:rPr>
          <w:rFonts w:ascii="Tahoma" w:hAnsi="Tahoma" w:cs="Tahoma"/>
          <w:sz w:val="20"/>
          <w:szCs w:val="20"/>
        </w:rPr>
        <w:t xml:space="preserve"> </w:t>
      </w:r>
      <w:proofErr w:type="spellStart"/>
      <w:r w:rsidR="00D24FE4">
        <w:rPr>
          <w:rFonts w:ascii="Tahoma" w:hAnsi="Tahoma" w:cs="Tahoma"/>
          <w:sz w:val="20"/>
          <w:szCs w:val="20"/>
        </w:rPr>
        <w:t>Liryo</w:t>
      </w:r>
      <w:proofErr w:type="spellEnd"/>
      <w:r w:rsidR="00D24FE4">
        <w:rPr>
          <w:rFonts w:ascii="Tahoma" w:hAnsi="Tahoma" w:cs="Tahoma"/>
          <w:sz w:val="20"/>
          <w:szCs w:val="20"/>
        </w:rPr>
        <w:t xml:space="preserve"> </w:t>
      </w:r>
      <w:proofErr w:type="spellStart"/>
      <w:r w:rsidR="00D24FE4">
        <w:rPr>
          <w:rFonts w:ascii="Tahoma" w:hAnsi="Tahoma" w:cs="Tahoma"/>
          <w:sz w:val="20"/>
          <w:szCs w:val="20"/>
        </w:rPr>
        <w:t>Barzotto</w:t>
      </w:r>
      <w:proofErr w:type="spellEnd"/>
      <w:r>
        <w:rPr>
          <w:rFonts w:ascii="Tahoma" w:hAnsi="Tahoma" w:cs="Tahoma"/>
          <w:sz w:val="20"/>
          <w:szCs w:val="20"/>
        </w:rPr>
        <w:t>, doravante denominada simplesmente CONTRATADA, mediante  sujeição  mútua  as normas constantes  da  Lei  n.º 8.666  de  21/06/1993, no Edital de Pregão Presencial nº 11/2018 e nas condições expressas nas cláusulas a seguir:</w:t>
      </w:r>
    </w:p>
    <w:p w:rsidR="00153A6F" w:rsidRDefault="00153A6F" w:rsidP="00153A6F">
      <w:pPr>
        <w:spacing w:after="0" w:line="240" w:lineRule="auto"/>
        <w:ind w:right="-2"/>
        <w:jc w:val="both"/>
        <w:rPr>
          <w:rFonts w:ascii="Tahoma" w:hAnsi="Tahoma" w:cs="Tahoma"/>
          <w:b/>
          <w:bCs/>
          <w:sz w:val="20"/>
          <w:szCs w:val="20"/>
        </w:rPr>
      </w:pPr>
    </w:p>
    <w:p w:rsidR="00153A6F" w:rsidRDefault="00153A6F" w:rsidP="00153A6F">
      <w:pPr>
        <w:spacing w:after="0" w:line="240" w:lineRule="auto"/>
        <w:ind w:right="-2"/>
        <w:jc w:val="both"/>
        <w:rPr>
          <w:rFonts w:ascii="Tahoma" w:hAnsi="Tahoma" w:cs="Tahoma"/>
          <w:b/>
          <w:bCs/>
          <w:sz w:val="19"/>
          <w:szCs w:val="19"/>
        </w:rPr>
      </w:pPr>
      <w:r>
        <w:rPr>
          <w:rFonts w:ascii="Tahoma" w:hAnsi="Tahoma" w:cs="Tahoma"/>
          <w:b/>
          <w:bCs/>
          <w:sz w:val="19"/>
          <w:szCs w:val="19"/>
        </w:rPr>
        <w:t>CLÁUSULA PRIMEIRA – DO OBJETO</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ab/>
        <w:t>1.1. O objeto do presente contrato é:</w:t>
      </w:r>
    </w:p>
    <w:p w:rsidR="00153A6F" w:rsidRDefault="00153A6F" w:rsidP="00153A6F">
      <w:pPr>
        <w:spacing w:after="0" w:line="240" w:lineRule="auto"/>
        <w:ind w:right="-2"/>
        <w:jc w:val="both"/>
        <w:rPr>
          <w:rFonts w:ascii="Tahoma" w:hAnsi="Tahoma" w:cs="Tahoma"/>
          <w:color w:val="000000"/>
          <w:sz w:val="20"/>
          <w:szCs w:val="20"/>
        </w:rPr>
      </w:pPr>
      <w:r>
        <w:rPr>
          <w:rFonts w:ascii="Tahoma" w:hAnsi="Tahoma" w:cs="Tahoma"/>
          <w:color w:val="000000"/>
          <w:sz w:val="20"/>
          <w:szCs w:val="20"/>
        </w:rPr>
        <w:t>AQUISIÇÃO DE UM CAMINHÃO NOVO PARA EXECUÇÃO DOS TRABALHOS DA SECRETARIA MUNICIPAL DE AGRICULTURA, ABASTECIMENTO E MEIO AMBIENTE COM RECURSOS CONTRATO DE REPASSE Nº811104/2014/MAPA/CAIXA E CONTRAPARTIDA DO MUNICIPIO DE ALPESTRE, na qual a contratada foi vencedo</w:t>
      </w:r>
      <w:r w:rsidR="00D24FE4">
        <w:rPr>
          <w:rFonts w:ascii="Tahoma" w:hAnsi="Tahoma" w:cs="Tahoma"/>
          <w:color w:val="000000"/>
          <w:sz w:val="20"/>
          <w:szCs w:val="20"/>
        </w:rPr>
        <w:t>ra dos seguintes itens:</w:t>
      </w:r>
    </w:p>
    <w:p w:rsidR="00D24FE4" w:rsidRDefault="00D24FE4" w:rsidP="00153A6F">
      <w:pPr>
        <w:spacing w:after="0" w:line="240" w:lineRule="auto"/>
        <w:ind w:right="-2"/>
        <w:jc w:val="both"/>
        <w:rPr>
          <w:rFonts w:ascii="Tahoma" w:hAnsi="Tahoma" w:cs="Tahoma"/>
          <w:color w:val="000000"/>
          <w:sz w:val="20"/>
          <w:szCs w:val="20"/>
        </w:rPr>
      </w:pPr>
    </w:p>
    <w:tbl>
      <w:tblPr>
        <w:tblW w:w="9602" w:type="dxa"/>
        <w:tblInd w:w="5" w:type="dxa"/>
        <w:tblLayout w:type="fixed"/>
        <w:tblCellMar>
          <w:left w:w="0" w:type="dxa"/>
          <w:right w:w="0" w:type="dxa"/>
        </w:tblCellMar>
        <w:tblLook w:val="0000"/>
      </w:tblPr>
      <w:tblGrid>
        <w:gridCol w:w="529"/>
        <w:gridCol w:w="912"/>
        <w:gridCol w:w="797"/>
        <w:gridCol w:w="4493"/>
        <w:gridCol w:w="122"/>
        <w:gridCol w:w="1390"/>
        <w:gridCol w:w="7"/>
        <w:gridCol w:w="1352"/>
      </w:tblGrid>
      <w:tr w:rsidR="00D24FE4" w:rsidRPr="00D24FE4" w:rsidTr="00D24FE4">
        <w:tblPrEx>
          <w:tblCellMar>
            <w:top w:w="0" w:type="dxa"/>
            <w:left w:w="0" w:type="dxa"/>
            <w:bottom w:w="0" w:type="dxa"/>
            <w:right w:w="0" w:type="dxa"/>
          </w:tblCellMar>
        </w:tblPrEx>
        <w:trPr>
          <w:tblHeader/>
        </w:trPr>
        <w:tc>
          <w:tcPr>
            <w:tcW w:w="529" w:type="dxa"/>
            <w:tcBorders>
              <w:top w:val="single" w:sz="4" w:space="0" w:color="auto"/>
              <w:left w:val="single" w:sz="4" w:space="0" w:color="auto"/>
              <w:bottom w:val="single" w:sz="4" w:space="0" w:color="auto"/>
              <w:right w:val="single" w:sz="4" w:space="0" w:color="auto"/>
            </w:tcBorders>
          </w:tcPr>
          <w:p w:rsidR="00D24FE4" w:rsidRPr="00D24FE4" w:rsidRDefault="00D24FE4" w:rsidP="00D24FE4">
            <w:pPr>
              <w:widowControl w:val="0"/>
              <w:autoSpaceDE w:val="0"/>
              <w:autoSpaceDN w:val="0"/>
              <w:adjustRightInd w:val="0"/>
              <w:spacing w:after="0" w:line="240" w:lineRule="auto"/>
              <w:jc w:val="right"/>
              <w:rPr>
                <w:rFonts w:ascii="Times New Roman" w:eastAsia="Times New Roman" w:hAnsi="Times New Roman"/>
                <w:b/>
                <w:bCs/>
                <w:sz w:val="20"/>
                <w:szCs w:val="20"/>
                <w:lang w:eastAsia="pt-BR"/>
              </w:rPr>
            </w:pPr>
            <w:r w:rsidRPr="00D24FE4">
              <w:rPr>
                <w:rFonts w:ascii="Times New Roman" w:eastAsia="Times New Roman" w:hAnsi="Times New Roman"/>
                <w:b/>
                <w:bCs/>
                <w:sz w:val="20"/>
                <w:szCs w:val="20"/>
                <w:lang w:eastAsia="pt-BR"/>
              </w:rPr>
              <w:t>Item</w:t>
            </w:r>
          </w:p>
        </w:tc>
        <w:tc>
          <w:tcPr>
            <w:tcW w:w="912" w:type="dxa"/>
            <w:tcBorders>
              <w:top w:val="single" w:sz="4" w:space="0" w:color="auto"/>
              <w:left w:val="single" w:sz="4" w:space="0" w:color="auto"/>
              <w:bottom w:val="single" w:sz="4" w:space="0" w:color="auto"/>
              <w:right w:val="single" w:sz="4" w:space="0" w:color="auto"/>
            </w:tcBorders>
          </w:tcPr>
          <w:p w:rsidR="00D24FE4" w:rsidRPr="00D24FE4" w:rsidRDefault="00D24FE4" w:rsidP="00D24FE4">
            <w:pPr>
              <w:widowControl w:val="0"/>
              <w:autoSpaceDE w:val="0"/>
              <w:autoSpaceDN w:val="0"/>
              <w:adjustRightInd w:val="0"/>
              <w:spacing w:after="0" w:line="240" w:lineRule="auto"/>
              <w:jc w:val="right"/>
              <w:rPr>
                <w:rFonts w:ascii="Times New Roman" w:eastAsia="Times New Roman" w:hAnsi="Times New Roman"/>
                <w:b/>
                <w:bCs/>
                <w:sz w:val="20"/>
                <w:szCs w:val="20"/>
                <w:lang w:eastAsia="pt-BR"/>
              </w:rPr>
            </w:pPr>
            <w:proofErr w:type="spellStart"/>
            <w:r w:rsidRPr="00D24FE4">
              <w:rPr>
                <w:rFonts w:ascii="Times New Roman" w:eastAsia="Times New Roman" w:hAnsi="Times New Roman"/>
                <w:b/>
                <w:bCs/>
                <w:sz w:val="20"/>
                <w:szCs w:val="20"/>
                <w:lang w:eastAsia="pt-BR"/>
              </w:rPr>
              <w:t>Qtde</w:t>
            </w:r>
            <w:proofErr w:type="spellEnd"/>
            <w:r w:rsidRPr="00D24FE4">
              <w:rPr>
                <w:rFonts w:ascii="Times New Roman" w:eastAsia="Times New Roman" w:hAnsi="Times New Roman"/>
                <w:b/>
                <w:bCs/>
                <w:sz w:val="20"/>
                <w:szCs w:val="20"/>
                <w:lang w:eastAsia="pt-BR"/>
              </w:rPr>
              <w:t>.</w:t>
            </w:r>
          </w:p>
        </w:tc>
        <w:tc>
          <w:tcPr>
            <w:tcW w:w="797" w:type="dxa"/>
            <w:tcBorders>
              <w:top w:val="single" w:sz="4" w:space="0" w:color="auto"/>
              <w:left w:val="single" w:sz="4" w:space="0" w:color="auto"/>
              <w:bottom w:val="single" w:sz="4" w:space="0" w:color="auto"/>
              <w:right w:val="single" w:sz="4" w:space="0" w:color="auto"/>
            </w:tcBorders>
          </w:tcPr>
          <w:p w:rsidR="00D24FE4" w:rsidRPr="00D24FE4" w:rsidRDefault="00D24FE4" w:rsidP="00D24FE4">
            <w:pPr>
              <w:widowControl w:val="0"/>
              <w:autoSpaceDE w:val="0"/>
              <w:autoSpaceDN w:val="0"/>
              <w:adjustRightInd w:val="0"/>
              <w:spacing w:after="0" w:line="240" w:lineRule="auto"/>
              <w:jc w:val="center"/>
              <w:rPr>
                <w:rFonts w:ascii="Times New Roman" w:eastAsia="Times New Roman" w:hAnsi="Times New Roman"/>
                <w:b/>
                <w:bCs/>
                <w:sz w:val="20"/>
                <w:szCs w:val="20"/>
                <w:lang w:eastAsia="pt-BR"/>
              </w:rPr>
            </w:pPr>
            <w:proofErr w:type="spellStart"/>
            <w:r w:rsidRPr="00D24FE4">
              <w:rPr>
                <w:rFonts w:ascii="Times New Roman" w:eastAsia="Times New Roman" w:hAnsi="Times New Roman"/>
                <w:b/>
                <w:bCs/>
                <w:sz w:val="20"/>
                <w:szCs w:val="20"/>
                <w:lang w:eastAsia="pt-BR"/>
              </w:rPr>
              <w:t>Unid</w:t>
            </w:r>
            <w:proofErr w:type="spellEnd"/>
            <w:r w:rsidRPr="00D24FE4">
              <w:rPr>
                <w:rFonts w:ascii="Times New Roman" w:eastAsia="Times New Roman" w:hAnsi="Times New Roman"/>
                <w:b/>
                <w:bCs/>
                <w:sz w:val="20"/>
                <w:szCs w:val="20"/>
                <w:lang w:eastAsia="pt-BR"/>
              </w:rPr>
              <w:t>.</w:t>
            </w:r>
          </w:p>
        </w:tc>
        <w:tc>
          <w:tcPr>
            <w:tcW w:w="4493" w:type="dxa"/>
            <w:tcBorders>
              <w:top w:val="single" w:sz="4" w:space="0" w:color="auto"/>
              <w:left w:val="single" w:sz="4" w:space="0" w:color="auto"/>
              <w:bottom w:val="single" w:sz="4" w:space="0" w:color="auto"/>
              <w:right w:val="single" w:sz="4" w:space="0" w:color="auto"/>
            </w:tcBorders>
          </w:tcPr>
          <w:p w:rsidR="00D24FE4" w:rsidRPr="00D24FE4" w:rsidRDefault="00D24FE4" w:rsidP="00D24FE4">
            <w:pPr>
              <w:widowControl w:val="0"/>
              <w:autoSpaceDE w:val="0"/>
              <w:autoSpaceDN w:val="0"/>
              <w:adjustRightInd w:val="0"/>
              <w:spacing w:after="0" w:line="240" w:lineRule="auto"/>
              <w:jc w:val="center"/>
              <w:rPr>
                <w:rFonts w:ascii="Times New Roman" w:eastAsia="Times New Roman" w:hAnsi="Times New Roman"/>
                <w:b/>
                <w:bCs/>
                <w:sz w:val="20"/>
                <w:szCs w:val="20"/>
                <w:lang w:eastAsia="pt-BR"/>
              </w:rPr>
            </w:pPr>
            <w:r w:rsidRPr="00D24FE4">
              <w:rPr>
                <w:rFonts w:ascii="Times New Roman" w:eastAsia="Times New Roman" w:hAnsi="Times New Roman"/>
                <w:b/>
                <w:bCs/>
                <w:sz w:val="20"/>
                <w:szCs w:val="20"/>
                <w:lang w:eastAsia="pt-BR"/>
              </w:rPr>
              <w:t>Produto</w:t>
            </w:r>
          </w:p>
        </w:tc>
        <w:tc>
          <w:tcPr>
            <w:tcW w:w="1519" w:type="dxa"/>
            <w:gridSpan w:val="3"/>
            <w:tcBorders>
              <w:top w:val="single" w:sz="4" w:space="0" w:color="auto"/>
              <w:left w:val="single" w:sz="4" w:space="0" w:color="auto"/>
              <w:bottom w:val="single" w:sz="4" w:space="0" w:color="auto"/>
              <w:right w:val="single" w:sz="4" w:space="0" w:color="auto"/>
            </w:tcBorders>
          </w:tcPr>
          <w:p w:rsidR="00D24FE4" w:rsidRPr="00D24FE4" w:rsidRDefault="00D24FE4" w:rsidP="00D24FE4">
            <w:pPr>
              <w:widowControl w:val="0"/>
              <w:autoSpaceDE w:val="0"/>
              <w:autoSpaceDN w:val="0"/>
              <w:adjustRightInd w:val="0"/>
              <w:spacing w:after="0" w:line="240" w:lineRule="auto"/>
              <w:jc w:val="right"/>
              <w:rPr>
                <w:rFonts w:ascii="Times New Roman" w:eastAsia="Times New Roman" w:hAnsi="Times New Roman"/>
                <w:b/>
                <w:bCs/>
                <w:sz w:val="20"/>
                <w:szCs w:val="20"/>
                <w:lang w:eastAsia="pt-BR"/>
              </w:rPr>
            </w:pPr>
            <w:r w:rsidRPr="00D24FE4">
              <w:rPr>
                <w:rFonts w:ascii="Times New Roman" w:eastAsia="Times New Roman" w:hAnsi="Times New Roman"/>
                <w:b/>
                <w:bCs/>
                <w:sz w:val="20"/>
                <w:szCs w:val="20"/>
                <w:lang w:eastAsia="pt-BR"/>
              </w:rPr>
              <w:t xml:space="preserve">Valor </w:t>
            </w:r>
            <w:proofErr w:type="spellStart"/>
            <w:r w:rsidRPr="00D24FE4">
              <w:rPr>
                <w:rFonts w:ascii="Times New Roman" w:eastAsia="Times New Roman" w:hAnsi="Times New Roman"/>
                <w:b/>
                <w:bCs/>
                <w:sz w:val="20"/>
                <w:szCs w:val="20"/>
                <w:lang w:eastAsia="pt-BR"/>
              </w:rPr>
              <w:t>Unit</w:t>
            </w:r>
            <w:proofErr w:type="spellEnd"/>
            <w:r w:rsidRPr="00D24FE4">
              <w:rPr>
                <w:rFonts w:ascii="Times New Roman" w:eastAsia="Times New Roman" w:hAnsi="Times New Roman"/>
                <w:b/>
                <w:bCs/>
                <w:sz w:val="20"/>
                <w:szCs w:val="20"/>
                <w:lang w:eastAsia="pt-BR"/>
              </w:rPr>
              <w:t>.</w:t>
            </w:r>
          </w:p>
        </w:tc>
        <w:tc>
          <w:tcPr>
            <w:tcW w:w="1352" w:type="dxa"/>
            <w:tcBorders>
              <w:top w:val="single" w:sz="4" w:space="0" w:color="auto"/>
              <w:left w:val="single" w:sz="4" w:space="0" w:color="auto"/>
              <w:bottom w:val="single" w:sz="4" w:space="0" w:color="auto"/>
              <w:right w:val="single" w:sz="4" w:space="0" w:color="auto"/>
            </w:tcBorders>
          </w:tcPr>
          <w:p w:rsidR="00D24FE4" w:rsidRPr="00D24FE4" w:rsidRDefault="00D24FE4" w:rsidP="00D24FE4">
            <w:pPr>
              <w:widowControl w:val="0"/>
              <w:autoSpaceDE w:val="0"/>
              <w:autoSpaceDN w:val="0"/>
              <w:adjustRightInd w:val="0"/>
              <w:spacing w:after="0" w:line="240" w:lineRule="auto"/>
              <w:jc w:val="right"/>
              <w:rPr>
                <w:rFonts w:ascii="Times New Roman" w:eastAsia="Times New Roman" w:hAnsi="Times New Roman"/>
                <w:b/>
                <w:bCs/>
                <w:sz w:val="20"/>
                <w:szCs w:val="20"/>
                <w:lang w:eastAsia="pt-BR"/>
              </w:rPr>
            </w:pPr>
            <w:r w:rsidRPr="00D24FE4">
              <w:rPr>
                <w:rFonts w:ascii="Times New Roman" w:eastAsia="Times New Roman" w:hAnsi="Times New Roman"/>
                <w:b/>
                <w:bCs/>
                <w:sz w:val="20"/>
                <w:szCs w:val="20"/>
                <w:lang w:eastAsia="pt-BR"/>
              </w:rPr>
              <w:t>Valor Total</w:t>
            </w:r>
          </w:p>
        </w:tc>
      </w:tr>
      <w:tr w:rsidR="00D24FE4" w:rsidRPr="00D24FE4" w:rsidTr="00D24FE4">
        <w:tblPrEx>
          <w:tblCellMar>
            <w:top w:w="0" w:type="dxa"/>
            <w:left w:w="0" w:type="dxa"/>
            <w:bottom w:w="0" w:type="dxa"/>
            <w:right w:w="0" w:type="dxa"/>
          </w:tblCellMar>
        </w:tblPrEx>
        <w:tc>
          <w:tcPr>
            <w:tcW w:w="529" w:type="dxa"/>
            <w:tcBorders>
              <w:top w:val="nil"/>
              <w:left w:val="single" w:sz="4" w:space="0" w:color="auto"/>
              <w:bottom w:val="single" w:sz="4" w:space="0" w:color="auto"/>
              <w:right w:val="nil"/>
            </w:tcBorders>
          </w:tcPr>
          <w:p w:rsidR="00D24FE4" w:rsidRPr="00D24FE4" w:rsidRDefault="00D24FE4" w:rsidP="00D24FE4">
            <w:pPr>
              <w:widowControl w:val="0"/>
              <w:autoSpaceDE w:val="0"/>
              <w:autoSpaceDN w:val="0"/>
              <w:adjustRightInd w:val="0"/>
              <w:spacing w:after="0" w:line="240" w:lineRule="auto"/>
              <w:jc w:val="right"/>
              <w:rPr>
                <w:rFonts w:ascii="Times New Roman" w:eastAsia="Times New Roman" w:hAnsi="Times New Roman"/>
                <w:sz w:val="20"/>
                <w:szCs w:val="20"/>
                <w:lang w:eastAsia="pt-BR"/>
              </w:rPr>
            </w:pPr>
            <w:proofErr w:type="gramStart"/>
            <w:r w:rsidRPr="00D24FE4">
              <w:rPr>
                <w:rFonts w:ascii="Times New Roman" w:eastAsia="Times New Roman" w:hAnsi="Times New Roman"/>
                <w:sz w:val="20"/>
                <w:szCs w:val="20"/>
                <w:lang w:eastAsia="pt-BR"/>
              </w:rPr>
              <w:t>1</w:t>
            </w:r>
            <w:proofErr w:type="gramEnd"/>
          </w:p>
        </w:tc>
        <w:tc>
          <w:tcPr>
            <w:tcW w:w="912" w:type="dxa"/>
            <w:tcBorders>
              <w:top w:val="nil"/>
              <w:left w:val="single" w:sz="4" w:space="0" w:color="auto"/>
              <w:bottom w:val="single" w:sz="4" w:space="0" w:color="auto"/>
              <w:right w:val="nil"/>
            </w:tcBorders>
          </w:tcPr>
          <w:p w:rsidR="00D24FE4" w:rsidRPr="00D24FE4" w:rsidRDefault="00D24FE4" w:rsidP="00D24FE4">
            <w:pPr>
              <w:widowControl w:val="0"/>
              <w:autoSpaceDE w:val="0"/>
              <w:autoSpaceDN w:val="0"/>
              <w:adjustRightInd w:val="0"/>
              <w:spacing w:after="0" w:line="240" w:lineRule="auto"/>
              <w:jc w:val="right"/>
              <w:rPr>
                <w:rFonts w:ascii="Times New Roman" w:eastAsia="Times New Roman" w:hAnsi="Times New Roman"/>
                <w:sz w:val="20"/>
                <w:szCs w:val="20"/>
                <w:lang w:eastAsia="pt-BR"/>
              </w:rPr>
            </w:pPr>
            <w:r w:rsidRPr="00D24FE4">
              <w:rPr>
                <w:rFonts w:ascii="Times New Roman" w:eastAsia="Times New Roman" w:hAnsi="Times New Roman"/>
                <w:sz w:val="20"/>
                <w:szCs w:val="20"/>
                <w:lang w:eastAsia="pt-BR"/>
              </w:rPr>
              <w:t>1,00</w:t>
            </w:r>
          </w:p>
        </w:tc>
        <w:tc>
          <w:tcPr>
            <w:tcW w:w="797" w:type="dxa"/>
            <w:tcBorders>
              <w:top w:val="nil"/>
              <w:left w:val="single" w:sz="4" w:space="0" w:color="auto"/>
              <w:bottom w:val="single" w:sz="4" w:space="0" w:color="auto"/>
              <w:right w:val="nil"/>
            </w:tcBorders>
          </w:tcPr>
          <w:p w:rsidR="00D24FE4" w:rsidRPr="00D24FE4" w:rsidRDefault="00D24FE4" w:rsidP="00D24FE4">
            <w:pPr>
              <w:widowControl w:val="0"/>
              <w:autoSpaceDE w:val="0"/>
              <w:autoSpaceDN w:val="0"/>
              <w:adjustRightInd w:val="0"/>
              <w:spacing w:after="0" w:line="240" w:lineRule="auto"/>
              <w:jc w:val="center"/>
              <w:rPr>
                <w:rFonts w:ascii="Times New Roman" w:eastAsia="Times New Roman" w:hAnsi="Times New Roman"/>
                <w:sz w:val="20"/>
                <w:szCs w:val="20"/>
                <w:lang w:eastAsia="pt-BR"/>
              </w:rPr>
            </w:pPr>
            <w:r w:rsidRPr="00D24FE4">
              <w:rPr>
                <w:rFonts w:ascii="Times New Roman" w:eastAsia="Times New Roman" w:hAnsi="Times New Roman"/>
                <w:sz w:val="20"/>
                <w:szCs w:val="20"/>
                <w:lang w:eastAsia="pt-BR"/>
              </w:rPr>
              <w:t>UN</w:t>
            </w:r>
          </w:p>
        </w:tc>
        <w:tc>
          <w:tcPr>
            <w:tcW w:w="4493" w:type="dxa"/>
            <w:tcBorders>
              <w:top w:val="nil"/>
              <w:left w:val="single" w:sz="4" w:space="0" w:color="auto"/>
              <w:bottom w:val="single" w:sz="4" w:space="0" w:color="auto"/>
              <w:right w:val="nil"/>
            </w:tcBorders>
          </w:tcPr>
          <w:p w:rsidR="00D24FE4" w:rsidRPr="00D24FE4" w:rsidRDefault="00D24FE4" w:rsidP="00D24FE4">
            <w:pPr>
              <w:widowControl w:val="0"/>
              <w:autoSpaceDE w:val="0"/>
              <w:autoSpaceDN w:val="0"/>
              <w:adjustRightInd w:val="0"/>
              <w:spacing w:after="0" w:line="240" w:lineRule="auto"/>
              <w:jc w:val="both"/>
              <w:rPr>
                <w:rFonts w:ascii="Tahoma" w:eastAsia="Times New Roman" w:hAnsi="Tahoma" w:cs="Tahoma"/>
                <w:sz w:val="20"/>
                <w:szCs w:val="20"/>
                <w:lang w:eastAsia="pt-BR"/>
              </w:rPr>
            </w:pPr>
            <w:r w:rsidRPr="00D24FE4">
              <w:rPr>
                <w:rFonts w:ascii="Tahoma" w:eastAsia="Times New Roman" w:hAnsi="Tahoma" w:cs="Tahoma"/>
                <w:b/>
                <w:sz w:val="20"/>
                <w:szCs w:val="20"/>
                <w:u w:val="single"/>
                <w:lang w:eastAsia="pt-BR"/>
              </w:rPr>
              <w:t>CAMINHÃO:</w:t>
            </w:r>
            <w:r w:rsidRPr="00D24FE4">
              <w:rPr>
                <w:rFonts w:ascii="Tahoma" w:eastAsia="Times New Roman" w:hAnsi="Tahoma" w:cs="Tahoma"/>
                <w:sz w:val="20"/>
                <w:szCs w:val="20"/>
                <w:lang w:eastAsia="pt-BR"/>
              </w:rPr>
              <w:t xml:space="preserve"> UM CAMINHÃO CAÇAMBA, NOVO ZERO KM 6X4 TRAÇADO, ANO FABRICAÇÃO MINIMA 2018, ANO MODELO 2018, CABINE EM AÇO FRONTAL, POTÊNCIA MÍNIMA DE 270 CV DE FÁBRICA, CAIXA DE CÂMBIO DE NO MÍNIMO 09 MARCHAS, BANCO DO MOTORISTA COM SUSPENSÃO A AR, AR CONDICIONADO, DIREÇÃO HIDRÁULICA, RÁDIO AM/FM/USB, TANQUE DE COMBUSTÍVEL DE NO MÍNIMO 210 LITROS, COM OU SEM RESERVATÓRIO DE ARLA, PNEUS RADIAIS SEM CAMARA 275/80R</w:t>
            </w:r>
            <w:proofErr w:type="gramStart"/>
            <w:r w:rsidRPr="00D24FE4">
              <w:rPr>
                <w:rFonts w:ascii="Tahoma" w:eastAsia="Times New Roman" w:hAnsi="Tahoma" w:cs="Tahoma"/>
                <w:sz w:val="20"/>
                <w:szCs w:val="20"/>
                <w:lang w:eastAsia="pt-BR"/>
              </w:rPr>
              <w:t xml:space="preserve">  </w:t>
            </w:r>
            <w:proofErr w:type="gramEnd"/>
            <w:r w:rsidRPr="00D24FE4">
              <w:rPr>
                <w:rFonts w:ascii="Tahoma" w:eastAsia="Times New Roman" w:hAnsi="Tahoma" w:cs="Tahoma"/>
                <w:sz w:val="20"/>
                <w:szCs w:val="20"/>
                <w:lang w:eastAsia="pt-BR"/>
              </w:rPr>
              <w:t>X 22,5", LISOS NA DIANTEIRA E BORRACHUDOS NA TRASEIRA, PBT HOMOLOGADO 23.000 KG, CMT DE 42.000 KG, DISTÂNCIA ENTRE EIXOS DE 3.440 MM, TACÓGRAFO ELETRÔNICO, GARANTIA TOTAL DE 12 MESES SEM LIMITE DE QUILOMETRAGEM, E GARANTIA ADICIONAL DE MAIS 12 MESES PARA O TREM DE FORÇA (MOTOR, CAIXA E DIFERENCIAL), SUSPENSÃO DIANTEIRA EIXO RÍGIDO EM AÇO FORJADO COM BARRA ESTABILIZADORA, FEIXE DE MOLAS E AMORTECEDORES HIDRÁULICOS DE DUPLA AÇÃO, SUSPENSÃO TRASEIRA EM EIXO RIGIDO DE AÇO ESTAMPADO COM FEIXES DE MOLAS.</w:t>
            </w:r>
          </w:p>
          <w:p w:rsidR="00D24FE4" w:rsidRPr="00D24FE4" w:rsidRDefault="00D24FE4" w:rsidP="00D24FE4">
            <w:pPr>
              <w:spacing w:line="240" w:lineRule="auto"/>
              <w:jc w:val="both"/>
              <w:rPr>
                <w:rFonts w:eastAsia="Times New Roman"/>
              </w:rPr>
            </w:pPr>
            <w:r w:rsidRPr="00D24FE4">
              <w:rPr>
                <w:rFonts w:ascii="Tahoma" w:eastAsia="Times New Roman" w:hAnsi="Tahoma" w:cs="Tahoma"/>
                <w:b/>
                <w:sz w:val="20"/>
                <w:szCs w:val="20"/>
                <w:u w:val="single"/>
                <w:lang w:eastAsia="pt-BR"/>
              </w:rPr>
              <w:t>CAÇAMBA:</w:t>
            </w:r>
            <w:r w:rsidRPr="00D24FE4">
              <w:rPr>
                <w:rFonts w:eastAsia="Times New Roman"/>
              </w:rPr>
              <w:t xml:space="preserve"> CAÇAMBA METÁLICA BASCULANTE COM CILINDRO FRONTAL, COM AS SEGUINTES CARACTERÍSTICAS: 12M3 DE 5000/2400/1000, ASSOALHO </w:t>
            </w:r>
            <w:proofErr w:type="gramStart"/>
            <w:r w:rsidRPr="00D24FE4">
              <w:rPr>
                <w:rFonts w:eastAsia="Times New Roman"/>
              </w:rPr>
              <w:t>8MM</w:t>
            </w:r>
            <w:proofErr w:type="gramEnd"/>
            <w:r w:rsidRPr="00D24FE4">
              <w:rPr>
                <w:rFonts w:eastAsia="Times New Roman"/>
              </w:rPr>
              <w:t xml:space="preserve">, LATERAIS 3,75MM, COM PROTEÇÃO DE GABINE COM CHAPA DE 6,35 MM, TAMPA TRASEIRA PORTÃO BASCULANTEE LATERAL TIPO PORTÃO, LONGARINAS DO CHASSI EM FORMATO “U” DE ALTURA 250MM EM AÇO LN-28, TRAVESSA INTERNA EM FORMATO “U” EM AÇO LN-28, FIXADO AO CHASSI DO CAMINHÃO POR MEIO DE GRAMPOS DE AÇO, COM CANTOS </w:t>
            </w:r>
            <w:r w:rsidRPr="00D24FE4">
              <w:rPr>
                <w:rFonts w:eastAsia="Times New Roman"/>
              </w:rPr>
              <w:lastRenderedPageBreak/>
              <w:t>ARREDONDADOS, ESTRUTURA METÁLICA COM APLICAÇÃO DE FUNDO ANTICORROSIVO, CILINDRO HIDRÁULICO TELESCÓPIO, COM CAIXA METÁLICA PARA FERRAMENTAS, RESERVATÓRIO PLÁSTICO PARA ÁGUA. PARA-LAMAS PLÁSTRICOS, ESCADA LATERAL FRONTAL, FAIXAS REFLETIVAS, GANCHO REBOCADOR, SUPORTE ESTEPE FRONTAL COM CATRACA E CABO DE AÇO, BOMBA HIDRÁULICA ACOPLADA, PINTURA NA COR DO CAMINHÃO, COM FUNDO ANTICORROSIVO, ACABAMENTO EM LINHA SINTÉTICA INDUSTRIAL E DEMAIS ACESSÓRIOS EXIGÍVEIS NA PRODUÇÃO, DEVIDAMENTE INSTALADOS NO CAMINHÃO.</w:t>
            </w:r>
          </w:p>
        </w:tc>
        <w:tc>
          <w:tcPr>
            <w:tcW w:w="1519" w:type="dxa"/>
            <w:gridSpan w:val="3"/>
            <w:tcBorders>
              <w:top w:val="nil"/>
              <w:left w:val="single" w:sz="4" w:space="0" w:color="auto"/>
              <w:bottom w:val="single" w:sz="4" w:space="0" w:color="auto"/>
              <w:right w:val="nil"/>
            </w:tcBorders>
          </w:tcPr>
          <w:p w:rsidR="00D24FE4" w:rsidRPr="00D24FE4" w:rsidRDefault="00D24FE4" w:rsidP="00D24FE4">
            <w:pPr>
              <w:widowControl w:val="0"/>
              <w:autoSpaceDE w:val="0"/>
              <w:autoSpaceDN w:val="0"/>
              <w:adjustRightInd w:val="0"/>
              <w:spacing w:after="0" w:line="240" w:lineRule="auto"/>
              <w:jc w:val="right"/>
              <w:rPr>
                <w:rFonts w:ascii="Times New Roman" w:eastAsia="Times New Roman" w:hAnsi="Times New Roman"/>
                <w:sz w:val="20"/>
                <w:szCs w:val="20"/>
                <w:lang w:eastAsia="pt-BR"/>
              </w:rPr>
            </w:pPr>
            <w:r w:rsidRPr="00D24FE4">
              <w:rPr>
                <w:rFonts w:ascii="Times New Roman" w:eastAsia="Times New Roman" w:hAnsi="Times New Roman"/>
                <w:sz w:val="20"/>
                <w:szCs w:val="20"/>
                <w:lang w:eastAsia="pt-BR"/>
              </w:rPr>
              <w:lastRenderedPageBreak/>
              <w:t>313.000,00000</w:t>
            </w:r>
          </w:p>
        </w:tc>
        <w:tc>
          <w:tcPr>
            <w:tcW w:w="1352" w:type="dxa"/>
            <w:tcBorders>
              <w:top w:val="nil"/>
              <w:left w:val="single" w:sz="4" w:space="0" w:color="auto"/>
              <w:bottom w:val="single" w:sz="4" w:space="0" w:color="auto"/>
              <w:right w:val="single" w:sz="4" w:space="0" w:color="auto"/>
            </w:tcBorders>
          </w:tcPr>
          <w:p w:rsidR="00D24FE4" w:rsidRPr="00D24FE4" w:rsidRDefault="00D24FE4" w:rsidP="00D24FE4">
            <w:pPr>
              <w:widowControl w:val="0"/>
              <w:autoSpaceDE w:val="0"/>
              <w:autoSpaceDN w:val="0"/>
              <w:adjustRightInd w:val="0"/>
              <w:spacing w:after="0" w:line="240" w:lineRule="auto"/>
              <w:jc w:val="right"/>
              <w:rPr>
                <w:rFonts w:ascii="Times New Roman" w:eastAsia="Times New Roman" w:hAnsi="Times New Roman"/>
                <w:sz w:val="20"/>
                <w:szCs w:val="20"/>
                <w:lang w:eastAsia="pt-BR"/>
              </w:rPr>
            </w:pPr>
            <w:r w:rsidRPr="00D24FE4">
              <w:rPr>
                <w:rFonts w:ascii="Times New Roman" w:eastAsia="Times New Roman" w:hAnsi="Times New Roman"/>
                <w:sz w:val="20"/>
                <w:szCs w:val="20"/>
                <w:lang w:eastAsia="pt-BR"/>
              </w:rPr>
              <w:t>313.000,00</w:t>
            </w:r>
          </w:p>
        </w:tc>
      </w:tr>
      <w:tr w:rsidR="00D24FE4" w:rsidRPr="00D24FE4" w:rsidTr="00D24FE4">
        <w:tblPrEx>
          <w:tblCellMar>
            <w:top w:w="0" w:type="dxa"/>
            <w:left w:w="0" w:type="dxa"/>
            <w:bottom w:w="0" w:type="dxa"/>
            <w:right w:w="0" w:type="dxa"/>
          </w:tblCellMar>
        </w:tblPrEx>
        <w:tc>
          <w:tcPr>
            <w:tcW w:w="6853" w:type="dxa"/>
            <w:gridSpan w:val="5"/>
            <w:tcBorders>
              <w:top w:val="nil"/>
              <w:left w:val="single" w:sz="4" w:space="0" w:color="auto"/>
              <w:bottom w:val="single" w:sz="4" w:space="0" w:color="auto"/>
              <w:right w:val="nil"/>
            </w:tcBorders>
          </w:tcPr>
          <w:p w:rsidR="00D24FE4" w:rsidRPr="00D24FE4" w:rsidRDefault="00D24FE4" w:rsidP="00D24FE4">
            <w:pPr>
              <w:widowControl w:val="0"/>
              <w:autoSpaceDE w:val="0"/>
              <w:autoSpaceDN w:val="0"/>
              <w:adjustRightInd w:val="0"/>
              <w:spacing w:after="0" w:line="240" w:lineRule="auto"/>
              <w:jc w:val="right"/>
              <w:rPr>
                <w:rFonts w:ascii="Times New Roman" w:eastAsia="Times New Roman" w:hAnsi="Times New Roman"/>
                <w:b/>
                <w:bCs/>
                <w:sz w:val="20"/>
                <w:szCs w:val="20"/>
                <w:lang w:eastAsia="pt-BR"/>
              </w:rPr>
            </w:pPr>
            <w:r w:rsidRPr="00D24FE4">
              <w:rPr>
                <w:rFonts w:ascii="Times New Roman" w:eastAsia="Times New Roman" w:hAnsi="Times New Roman"/>
                <w:b/>
                <w:bCs/>
                <w:sz w:val="20"/>
                <w:szCs w:val="20"/>
                <w:lang w:eastAsia="pt-BR"/>
              </w:rPr>
              <w:lastRenderedPageBreak/>
              <w:t>Total Geral</w:t>
            </w:r>
          </w:p>
        </w:tc>
        <w:tc>
          <w:tcPr>
            <w:tcW w:w="1390" w:type="dxa"/>
            <w:tcBorders>
              <w:top w:val="nil"/>
              <w:left w:val="nil"/>
              <w:bottom w:val="single" w:sz="4" w:space="0" w:color="auto"/>
              <w:right w:val="nil"/>
            </w:tcBorders>
          </w:tcPr>
          <w:p w:rsidR="00D24FE4" w:rsidRPr="00D24FE4" w:rsidRDefault="00D24FE4" w:rsidP="00D24FE4">
            <w:pPr>
              <w:widowControl w:val="0"/>
              <w:autoSpaceDE w:val="0"/>
              <w:autoSpaceDN w:val="0"/>
              <w:adjustRightInd w:val="0"/>
              <w:spacing w:after="0" w:line="240" w:lineRule="auto"/>
              <w:rPr>
                <w:rFonts w:ascii="Arial" w:eastAsia="Times New Roman" w:hAnsi="Arial" w:cs="Arial"/>
                <w:sz w:val="20"/>
                <w:szCs w:val="20"/>
                <w:lang w:eastAsia="pt-BR"/>
              </w:rPr>
            </w:pPr>
          </w:p>
        </w:tc>
        <w:tc>
          <w:tcPr>
            <w:tcW w:w="1359" w:type="dxa"/>
            <w:gridSpan w:val="2"/>
            <w:tcBorders>
              <w:top w:val="nil"/>
              <w:left w:val="single" w:sz="4" w:space="0" w:color="auto"/>
              <w:bottom w:val="single" w:sz="4" w:space="0" w:color="auto"/>
              <w:right w:val="single" w:sz="4" w:space="0" w:color="auto"/>
            </w:tcBorders>
          </w:tcPr>
          <w:p w:rsidR="00D24FE4" w:rsidRPr="00D24FE4" w:rsidRDefault="00D24FE4" w:rsidP="00D24FE4">
            <w:pPr>
              <w:widowControl w:val="0"/>
              <w:autoSpaceDE w:val="0"/>
              <w:autoSpaceDN w:val="0"/>
              <w:adjustRightInd w:val="0"/>
              <w:spacing w:after="0" w:line="240" w:lineRule="auto"/>
              <w:jc w:val="right"/>
              <w:rPr>
                <w:rFonts w:ascii="Times New Roman" w:eastAsia="Times New Roman" w:hAnsi="Times New Roman"/>
                <w:b/>
                <w:bCs/>
                <w:sz w:val="20"/>
                <w:szCs w:val="20"/>
                <w:lang w:eastAsia="pt-BR"/>
              </w:rPr>
            </w:pPr>
            <w:r w:rsidRPr="00D24FE4">
              <w:rPr>
                <w:rFonts w:ascii="Times New Roman" w:eastAsia="Times New Roman" w:hAnsi="Times New Roman"/>
                <w:b/>
                <w:bCs/>
                <w:sz w:val="20"/>
                <w:szCs w:val="20"/>
                <w:lang w:eastAsia="pt-BR"/>
              </w:rPr>
              <w:t>313.000,00</w:t>
            </w:r>
          </w:p>
        </w:tc>
      </w:tr>
    </w:tbl>
    <w:p w:rsidR="00D24FE4" w:rsidRDefault="00D24FE4" w:rsidP="00153A6F">
      <w:pPr>
        <w:spacing w:after="0" w:line="240" w:lineRule="auto"/>
        <w:ind w:right="-2"/>
        <w:jc w:val="both"/>
        <w:rPr>
          <w:rFonts w:ascii="Tahoma" w:hAnsi="Tahoma" w:cs="Tahoma"/>
          <w:color w:val="000000"/>
          <w:sz w:val="20"/>
          <w:szCs w:val="20"/>
        </w:rPr>
      </w:pPr>
    </w:p>
    <w:p w:rsidR="00153A6F" w:rsidRDefault="00153A6F" w:rsidP="00153A6F">
      <w:pPr>
        <w:spacing w:after="0" w:line="240" w:lineRule="auto"/>
        <w:ind w:right="-2"/>
        <w:jc w:val="both"/>
        <w:rPr>
          <w:rFonts w:ascii="Tahoma" w:hAnsi="Tahoma" w:cs="Tahoma"/>
          <w:b/>
          <w:bCs/>
          <w:sz w:val="20"/>
          <w:szCs w:val="20"/>
        </w:rPr>
      </w:pPr>
    </w:p>
    <w:p w:rsidR="00153A6F" w:rsidRDefault="00153A6F" w:rsidP="00153A6F">
      <w:pPr>
        <w:spacing w:after="0" w:line="240" w:lineRule="auto"/>
        <w:ind w:right="-2"/>
        <w:jc w:val="both"/>
        <w:rPr>
          <w:rFonts w:ascii="Tahoma" w:hAnsi="Tahoma" w:cs="Tahoma"/>
          <w:b/>
          <w:bCs/>
          <w:sz w:val="20"/>
          <w:szCs w:val="20"/>
        </w:rPr>
      </w:pPr>
      <w:r>
        <w:rPr>
          <w:rFonts w:ascii="Tahoma" w:hAnsi="Tahoma" w:cs="Tahoma"/>
          <w:b/>
          <w:bCs/>
          <w:sz w:val="20"/>
          <w:szCs w:val="20"/>
        </w:rPr>
        <w:t>CLÁUSULA SEGUNDA – DO PREÇO, CONDIÇÕES DE PAGAMENTO E REAJUSTE</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ab/>
        <w:t>2.1. A Contratada rec</w:t>
      </w:r>
      <w:r w:rsidR="00D24FE4">
        <w:rPr>
          <w:rFonts w:ascii="Tahoma" w:hAnsi="Tahoma" w:cs="Tahoma"/>
          <w:sz w:val="20"/>
          <w:szCs w:val="20"/>
        </w:rPr>
        <w:t>eberá o valor total de R$ 313.000,00</w:t>
      </w:r>
      <w:r>
        <w:rPr>
          <w:rFonts w:ascii="Tahoma" w:hAnsi="Tahoma" w:cs="Tahoma"/>
          <w:sz w:val="20"/>
          <w:szCs w:val="20"/>
        </w:rPr>
        <w:t xml:space="preserve"> (</w:t>
      </w:r>
      <w:r w:rsidR="00D24FE4">
        <w:rPr>
          <w:rFonts w:ascii="Tahoma" w:hAnsi="Tahoma" w:cs="Tahoma"/>
          <w:sz w:val="20"/>
          <w:szCs w:val="20"/>
        </w:rPr>
        <w:t>Trezentos e treze mil reais</w:t>
      </w:r>
      <w:r>
        <w:rPr>
          <w:rFonts w:ascii="Tahoma" w:hAnsi="Tahoma" w:cs="Tahoma"/>
          <w:sz w:val="20"/>
          <w:szCs w:val="20"/>
        </w:rPr>
        <w:t>).</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t>2.2. Os pagamentos serão realizados em até 30 (trinta) dias após a entrega do objeto, na tesouraria Municipal ou por depósito/DOC em conta bancária.</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ab/>
        <w:t>2.3. Não será efetuado qualquer pagamento ao CONTRATADO enquanto houver pendência de liquidação da obrigação financeira em virtude de penalidade ou inadimplência contratual.</w:t>
      </w:r>
    </w:p>
    <w:p w:rsidR="00153A6F" w:rsidRDefault="00153A6F" w:rsidP="00153A6F">
      <w:pPr>
        <w:spacing w:after="0" w:line="240" w:lineRule="auto"/>
        <w:ind w:right="-2" w:firstLine="720"/>
        <w:jc w:val="both"/>
        <w:rPr>
          <w:rFonts w:ascii="Tahoma" w:hAnsi="Tahoma" w:cs="Tahoma"/>
          <w:sz w:val="20"/>
          <w:szCs w:val="20"/>
        </w:rPr>
      </w:pPr>
      <w:r>
        <w:rPr>
          <w:rFonts w:ascii="Tahoma" w:hAnsi="Tahoma" w:cs="Tahoma"/>
          <w:sz w:val="20"/>
          <w:szCs w:val="20"/>
        </w:rPr>
        <w:t xml:space="preserve">2.4. Todos os insumos que compõe o preço, tais como as despesas com impostos, taxas, seguros e quaisquer outros que incidam direta ou indiretamente na execução do objeto desta licitação, correrão por conta da CONTRATADA; </w:t>
      </w:r>
    </w:p>
    <w:p w:rsidR="00153A6F" w:rsidRDefault="00153A6F" w:rsidP="00153A6F">
      <w:pPr>
        <w:spacing w:after="0" w:line="240" w:lineRule="auto"/>
        <w:ind w:right="-2" w:firstLine="720"/>
        <w:jc w:val="both"/>
        <w:rPr>
          <w:rFonts w:ascii="Tahoma" w:hAnsi="Tahoma" w:cs="Tahoma"/>
          <w:sz w:val="20"/>
          <w:szCs w:val="20"/>
        </w:rPr>
      </w:pPr>
      <w:r>
        <w:rPr>
          <w:rFonts w:ascii="Tahoma" w:hAnsi="Tahoma" w:cs="Tahoma"/>
          <w:sz w:val="20"/>
          <w:szCs w:val="20"/>
        </w:rPr>
        <w:t>2.5. Não serão concedidos reajustes.</w:t>
      </w:r>
    </w:p>
    <w:p w:rsidR="00153A6F" w:rsidRDefault="00153A6F" w:rsidP="00153A6F">
      <w:pPr>
        <w:spacing w:after="0" w:line="240" w:lineRule="auto"/>
        <w:ind w:right="-2" w:firstLine="720"/>
        <w:jc w:val="both"/>
        <w:rPr>
          <w:rFonts w:cs="Calibri"/>
          <w:sz w:val="20"/>
          <w:szCs w:val="20"/>
        </w:rPr>
      </w:pPr>
    </w:p>
    <w:p w:rsidR="00153A6F" w:rsidRDefault="00153A6F" w:rsidP="00153A6F">
      <w:pPr>
        <w:spacing w:after="0" w:line="240" w:lineRule="auto"/>
        <w:ind w:right="-2"/>
        <w:jc w:val="both"/>
        <w:rPr>
          <w:rFonts w:ascii="Tahoma" w:hAnsi="Tahoma" w:cs="Tahoma"/>
          <w:b/>
          <w:bCs/>
          <w:sz w:val="20"/>
          <w:szCs w:val="20"/>
        </w:rPr>
      </w:pPr>
      <w:r>
        <w:rPr>
          <w:rFonts w:ascii="Tahoma" w:hAnsi="Tahoma" w:cs="Tahoma"/>
          <w:b/>
          <w:bCs/>
          <w:sz w:val="20"/>
          <w:szCs w:val="20"/>
        </w:rPr>
        <w:t>CLÁUSULA TERCEIRA – DO PRAZO DE VIGÊNCIA E ENTREGA DO OBJETO</w:t>
      </w:r>
    </w:p>
    <w:p w:rsidR="00153A6F" w:rsidRDefault="00153A6F" w:rsidP="00153A6F">
      <w:pPr>
        <w:spacing w:after="0" w:line="240" w:lineRule="auto"/>
        <w:ind w:right="-2" w:firstLine="720"/>
        <w:jc w:val="both"/>
        <w:rPr>
          <w:rFonts w:ascii="Tahoma" w:hAnsi="Tahoma" w:cs="Tahoma"/>
          <w:sz w:val="20"/>
          <w:szCs w:val="20"/>
        </w:rPr>
      </w:pPr>
      <w:r>
        <w:rPr>
          <w:rFonts w:ascii="Tahoma" w:hAnsi="Tahoma" w:cs="Tahoma"/>
          <w:sz w:val="20"/>
          <w:szCs w:val="20"/>
        </w:rPr>
        <w:t>3.1. É fixado o prazo de 05 (cinco) dias para assinatura do instrumento de contrato, a contar da data da homologação da licitação;</w:t>
      </w:r>
    </w:p>
    <w:p w:rsidR="00153A6F" w:rsidRDefault="00153A6F" w:rsidP="00153A6F">
      <w:pPr>
        <w:spacing w:after="0" w:line="240" w:lineRule="auto"/>
        <w:ind w:right="-2" w:firstLine="720"/>
        <w:jc w:val="both"/>
        <w:rPr>
          <w:rFonts w:ascii="Tahoma" w:hAnsi="Tahoma" w:cs="Tahoma"/>
          <w:sz w:val="20"/>
          <w:szCs w:val="20"/>
        </w:rPr>
      </w:pPr>
    </w:p>
    <w:p w:rsidR="00153A6F" w:rsidRDefault="00153A6F" w:rsidP="00153A6F">
      <w:pPr>
        <w:spacing w:after="0" w:line="240" w:lineRule="auto"/>
        <w:ind w:right="-2" w:firstLine="720"/>
        <w:jc w:val="both"/>
        <w:rPr>
          <w:rFonts w:ascii="Tahoma" w:hAnsi="Tahoma" w:cs="Tahoma"/>
          <w:sz w:val="20"/>
          <w:szCs w:val="20"/>
        </w:rPr>
      </w:pPr>
      <w:r>
        <w:rPr>
          <w:rFonts w:ascii="Tahoma" w:hAnsi="Tahoma" w:cs="Tahoma"/>
          <w:sz w:val="20"/>
          <w:szCs w:val="20"/>
        </w:rPr>
        <w:t>3.2 A empresa licitante vencedora deverá apresentar na assinatura do instrumento de contrato, declaração atestando que a empresa não possui em seu quadro societário servidor público da ativa, ou empregado de empresa pública ou de sociedade de economia mista.</w:t>
      </w:r>
    </w:p>
    <w:p w:rsidR="00153A6F" w:rsidRDefault="00153A6F" w:rsidP="00153A6F">
      <w:pPr>
        <w:spacing w:after="0" w:line="240" w:lineRule="auto"/>
        <w:ind w:right="-2" w:firstLine="720"/>
        <w:jc w:val="both"/>
        <w:rPr>
          <w:rFonts w:ascii="Tahoma" w:hAnsi="Tahoma" w:cs="Tahoma"/>
          <w:sz w:val="20"/>
          <w:szCs w:val="20"/>
        </w:rPr>
      </w:pPr>
    </w:p>
    <w:p w:rsidR="00153A6F" w:rsidRDefault="00153A6F" w:rsidP="00153A6F">
      <w:pPr>
        <w:spacing w:after="0" w:line="240" w:lineRule="auto"/>
        <w:ind w:right="-2" w:firstLine="720"/>
        <w:jc w:val="both"/>
        <w:rPr>
          <w:rFonts w:ascii="Tahoma" w:hAnsi="Tahoma" w:cs="Tahoma"/>
          <w:sz w:val="20"/>
          <w:szCs w:val="20"/>
        </w:rPr>
      </w:pPr>
      <w:r>
        <w:rPr>
          <w:rFonts w:ascii="Tahoma" w:hAnsi="Tahoma" w:cs="Tahoma"/>
          <w:sz w:val="20"/>
          <w:szCs w:val="20"/>
        </w:rPr>
        <w:t>3.3. O prazo de vigência do contrato é até 31/10/2018, podendo ser prorrogado, mediante termo Aditivo acordado entre as partes de conformidade com o estabelecido nas Leis n.º 8666/93 e 8883/94.</w:t>
      </w:r>
    </w:p>
    <w:p w:rsidR="00153A6F" w:rsidRDefault="00153A6F" w:rsidP="00153A6F">
      <w:pPr>
        <w:spacing w:after="0" w:line="240" w:lineRule="auto"/>
        <w:ind w:right="-2" w:firstLine="720"/>
        <w:jc w:val="both"/>
        <w:rPr>
          <w:rFonts w:ascii="Tahoma" w:hAnsi="Tahoma" w:cs="Tahoma"/>
          <w:sz w:val="20"/>
          <w:szCs w:val="20"/>
        </w:rPr>
      </w:pPr>
    </w:p>
    <w:p w:rsidR="00153A6F" w:rsidRDefault="00153A6F" w:rsidP="00153A6F">
      <w:pPr>
        <w:spacing w:after="0" w:line="240" w:lineRule="auto"/>
        <w:ind w:right="-2" w:firstLine="720"/>
        <w:jc w:val="both"/>
        <w:rPr>
          <w:rFonts w:ascii="Tahoma" w:hAnsi="Tahoma" w:cs="Tahoma"/>
          <w:sz w:val="20"/>
          <w:szCs w:val="20"/>
        </w:rPr>
      </w:pPr>
      <w:r>
        <w:rPr>
          <w:rFonts w:ascii="Tahoma" w:hAnsi="Tahoma" w:cs="Tahoma"/>
          <w:sz w:val="20"/>
          <w:szCs w:val="20"/>
        </w:rPr>
        <w:t>3.4. O prazo de vigência da garantia do objeto será de 12 (doze) meses sem limite de quilometragem e garantia adicional de mais 12 meses para o Trem de força (MOTOR, CAIXA E DIFERENCIAL) contados da entrega do objeto do contrato.</w:t>
      </w:r>
    </w:p>
    <w:p w:rsidR="00153A6F" w:rsidRDefault="00153A6F" w:rsidP="00153A6F">
      <w:pPr>
        <w:spacing w:after="0" w:line="240" w:lineRule="auto"/>
        <w:ind w:right="-2" w:firstLine="720"/>
        <w:jc w:val="both"/>
        <w:rPr>
          <w:rFonts w:ascii="Tahoma" w:hAnsi="Tahoma" w:cs="Tahoma"/>
          <w:sz w:val="20"/>
          <w:szCs w:val="20"/>
        </w:rPr>
      </w:pPr>
    </w:p>
    <w:p w:rsidR="00153A6F" w:rsidRDefault="00153A6F" w:rsidP="00153A6F">
      <w:pPr>
        <w:spacing w:after="0" w:line="240" w:lineRule="auto"/>
        <w:ind w:right="-2" w:firstLine="720"/>
        <w:jc w:val="both"/>
        <w:rPr>
          <w:rFonts w:ascii="Tahoma" w:hAnsi="Tahoma" w:cs="Tahoma"/>
          <w:sz w:val="20"/>
          <w:szCs w:val="20"/>
        </w:rPr>
      </w:pPr>
      <w:r>
        <w:rPr>
          <w:rFonts w:ascii="Tahoma" w:hAnsi="Tahoma" w:cs="Tahoma"/>
          <w:sz w:val="20"/>
          <w:szCs w:val="20"/>
        </w:rPr>
        <w:t xml:space="preserve">3.5. A entrega do objeto deverá ser em até </w:t>
      </w:r>
      <w:proofErr w:type="gramStart"/>
      <w:r>
        <w:rPr>
          <w:rFonts w:ascii="Tahoma" w:hAnsi="Tahoma" w:cs="Tahoma"/>
          <w:sz w:val="20"/>
          <w:szCs w:val="20"/>
        </w:rPr>
        <w:t>30 (trinta) dias após o recebimento da autorização de fornecimento na Secretaria Municipal de Agricultura, Abastecimento</w:t>
      </w:r>
      <w:proofErr w:type="gramEnd"/>
      <w:r>
        <w:rPr>
          <w:rFonts w:ascii="Tahoma" w:hAnsi="Tahoma" w:cs="Tahoma"/>
          <w:sz w:val="20"/>
          <w:szCs w:val="20"/>
        </w:rPr>
        <w:t xml:space="preserve"> e Meio Ambiente.</w:t>
      </w:r>
    </w:p>
    <w:p w:rsidR="00153A6F" w:rsidRDefault="00153A6F" w:rsidP="00153A6F">
      <w:pPr>
        <w:spacing w:after="0" w:line="240" w:lineRule="auto"/>
        <w:ind w:right="-2" w:firstLine="720"/>
        <w:jc w:val="both"/>
        <w:rPr>
          <w:rFonts w:ascii="Tahoma" w:hAnsi="Tahoma" w:cs="Tahoma"/>
          <w:b/>
          <w:bCs/>
          <w:sz w:val="20"/>
          <w:szCs w:val="20"/>
        </w:rPr>
      </w:pPr>
    </w:p>
    <w:p w:rsidR="00153A6F" w:rsidRDefault="00153A6F" w:rsidP="00153A6F">
      <w:pPr>
        <w:spacing w:after="0" w:line="240" w:lineRule="auto"/>
        <w:ind w:right="-2"/>
        <w:jc w:val="both"/>
        <w:rPr>
          <w:rFonts w:ascii="Tahoma" w:hAnsi="Tahoma" w:cs="Tahoma"/>
          <w:b/>
          <w:bCs/>
          <w:sz w:val="20"/>
          <w:szCs w:val="20"/>
        </w:rPr>
      </w:pPr>
      <w:r>
        <w:rPr>
          <w:rFonts w:ascii="Tahoma" w:hAnsi="Tahoma" w:cs="Tahoma"/>
          <w:b/>
          <w:bCs/>
          <w:sz w:val="20"/>
          <w:szCs w:val="20"/>
        </w:rPr>
        <w:t>CLÁUSULA QUARTA - DOS RECURSOS</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ab/>
        <w:t>4.1. As despesas decorrentes da execução do presente Contrato correrão à conta da seguinte dotação orçamentária:</w:t>
      </w:r>
    </w:p>
    <w:p w:rsidR="00153A6F" w:rsidRDefault="00153A6F" w:rsidP="00153A6F">
      <w:pPr>
        <w:spacing w:after="0" w:line="240" w:lineRule="auto"/>
        <w:ind w:right="99"/>
        <w:jc w:val="both"/>
        <w:rPr>
          <w:rFonts w:cs="Calibri"/>
          <w:sz w:val="20"/>
          <w:szCs w:val="20"/>
        </w:rPr>
      </w:pPr>
    </w:p>
    <w:tbl>
      <w:tblPr>
        <w:tblW w:w="9600" w:type="dxa"/>
        <w:tblInd w:w="-32" w:type="dxa"/>
        <w:tblLayout w:type="fixed"/>
        <w:tblCellMar>
          <w:left w:w="0" w:type="dxa"/>
          <w:right w:w="0" w:type="dxa"/>
        </w:tblCellMar>
        <w:tblLook w:val="04A0"/>
      </w:tblPr>
      <w:tblGrid>
        <w:gridCol w:w="1162"/>
        <w:gridCol w:w="8438"/>
      </w:tblGrid>
      <w:tr w:rsidR="00153A6F" w:rsidTr="00153A6F">
        <w:tc>
          <w:tcPr>
            <w:tcW w:w="1162" w:type="dxa"/>
            <w:tcBorders>
              <w:top w:val="single" w:sz="4" w:space="0" w:color="auto"/>
              <w:left w:val="single" w:sz="4" w:space="0" w:color="auto"/>
              <w:bottom w:val="single" w:sz="4" w:space="0" w:color="auto"/>
              <w:right w:val="single" w:sz="4" w:space="0" w:color="auto"/>
            </w:tcBorders>
            <w:hideMark/>
          </w:tcPr>
          <w:p w:rsidR="00153A6F" w:rsidRDefault="00153A6F">
            <w:pPr>
              <w:spacing w:after="0" w:line="240" w:lineRule="auto"/>
              <w:rPr>
                <w:rFonts w:ascii="Tahoma" w:eastAsia="Times New Roman" w:hAnsi="Tahoma" w:cs="Tahoma"/>
                <w:b/>
                <w:bCs/>
                <w:sz w:val="20"/>
                <w:szCs w:val="20"/>
              </w:rPr>
            </w:pPr>
            <w:r>
              <w:rPr>
                <w:rFonts w:ascii="Tahoma" w:hAnsi="Tahoma" w:cs="Tahoma"/>
                <w:b/>
                <w:bCs/>
                <w:sz w:val="20"/>
                <w:szCs w:val="20"/>
              </w:rPr>
              <w:t>Projeto</w:t>
            </w:r>
          </w:p>
          <w:p w:rsidR="00153A6F" w:rsidRDefault="00153A6F">
            <w:pPr>
              <w:widowControl w:val="0"/>
              <w:autoSpaceDE w:val="0"/>
              <w:autoSpaceDN w:val="0"/>
              <w:adjustRightInd w:val="0"/>
              <w:spacing w:after="0" w:line="240" w:lineRule="auto"/>
              <w:rPr>
                <w:rFonts w:ascii="Tahoma" w:hAnsi="Tahoma" w:cs="Tahoma"/>
                <w:sz w:val="20"/>
                <w:szCs w:val="20"/>
              </w:rPr>
            </w:pPr>
            <w:r>
              <w:rPr>
                <w:rFonts w:ascii="Tahoma" w:hAnsi="Tahoma" w:cs="Tahoma"/>
                <w:b/>
                <w:bCs/>
                <w:sz w:val="20"/>
                <w:szCs w:val="20"/>
              </w:rPr>
              <w:t>Despesa</w:t>
            </w:r>
            <w:r>
              <w:rPr>
                <w:rFonts w:ascii="Tahoma" w:hAnsi="Tahoma" w:cs="Tahoma"/>
                <w:sz w:val="20"/>
                <w:szCs w:val="20"/>
              </w:rPr>
              <w:t xml:space="preserve">  </w:t>
            </w:r>
          </w:p>
        </w:tc>
        <w:tc>
          <w:tcPr>
            <w:tcW w:w="8438" w:type="dxa"/>
            <w:tcBorders>
              <w:top w:val="single" w:sz="4" w:space="0" w:color="auto"/>
              <w:left w:val="single" w:sz="4" w:space="0" w:color="auto"/>
              <w:bottom w:val="single" w:sz="4" w:space="0" w:color="auto"/>
              <w:right w:val="single" w:sz="4" w:space="0" w:color="auto"/>
            </w:tcBorders>
            <w:hideMark/>
          </w:tcPr>
          <w:p w:rsidR="00153A6F" w:rsidRDefault="00153A6F">
            <w:pPr>
              <w:spacing w:after="0" w:line="240" w:lineRule="auto"/>
              <w:rPr>
                <w:rFonts w:ascii="Tahoma" w:eastAsia="Times New Roman" w:hAnsi="Tahoma" w:cs="Tahoma"/>
                <w:color w:val="000000"/>
                <w:sz w:val="20"/>
                <w:szCs w:val="20"/>
              </w:rPr>
            </w:pPr>
            <w:r>
              <w:rPr>
                <w:rFonts w:ascii="Tahoma" w:hAnsi="Tahoma" w:cs="Tahoma"/>
                <w:color w:val="000000"/>
                <w:sz w:val="20"/>
                <w:szCs w:val="20"/>
              </w:rPr>
              <w:t xml:space="preserve">1093 - AQUISIÇAO CAMINHAO BASCULANTE </w:t>
            </w:r>
            <w:proofErr w:type="gramStart"/>
            <w:r>
              <w:rPr>
                <w:rFonts w:ascii="Tahoma" w:hAnsi="Tahoma" w:cs="Tahoma"/>
                <w:color w:val="000000"/>
                <w:sz w:val="20"/>
                <w:szCs w:val="20"/>
              </w:rPr>
              <w:t>CONV.</w:t>
            </w:r>
            <w:proofErr w:type="gramEnd"/>
            <w:r>
              <w:rPr>
                <w:rFonts w:ascii="Tahoma" w:hAnsi="Tahoma" w:cs="Tahoma"/>
                <w:color w:val="000000"/>
                <w:sz w:val="20"/>
                <w:szCs w:val="20"/>
              </w:rPr>
              <w:t>MIN.AGRICULTURA, PECUARIA E ABASTECIMENTO</w:t>
            </w:r>
          </w:p>
          <w:p w:rsidR="00153A6F" w:rsidRDefault="00153A6F">
            <w:pPr>
              <w:widowControl w:val="0"/>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4490.52.00.00.00.00 EQUIPAMENTOS E MATERIAL PERMANENTE</w:t>
            </w:r>
          </w:p>
        </w:tc>
      </w:tr>
      <w:tr w:rsidR="00153A6F" w:rsidTr="00153A6F">
        <w:tc>
          <w:tcPr>
            <w:tcW w:w="1162" w:type="dxa"/>
            <w:tcBorders>
              <w:top w:val="single" w:sz="4" w:space="0" w:color="auto"/>
              <w:left w:val="single" w:sz="4" w:space="0" w:color="auto"/>
              <w:bottom w:val="single" w:sz="4" w:space="0" w:color="auto"/>
              <w:right w:val="single" w:sz="4" w:space="0" w:color="auto"/>
            </w:tcBorders>
            <w:hideMark/>
          </w:tcPr>
          <w:p w:rsidR="00153A6F" w:rsidRDefault="00153A6F">
            <w:pPr>
              <w:spacing w:after="0" w:line="240" w:lineRule="auto"/>
              <w:rPr>
                <w:rFonts w:ascii="Tahoma" w:eastAsia="Times New Roman" w:hAnsi="Tahoma" w:cs="Tahoma"/>
                <w:b/>
                <w:bCs/>
                <w:sz w:val="20"/>
                <w:szCs w:val="20"/>
              </w:rPr>
            </w:pPr>
            <w:r>
              <w:rPr>
                <w:rFonts w:ascii="Tahoma" w:hAnsi="Tahoma" w:cs="Tahoma"/>
                <w:b/>
                <w:bCs/>
                <w:sz w:val="20"/>
                <w:szCs w:val="20"/>
              </w:rPr>
              <w:t>Projeto</w:t>
            </w:r>
          </w:p>
          <w:p w:rsidR="00153A6F" w:rsidRDefault="00153A6F">
            <w:pPr>
              <w:widowControl w:val="0"/>
              <w:autoSpaceDE w:val="0"/>
              <w:autoSpaceDN w:val="0"/>
              <w:adjustRightInd w:val="0"/>
              <w:spacing w:after="0" w:line="240" w:lineRule="auto"/>
              <w:rPr>
                <w:rFonts w:ascii="Tahoma" w:hAnsi="Tahoma" w:cs="Tahoma"/>
                <w:sz w:val="20"/>
                <w:szCs w:val="20"/>
              </w:rPr>
            </w:pPr>
            <w:r>
              <w:rPr>
                <w:rFonts w:ascii="Tahoma" w:hAnsi="Tahoma" w:cs="Tahoma"/>
                <w:b/>
                <w:bCs/>
                <w:sz w:val="20"/>
                <w:szCs w:val="20"/>
              </w:rPr>
              <w:t>Despesa</w:t>
            </w:r>
            <w:r>
              <w:rPr>
                <w:rFonts w:ascii="Tahoma" w:hAnsi="Tahoma" w:cs="Tahoma"/>
                <w:sz w:val="20"/>
                <w:szCs w:val="20"/>
              </w:rPr>
              <w:t xml:space="preserve">  </w:t>
            </w:r>
          </w:p>
        </w:tc>
        <w:tc>
          <w:tcPr>
            <w:tcW w:w="8438" w:type="dxa"/>
            <w:tcBorders>
              <w:top w:val="single" w:sz="4" w:space="0" w:color="auto"/>
              <w:left w:val="single" w:sz="4" w:space="0" w:color="auto"/>
              <w:bottom w:val="single" w:sz="4" w:space="0" w:color="auto"/>
              <w:right w:val="single" w:sz="4" w:space="0" w:color="auto"/>
            </w:tcBorders>
            <w:hideMark/>
          </w:tcPr>
          <w:p w:rsidR="00153A6F" w:rsidRDefault="00153A6F">
            <w:pPr>
              <w:spacing w:after="0" w:line="240" w:lineRule="auto"/>
              <w:rPr>
                <w:rFonts w:ascii="Tahoma" w:eastAsia="Times New Roman" w:hAnsi="Tahoma" w:cs="Tahoma"/>
                <w:color w:val="000000"/>
                <w:sz w:val="20"/>
                <w:szCs w:val="20"/>
              </w:rPr>
            </w:pPr>
            <w:proofErr w:type="gramStart"/>
            <w:r>
              <w:rPr>
                <w:rFonts w:ascii="Tahoma" w:hAnsi="Tahoma" w:cs="Tahoma"/>
                <w:color w:val="000000"/>
                <w:sz w:val="20"/>
                <w:szCs w:val="20"/>
              </w:rPr>
              <w:t>2057 - AQUISIÇÃO</w:t>
            </w:r>
            <w:proofErr w:type="gramEnd"/>
            <w:r>
              <w:rPr>
                <w:rFonts w:ascii="Tahoma" w:hAnsi="Tahoma" w:cs="Tahoma"/>
                <w:color w:val="000000"/>
                <w:sz w:val="20"/>
                <w:szCs w:val="20"/>
              </w:rPr>
              <w:t xml:space="preserve"> DE MÁQUINAS DE PATRULHA MECANIZADA</w:t>
            </w:r>
          </w:p>
          <w:p w:rsidR="00153A6F" w:rsidRDefault="00153A6F">
            <w:pPr>
              <w:widowControl w:val="0"/>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4490.52.00.00.00.00 EQUIPAMENTOS E MATERIAL PERMANENTE</w:t>
            </w:r>
          </w:p>
        </w:tc>
      </w:tr>
    </w:tbl>
    <w:p w:rsidR="00153A6F" w:rsidRDefault="00153A6F" w:rsidP="00153A6F">
      <w:pPr>
        <w:spacing w:after="0" w:line="240" w:lineRule="auto"/>
        <w:rPr>
          <w:rFonts w:ascii="Tahoma" w:hAnsi="Tahoma" w:cs="Tahoma"/>
          <w:sz w:val="20"/>
          <w:szCs w:val="20"/>
        </w:rPr>
      </w:pPr>
    </w:p>
    <w:p w:rsidR="00153A6F" w:rsidRDefault="00153A6F" w:rsidP="00153A6F">
      <w:pPr>
        <w:spacing w:after="0" w:line="240" w:lineRule="auto"/>
        <w:ind w:right="-2"/>
        <w:jc w:val="both"/>
        <w:rPr>
          <w:rFonts w:ascii="Tahoma" w:hAnsi="Tahoma" w:cs="Tahoma"/>
          <w:b/>
          <w:bCs/>
          <w:sz w:val="20"/>
          <w:szCs w:val="20"/>
        </w:rPr>
      </w:pPr>
      <w:r>
        <w:rPr>
          <w:rFonts w:ascii="Tahoma" w:hAnsi="Tahoma" w:cs="Tahoma"/>
          <w:b/>
          <w:bCs/>
          <w:sz w:val="20"/>
          <w:szCs w:val="20"/>
        </w:rPr>
        <w:t>CLÁUSULA QUINTA - DAS RESPONSABILIDADES DA CONTRATADA</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ab/>
        <w:t xml:space="preserve">5.1. Entregar o objeto conforme especificações e em consonância com a proposta de preços; </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lastRenderedPageBreak/>
        <w:tab/>
        <w:t>5.2. Manter, durante toda a execução do contrato, em compatibilidade com as obrigações assumidas, todas as condições de habilitação e qualificação exigidas na licitação;</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ab/>
        <w:t>5.3. Providenciar a imediata correção das deficiências e/ou irregularidades apontadas pelo CONTRATANTE, inclusive a substituição do objeto, se este for entregue em desacordo com o solicitado;</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ab/>
        <w:t>5.4. Arcar com eventuais prejuízos causados ao CONTRATANTE e/ou a terceiros, provocados por ineficiência ou irregularidade cometida na execução do contrato;</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ab/>
        <w:t xml:space="preserve">5.5. Arcar com todas as despesas com transporte, taxas, impostos ou quaisquer outros acréscimos legais, que </w:t>
      </w:r>
      <w:proofErr w:type="gramStart"/>
      <w:r>
        <w:rPr>
          <w:rFonts w:ascii="Tahoma" w:hAnsi="Tahoma" w:cs="Tahoma"/>
          <w:sz w:val="20"/>
          <w:szCs w:val="20"/>
        </w:rPr>
        <w:t>correrão por conta exclusiva</w:t>
      </w:r>
      <w:proofErr w:type="gramEnd"/>
      <w:r>
        <w:rPr>
          <w:rFonts w:ascii="Tahoma" w:hAnsi="Tahoma" w:cs="Tahoma"/>
          <w:sz w:val="20"/>
          <w:szCs w:val="20"/>
        </w:rPr>
        <w:t xml:space="preserve"> do Contratado;</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ab/>
        <w:t>5.6. A CONTRATADA é obrigada a reparar, corrigir, remover, reconstruir ou substituir, às suas expensas, no total ou em parte, o objeto do contrato em que se verificarem vícios, defeitos ou incorreções resultantes do fornecimento do objeto.</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ab/>
        <w:t>5.7. O preço ajustado na Cláusula Segunda inclui todos e quaisquer encargos trabalhistas e previdenciários, fiscais e comerciais, resultantes da execução do contrato, artigo 71 da Lei 8.666/93, atualizada pela Lei 8.883/94.</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ab/>
        <w:t>5.8. A CONTRATADA assumirá integral responsabilidade por danos causados ao Município ou a terceiros, decorrentes da má execução do fornecimento de mercadorias ora contratado, inclusive quanto a acidentes, mortes, perdas ou destruição.</w:t>
      </w:r>
    </w:p>
    <w:p w:rsidR="00153A6F" w:rsidRDefault="00153A6F" w:rsidP="00153A6F">
      <w:pPr>
        <w:spacing w:after="0" w:line="240" w:lineRule="auto"/>
        <w:ind w:right="-2" w:firstLine="709"/>
        <w:jc w:val="both"/>
        <w:rPr>
          <w:rFonts w:ascii="Tahoma" w:hAnsi="Tahoma" w:cs="Tahoma"/>
          <w:sz w:val="20"/>
          <w:szCs w:val="20"/>
        </w:rPr>
      </w:pPr>
      <w:r>
        <w:rPr>
          <w:rFonts w:ascii="Tahoma" w:hAnsi="Tahoma" w:cs="Tahoma"/>
          <w:sz w:val="20"/>
          <w:szCs w:val="20"/>
        </w:rPr>
        <w:t>5.9. Aceitar, nas mesmas condições contratuais, os acréscimos ou supressões que se fizerem necessários no quantitativo do objeto desta licitação, até o limite de 25% (vinte e cinco por cento) do valor contratado;</w:t>
      </w:r>
    </w:p>
    <w:p w:rsidR="00153A6F" w:rsidRDefault="00153A6F" w:rsidP="00153A6F">
      <w:pPr>
        <w:spacing w:after="0" w:line="240" w:lineRule="auto"/>
        <w:ind w:right="-2"/>
        <w:jc w:val="both"/>
        <w:rPr>
          <w:rFonts w:cs="Calibri"/>
          <w:b/>
          <w:bCs/>
          <w:sz w:val="20"/>
          <w:szCs w:val="20"/>
        </w:rPr>
      </w:pPr>
    </w:p>
    <w:p w:rsidR="00153A6F" w:rsidRDefault="00153A6F" w:rsidP="00153A6F">
      <w:pPr>
        <w:spacing w:after="0" w:line="240" w:lineRule="auto"/>
        <w:ind w:right="-2"/>
        <w:jc w:val="both"/>
        <w:rPr>
          <w:rFonts w:ascii="Tahoma" w:hAnsi="Tahoma" w:cs="Tahoma"/>
          <w:b/>
          <w:bCs/>
          <w:sz w:val="20"/>
          <w:szCs w:val="20"/>
        </w:rPr>
      </w:pPr>
      <w:r>
        <w:rPr>
          <w:rFonts w:ascii="Tahoma" w:hAnsi="Tahoma" w:cs="Tahoma"/>
          <w:b/>
          <w:bCs/>
          <w:sz w:val="20"/>
          <w:szCs w:val="20"/>
        </w:rPr>
        <w:t>CLÁUSULA SEXTA - DAS PENALIDADES</w:t>
      </w:r>
    </w:p>
    <w:p w:rsidR="00153A6F" w:rsidRDefault="00153A6F" w:rsidP="00153A6F">
      <w:pPr>
        <w:spacing w:after="0" w:line="240" w:lineRule="auto"/>
        <w:ind w:right="-2" w:firstLine="708"/>
        <w:jc w:val="both"/>
        <w:rPr>
          <w:rFonts w:ascii="Tahoma" w:hAnsi="Tahoma" w:cs="Tahoma"/>
          <w:sz w:val="20"/>
          <w:szCs w:val="20"/>
        </w:rPr>
      </w:pPr>
      <w:r>
        <w:rPr>
          <w:rFonts w:ascii="Tahoma" w:hAnsi="Tahoma" w:cs="Tahoma"/>
          <w:sz w:val="20"/>
          <w:szCs w:val="20"/>
        </w:rPr>
        <w:t>6.1. Pelo inadimplemento das obrigações a Contratada, conforme a infração</w:t>
      </w:r>
      <w:proofErr w:type="gramStart"/>
      <w:r>
        <w:rPr>
          <w:rFonts w:ascii="Tahoma" w:hAnsi="Tahoma" w:cs="Tahoma"/>
          <w:sz w:val="20"/>
          <w:szCs w:val="20"/>
        </w:rPr>
        <w:t>, estará</w:t>
      </w:r>
      <w:proofErr w:type="gramEnd"/>
      <w:r>
        <w:rPr>
          <w:rFonts w:ascii="Tahoma" w:hAnsi="Tahoma" w:cs="Tahoma"/>
          <w:sz w:val="20"/>
          <w:szCs w:val="20"/>
        </w:rPr>
        <w:t xml:space="preserve"> sujeita às seguintes penalidades:</w:t>
      </w:r>
    </w:p>
    <w:p w:rsidR="00153A6F" w:rsidRDefault="00153A6F" w:rsidP="00153A6F">
      <w:pPr>
        <w:spacing w:after="0" w:line="240" w:lineRule="auto"/>
        <w:ind w:right="-2" w:firstLine="708"/>
        <w:jc w:val="both"/>
        <w:rPr>
          <w:rFonts w:ascii="Tahoma" w:hAnsi="Tahoma" w:cs="Tahoma"/>
          <w:sz w:val="20"/>
          <w:szCs w:val="20"/>
        </w:rPr>
      </w:pPr>
      <w:r>
        <w:rPr>
          <w:rFonts w:ascii="Tahoma" w:hAnsi="Tahoma" w:cs="Tahoma"/>
          <w:sz w:val="20"/>
          <w:szCs w:val="20"/>
        </w:rPr>
        <w:t xml:space="preserve">6.1.1 - Manter comportamento inadequado durante o pregão: afastamento do certame e suspensão do direito de licitar e contratar com a Administração pelo prazo de </w:t>
      </w:r>
      <w:proofErr w:type="gramStart"/>
      <w:r>
        <w:rPr>
          <w:rFonts w:ascii="Tahoma" w:hAnsi="Tahoma" w:cs="Tahoma"/>
          <w:sz w:val="20"/>
          <w:szCs w:val="20"/>
        </w:rPr>
        <w:t>2</w:t>
      </w:r>
      <w:proofErr w:type="gramEnd"/>
      <w:r>
        <w:rPr>
          <w:rFonts w:ascii="Tahoma" w:hAnsi="Tahoma" w:cs="Tahoma"/>
          <w:sz w:val="20"/>
          <w:szCs w:val="20"/>
        </w:rPr>
        <w:t xml:space="preserve"> anos;</w:t>
      </w:r>
    </w:p>
    <w:p w:rsidR="00153A6F" w:rsidRDefault="00153A6F" w:rsidP="00153A6F">
      <w:pPr>
        <w:spacing w:after="0" w:line="240" w:lineRule="auto"/>
        <w:ind w:right="-2" w:firstLine="708"/>
        <w:jc w:val="both"/>
        <w:rPr>
          <w:rFonts w:ascii="Tahoma" w:hAnsi="Tahoma" w:cs="Tahoma"/>
          <w:sz w:val="20"/>
          <w:szCs w:val="20"/>
        </w:rPr>
      </w:pPr>
      <w:r>
        <w:rPr>
          <w:rFonts w:ascii="Tahoma" w:hAnsi="Tahoma" w:cs="Tahoma"/>
          <w:sz w:val="20"/>
          <w:szCs w:val="20"/>
        </w:rPr>
        <w:t xml:space="preserve">6.1.2 - Deixar de manter a proposta (recusa injustificada para contratar): suspensão do direito de licitar e contratar com a Administração pelo prazo de </w:t>
      </w:r>
      <w:proofErr w:type="gramStart"/>
      <w:r>
        <w:rPr>
          <w:rFonts w:ascii="Tahoma" w:hAnsi="Tahoma" w:cs="Tahoma"/>
          <w:sz w:val="20"/>
          <w:szCs w:val="20"/>
        </w:rPr>
        <w:t>5</w:t>
      </w:r>
      <w:proofErr w:type="gramEnd"/>
      <w:r>
        <w:rPr>
          <w:rFonts w:ascii="Tahoma" w:hAnsi="Tahoma" w:cs="Tahoma"/>
          <w:sz w:val="20"/>
          <w:szCs w:val="20"/>
        </w:rPr>
        <w:t xml:space="preserve"> anos e multa de 10% sobre o valor do último lance ofertado;</w:t>
      </w:r>
    </w:p>
    <w:p w:rsidR="00153A6F" w:rsidRDefault="00153A6F" w:rsidP="00153A6F">
      <w:pPr>
        <w:spacing w:after="0" w:line="240" w:lineRule="auto"/>
        <w:ind w:right="-2" w:firstLine="708"/>
        <w:jc w:val="both"/>
        <w:rPr>
          <w:rFonts w:ascii="Tahoma" w:hAnsi="Tahoma" w:cs="Tahoma"/>
          <w:sz w:val="20"/>
          <w:szCs w:val="20"/>
        </w:rPr>
      </w:pPr>
      <w:r>
        <w:rPr>
          <w:rFonts w:ascii="Tahoma" w:hAnsi="Tahoma" w:cs="Tahoma"/>
          <w:sz w:val="20"/>
          <w:szCs w:val="20"/>
        </w:rPr>
        <w:t>6.1.3 - Executar o contrato com irregularidades, passíveis de correção durante a execução e sem prejuízo ao resultado: advertência;</w:t>
      </w:r>
    </w:p>
    <w:p w:rsidR="00153A6F" w:rsidRDefault="00153A6F" w:rsidP="00153A6F">
      <w:pPr>
        <w:spacing w:after="0" w:line="240" w:lineRule="auto"/>
        <w:ind w:right="-2" w:firstLine="708"/>
        <w:jc w:val="both"/>
        <w:rPr>
          <w:rFonts w:ascii="Tahoma" w:hAnsi="Tahoma" w:cs="Tahoma"/>
          <w:sz w:val="20"/>
          <w:szCs w:val="20"/>
        </w:rPr>
      </w:pPr>
      <w:r>
        <w:rPr>
          <w:rFonts w:ascii="Tahoma" w:hAnsi="Tahoma" w:cs="Tahoma"/>
          <w:sz w:val="20"/>
          <w:szCs w:val="20"/>
        </w:rPr>
        <w:t>6.1.4 – Iniciar os serviços com atraso injustificado a contar do prazo estipulado no item 3.4, até o limite de 05(cinco) dias, após os quais será considerado como inexecução contratual: multa diária de 0,5% sobre o valor atualizado do contrato;</w:t>
      </w:r>
    </w:p>
    <w:p w:rsidR="00153A6F" w:rsidRDefault="00153A6F" w:rsidP="00153A6F">
      <w:pPr>
        <w:spacing w:after="0" w:line="240" w:lineRule="auto"/>
        <w:ind w:right="-2" w:firstLine="708"/>
        <w:jc w:val="both"/>
        <w:rPr>
          <w:rFonts w:ascii="Tahoma" w:hAnsi="Tahoma" w:cs="Tahoma"/>
          <w:sz w:val="20"/>
          <w:szCs w:val="20"/>
        </w:rPr>
      </w:pPr>
      <w:r>
        <w:rPr>
          <w:rFonts w:ascii="Tahoma" w:hAnsi="Tahoma" w:cs="Tahoma"/>
          <w:sz w:val="20"/>
          <w:szCs w:val="20"/>
        </w:rPr>
        <w:t xml:space="preserve">6.1.5 - Inexecução parcial do contrato: suspensão do direito de licitar e contratar com a Administração pelo prazo de </w:t>
      </w:r>
      <w:proofErr w:type="gramStart"/>
      <w:r>
        <w:rPr>
          <w:rFonts w:ascii="Tahoma" w:hAnsi="Tahoma" w:cs="Tahoma"/>
          <w:sz w:val="20"/>
          <w:szCs w:val="20"/>
        </w:rPr>
        <w:t>3</w:t>
      </w:r>
      <w:proofErr w:type="gramEnd"/>
      <w:r>
        <w:rPr>
          <w:rFonts w:ascii="Tahoma" w:hAnsi="Tahoma" w:cs="Tahoma"/>
          <w:sz w:val="20"/>
          <w:szCs w:val="20"/>
        </w:rPr>
        <w:t xml:space="preserve"> anos e multa de 8% sobre o valor correspondente ao montante não adimplido do contrato;</w:t>
      </w:r>
    </w:p>
    <w:p w:rsidR="00153A6F" w:rsidRDefault="00153A6F" w:rsidP="00153A6F">
      <w:pPr>
        <w:spacing w:after="0" w:line="240" w:lineRule="auto"/>
        <w:ind w:right="-2" w:firstLine="708"/>
        <w:jc w:val="both"/>
        <w:rPr>
          <w:rFonts w:ascii="Tahoma" w:hAnsi="Tahoma" w:cs="Tahoma"/>
          <w:sz w:val="20"/>
          <w:szCs w:val="20"/>
        </w:rPr>
      </w:pPr>
      <w:r>
        <w:rPr>
          <w:rFonts w:ascii="Tahoma" w:hAnsi="Tahoma" w:cs="Tahoma"/>
          <w:sz w:val="20"/>
          <w:szCs w:val="20"/>
        </w:rPr>
        <w:t xml:space="preserve">6.1.6 - Inexecução total do contrato: suspensão do direito de licitar e contratar com a Administração pelo prazo de </w:t>
      </w:r>
      <w:proofErr w:type="gramStart"/>
      <w:r>
        <w:rPr>
          <w:rFonts w:ascii="Tahoma" w:hAnsi="Tahoma" w:cs="Tahoma"/>
          <w:sz w:val="20"/>
          <w:szCs w:val="20"/>
        </w:rPr>
        <w:t>5</w:t>
      </w:r>
      <w:proofErr w:type="gramEnd"/>
      <w:r>
        <w:rPr>
          <w:rFonts w:ascii="Tahoma" w:hAnsi="Tahoma" w:cs="Tahoma"/>
          <w:sz w:val="20"/>
          <w:szCs w:val="20"/>
        </w:rPr>
        <w:t xml:space="preserve"> anos e multa de 10% sobre o valor atualizado do contrato;</w:t>
      </w:r>
    </w:p>
    <w:p w:rsidR="00153A6F" w:rsidRDefault="00153A6F" w:rsidP="00153A6F">
      <w:pPr>
        <w:spacing w:after="0" w:line="240" w:lineRule="auto"/>
        <w:ind w:right="-2" w:firstLine="708"/>
        <w:jc w:val="both"/>
        <w:rPr>
          <w:rFonts w:ascii="Tahoma" w:hAnsi="Tahoma" w:cs="Tahoma"/>
          <w:sz w:val="20"/>
          <w:szCs w:val="20"/>
        </w:rPr>
      </w:pPr>
      <w:r>
        <w:rPr>
          <w:rFonts w:ascii="Tahoma" w:hAnsi="Tahoma" w:cs="Tahoma"/>
          <w:sz w:val="20"/>
          <w:szCs w:val="20"/>
        </w:rPr>
        <w:t xml:space="preserve">6.1.7 - Causar prejuízo material resultante diretamente de execução contratual: declaração de inidoneidade cumulada com a suspensão do direito de licitar e contratar com a Administração Pública pelo prazo de </w:t>
      </w:r>
      <w:proofErr w:type="gramStart"/>
      <w:r>
        <w:rPr>
          <w:rFonts w:ascii="Tahoma" w:hAnsi="Tahoma" w:cs="Tahoma"/>
          <w:sz w:val="20"/>
          <w:szCs w:val="20"/>
        </w:rPr>
        <w:t>5</w:t>
      </w:r>
      <w:proofErr w:type="gramEnd"/>
      <w:r>
        <w:rPr>
          <w:rFonts w:ascii="Tahoma" w:hAnsi="Tahoma" w:cs="Tahoma"/>
          <w:sz w:val="20"/>
          <w:szCs w:val="20"/>
        </w:rPr>
        <w:t xml:space="preserve"> anos e multa de 10 % sobre o valor atualizado do contrato.</w:t>
      </w:r>
    </w:p>
    <w:p w:rsidR="00153A6F" w:rsidRDefault="00153A6F" w:rsidP="00153A6F">
      <w:pPr>
        <w:spacing w:after="0" w:line="240" w:lineRule="auto"/>
        <w:ind w:right="-2" w:firstLine="708"/>
        <w:jc w:val="both"/>
        <w:rPr>
          <w:rFonts w:ascii="Tahoma" w:hAnsi="Tahoma" w:cs="Tahoma"/>
          <w:sz w:val="20"/>
          <w:szCs w:val="20"/>
        </w:rPr>
      </w:pPr>
      <w:r>
        <w:rPr>
          <w:rFonts w:ascii="Tahoma" w:hAnsi="Tahoma" w:cs="Tahoma"/>
          <w:sz w:val="20"/>
          <w:szCs w:val="20"/>
        </w:rPr>
        <w:t>6.2 - As penalidades serão registradas no cadastro da contratada, quando for o caso.</w:t>
      </w:r>
    </w:p>
    <w:p w:rsidR="00153A6F" w:rsidRDefault="00153A6F" w:rsidP="00153A6F">
      <w:pPr>
        <w:spacing w:after="0" w:line="240" w:lineRule="auto"/>
        <w:ind w:right="-2" w:firstLine="708"/>
        <w:jc w:val="both"/>
        <w:rPr>
          <w:rFonts w:ascii="Tahoma" w:hAnsi="Tahoma" w:cs="Tahoma"/>
          <w:sz w:val="20"/>
          <w:szCs w:val="20"/>
        </w:rPr>
      </w:pPr>
      <w:r>
        <w:rPr>
          <w:rFonts w:ascii="Tahoma" w:hAnsi="Tahoma" w:cs="Tahoma"/>
          <w:sz w:val="20"/>
          <w:szCs w:val="20"/>
        </w:rPr>
        <w:t>6.3 - Nenhum pagamento será efetuado pela Administração enquanto pendente de liquidação qualquer obrigação financeira que for imposta ao fornecedor em virtude de penalidade ou inadimplência contratual.</w:t>
      </w:r>
    </w:p>
    <w:p w:rsidR="00153A6F" w:rsidRDefault="00153A6F" w:rsidP="00153A6F">
      <w:pPr>
        <w:spacing w:after="0" w:line="240" w:lineRule="auto"/>
        <w:ind w:right="-2"/>
        <w:jc w:val="both"/>
        <w:rPr>
          <w:rFonts w:cs="Calibri"/>
          <w:b/>
          <w:bCs/>
          <w:sz w:val="20"/>
          <w:szCs w:val="20"/>
        </w:rPr>
      </w:pPr>
    </w:p>
    <w:p w:rsidR="00153A6F" w:rsidRDefault="00153A6F" w:rsidP="00153A6F">
      <w:pPr>
        <w:spacing w:after="0" w:line="240" w:lineRule="auto"/>
        <w:ind w:right="-2"/>
        <w:jc w:val="both"/>
        <w:rPr>
          <w:rFonts w:ascii="Tahoma" w:hAnsi="Tahoma" w:cs="Tahoma"/>
          <w:b/>
          <w:bCs/>
          <w:sz w:val="20"/>
          <w:szCs w:val="20"/>
        </w:rPr>
      </w:pPr>
      <w:r>
        <w:rPr>
          <w:rFonts w:ascii="Tahoma" w:hAnsi="Tahoma" w:cs="Tahoma"/>
          <w:b/>
          <w:bCs/>
          <w:sz w:val="20"/>
          <w:szCs w:val="20"/>
        </w:rPr>
        <w:t>CLÁUSULA SÉTIMA - DOS CASOS DE RESCISÃO</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ab/>
        <w:t>7.1. O presente contrato poderá ser rescindido:</w:t>
      </w:r>
    </w:p>
    <w:p w:rsidR="00153A6F" w:rsidRDefault="00153A6F" w:rsidP="00153A6F">
      <w:pPr>
        <w:spacing w:after="0" w:line="240" w:lineRule="auto"/>
        <w:ind w:right="-2" w:firstLine="708"/>
        <w:jc w:val="both"/>
        <w:rPr>
          <w:rFonts w:ascii="Tahoma" w:hAnsi="Tahoma" w:cs="Tahoma"/>
          <w:sz w:val="20"/>
          <w:szCs w:val="20"/>
        </w:rPr>
      </w:pPr>
      <w:r>
        <w:rPr>
          <w:rFonts w:ascii="Tahoma" w:hAnsi="Tahoma" w:cs="Tahoma"/>
          <w:sz w:val="20"/>
          <w:szCs w:val="20"/>
        </w:rPr>
        <w:t>7.1.1. Por ato unilateral da Administração nos casos enumerados nos incisos I e XII e XVII do Art. 78 da Lei nº 8.666/93 e, no caso de descumprimento de qualquer das cláusulas deste Contrato;</w:t>
      </w:r>
    </w:p>
    <w:p w:rsidR="00153A6F" w:rsidRDefault="00153A6F" w:rsidP="00153A6F">
      <w:pPr>
        <w:spacing w:after="0" w:line="240" w:lineRule="auto"/>
        <w:ind w:right="-2" w:firstLine="708"/>
        <w:jc w:val="both"/>
        <w:rPr>
          <w:rFonts w:ascii="Tahoma" w:hAnsi="Tahoma" w:cs="Tahoma"/>
          <w:sz w:val="20"/>
          <w:szCs w:val="20"/>
        </w:rPr>
      </w:pPr>
      <w:r>
        <w:rPr>
          <w:rFonts w:ascii="Tahoma" w:hAnsi="Tahoma" w:cs="Tahoma"/>
          <w:sz w:val="20"/>
          <w:szCs w:val="20"/>
        </w:rPr>
        <w:t>7.1.2. Por acordo entre as partes, desde que haja conveniência para a CONTRATANTE.</w:t>
      </w:r>
    </w:p>
    <w:p w:rsidR="00153A6F" w:rsidRDefault="00153A6F" w:rsidP="00153A6F">
      <w:pPr>
        <w:spacing w:after="0" w:line="240" w:lineRule="auto"/>
        <w:ind w:right="-2"/>
        <w:jc w:val="both"/>
        <w:rPr>
          <w:rFonts w:ascii="Tahoma" w:hAnsi="Tahoma" w:cs="Tahoma"/>
          <w:b/>
          <w:bCs/>
          <w:sz w:val="20"/>
          <w:szCs w:val="20"/>
        </w:rPr>
      </w:pPr>
    </w:p>
    <w:p w:rsidR="00153A6F" w:rsidRDefault="00153A6F" w:rsidP="00153A6F">
      <w:pPr>
        <w:spacing w:after="0" w:line="240" w:lineRule="auto"/>
        <w:ind w:right="-2"/>
        <w:jc w:val="both"/>
        <w:rPr>
          <w:rFonts w:ascii="Tahoma" w:hAnsi="Tahoma" w:cs="Tahoma"/>
          <w:b/>
          <w:bCs/>
          <w:sz w:val="20"/>
          <w:szCs w:val="20"/>
        </w:rPr>
      </w:pPr>
      <w:r>
        <w:rPr>
          <w:rFonts w:ascii="Tahoma" w:hAnsi="Tahoma" w:cs="Tahoma"/>
          <w:b/>
          <w:bCs/>
          <w:sz w:val="20"/>
          <w:szCs w:val="20"/>
        </w:rPr>
        <w:t>CLÁUSULA OITAVA – DA VINCULAÇÃO</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ab/>
        <w:t>8.1. O presente contrato acha-se estritamente vinculado ao Edital de Licitação constante do preâmbulo deste e à proposta da CONTRATADA.</w:t>
      </w:r>
    </w:p>
    <w:p w:rsidR="00153A6F" w:rsidRDefault="00153A6F" w:rsidP="00153A6F">
      <w:pPr>
        <w:spacing w:after="0" w:line="240" w:lineRule="auto"/>
        <w:ind w:right="-2"/>
        <w:jc w:val="both"/>
        <w:rPr>
          <w:rFonts w:cs="Calibri"/>
          <w:sz w:val="20"/>
          <w:szCs w:val="20"/>
        </w:rPr>
      </w:pPr>
    </w:p>
    <w:p w:rsidR="00153A6F" w:rsidRDefault="00153A6F" w:rsidP="00153A6F">
      <w:pPr>
        <w:spacing w:after="0" w:line="240" w:lineRule="auto"/>
        <w:ind w:right="-2"/>
        <w:jc w:val="both"/>
        <w:rPr>
          <w:rFonts w:ascii="Tahoma" w:hAnsi="Tahoma" w:cs="Tahoma"/>
          <w:b/>
          <w:bCs/>
          <w:sz w:val="20"/>
          <w:szCs w:val="20"/>
        </w:rPr>
      </w:pPr>
      <w:r>
        <w:rPr>
          <w:rFonts w:ascii="Tahoma" w:hAnsi="Tahoma" w:cs="Tahoma"/>
          <w:b/>
          <w:bCs/>
          <w:sz w:val="20"/>
          <w:szCs w:val="20"/>
        </w:rPr>
        <w:t>CLÁUSULA NONA – DAS DISPOSIÇÕES GERAIS</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ab/>
        <w:t>9.1. Situações não previstas expressamente neste instrumento, e acaso incidentes, regular-se-ão pelo contido na Lei Federal nº 8.666/93, e alterações subseqüentes.</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t>9.2. O Município se reserva no direito de adquirir somente parte da quantidade contratada, sem que caiba indenização de qualquer espécie.</w:t>
      </w:r>
    </w:p>
    <w:p w:rsidR="00153A6F" w:rsidRDefault="00153A6F" w:rsidP="00153A6F">
      <w:pPr>
        <w:spacing w:after="0" w:line="240" w:lineRule="auto"/>
        <w:ind w:right="-2"/>
        <w:jc w:val="both"/>
        <w:rPr>
          <w:rFonts w:ascii="Tahoma" w:hAnsi="Tahoma" w:cs="Tahoma"/>
          <w:b/>
          <w:bCs/>
          <w:sz w:val="20"/>
          <w:szCs w:val="20"/>
        </w:rPr>
      </w:pPr>
    </w:p>
    <w:p w:rsidR="00153A6F" w:rsidRDefault="00153A6F" w:rsidP="00153A6F">
      <w:pPr>
        <w:spacing w:after="0" w:line="240" w:lineRule="auto"/>
        <w:ind w:right="-2"/>
        <w:jc w:val="both"/>
        <w:rPr>
          <w:rFonts w:ascii="Tahoma" w:hAnsi="Tahoma" w:cs="Tahoma"/>
          <w:b/>
          <w:bCs/>
          <w:sz w:val="20"/>
          <w:szCs w:val="20"/>
        </w:rPr>
      </w:pPr>
      <w:r>
        <w:rPr>
          <w:rFonts w:ascii="Tahoma" w:hAnsi="Tahoma" w:cs="Tahoma"/>
          <w:b/>
          <w:bCs/>
          <w:sz w:val="20"/>
          <w:szCs w:val="20"/>
        </w:rPr>
        <w:t>CLÁUSULA DÉCIMA - DO FORO</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ab/>
        <w:t xml:space="preserve">10.1. As partes elegem o Foro da cidade de Planalto/RS, com renúncia a qualquer outro, por mais privilegiado que </w:t>
      </w:r>
      <w:proofErr w:type="gramStart"/>
      <w:r>
        <w:rPr>
          <w:rFonts w:ascii="Tahoma" w:hAnsi="Tahoma" w:cs="Tahoma"/>
          <w:sz w:val="20"/>
          <w:szCs w:val="20"/>
        </w:rPr>
        <w:t>seja,</w:t>
      </w:r>
      <w:proofErr w:type="gramEnd"/>
      <w:r>
        <w:rPr>
          <w:rFonts w:ascii="Tahoma" w:hAnsi="Tahoma" w:cs="Tahoma"/>
          <w:sz w:val="20"/>
          <w:szCs w:val="20"/>
        </w:rPr>
        <w:t xml:space="preserve"> para dirimir as questões judiciais relativas ou resultantes do presente Contrato.</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ab/>
        <w:t>E por estarem assim, justos e contratados, firmam o presente em três vias de igual teor e forma, na presença de duas testemunhas instrumentárias, para que produza os jurídicos e desejados efeitos.</w:t>
      </w:r>
    </w:p>
    <w:p w:rsidR="00153A6F" w:rsidRDefault="00153A6F" w:rsidP="00153A6F">
      <w:pPr>
        <w:spacing w:after="0" w:line="240" w:lineRule="auto"/>
        <w:ind w:right="-2"/>
        <w:jc w:val="both"/>
        <w:rPr>
          <w:rFonts w:cs="Calibri"/>
          <w:sz w:val="20"/>
          <w:szCs w:val="20"/>
        </w:rPr>
      </w:pPr>
    </w:p>
    <w:p w:rsidR="00153A6F" w:rsidRDefault="00AF021F" w:rsidP="00153A6F">
      <w:pPr>
        <w:spacing w:after="0" w:line="240" w:lineRule="auto"/>
        <w:ind w:right="-2"/>
        <w:jc w:val="both"/>
        <w:rPr>
          <w:rFonts w:ascii="Tahoma" w:hAnsi="Tahoma" w:cs="Tahoma"/>
          <w:sz w:val="20"/>
          <w:szCs w:val="20"/>
        </w:rPr>
      </w:pPr>
      <w:r>
        <w:rPr>
          <w:rFonts w:ascii="Tahoma" w:hAnsi="Tahoma" w:cs="Tahoma"/>
          <w:sz w:val="20"/>
          <w:szCs w:val="20"/>
        </w:rPr>
        <w:t xml:space="preserve">        Alpestre/RS, 12</w:t>
      </w:r>
      <w:r w:rsidR="00153A6F">
        <w:rPr>
          <w:rFonts w:ascii="Tahoma" w:hAnsi="Tahoma" w:cs="Tahoma"/>
          <w:sz w:val="20"/>
          <w:szCs w:val="20"/>
        </w:rPr>
        <w:t xml:space="preserve"> de </w:t>
      </w:r>
      <w:r>
        <w:rPr>
          <w:rFonts w:ascii="Tahoma" w:hAnsi="Tahoma" w:cs="Tahoma"/>
          <w:sz w:val="20"/>
          <w:szCs w:val="20"/>
        </w:rPr>
        <w:t>Abril</w:t>
      </w:r>
      <w:r w:rsidR="00153A6F">
        <w:rPr>
          <w:rFonts w:ascii="Tahoma" w:hAnsi="Tahoma" w:cs="Tahoma"/>
          <w:sz w:val="20"/>
          <w:szCs w:val="20"/>
        </w:rPr>
        <w:t xml:space="preserve"> de </w:t>
      </w:r>
      <w:r>
        <w:rPr>
          <w:rFonts w:ascii="Tahoma" w:hAnsi="Tahoma" w:cs="Tahoma"/>
          <w:sz w:val="20"/>
          <w:szCs w:val="20"/>
        </w:rPr>
        <w:t>2018</w:t>
      </w:r>
      <w:r w:rsidR="00153A6F">
        <w:rPr>
          <w:rFonts w:ascii="Tahoma" w:hAnsi="Tahoma" w:cs="Tahoma"/>
          <w:sz w:val="20"/>
          <w:szCs w:val="20"/>
        </w:rPr>
        <w:t xml:space="preserve">. </w:t>
      </w:r>
    </w:p>
    <w:p w:rsidR="00153A6F" w:rsidRDefault="00153A6F" w:rsidP="00153A6F">
      <w:pPr>
        <w:spacing w:after="0" w:line="240" w:lineRule="auto"/>
        <w:ind w:right="-2"/>
        <w:jc w:val="both"/>
        <w:rPr>
          <w:rFonts w:cs="Calibri"/>
          <w:sz w:val="20"/>
          <w:szCs w:val="20"/>
        </w:rPr>
      </w:pPr>
    </w:p>
    <w:p w:rsidR="00AF021F" w:rsidRDefault="00AF021F" w:rsidP="00153A6F">
      <w:pPr>
        <w:spacing w:after="0" w:line="240" w:lineRule="auto"/>
        <w:ind w:right="-2"/>
        <w:jc w:val="both"/>
        <w:rPr>
          <w:rFonts w:cs="Calibri"/>
          <w:sz w:val="20"/>
          <w:szCs w:val="20"/>
        </w:rPr>
      </w:pPr>
    </w:p>
    <w:p w:rsidR="00AF021F" w:rsidRDefault="00AF021F" w:rsidP="00153A6F">
      <w:pPr>
        <w:spacing w:after="0" w:line="240" w:lineRule="auto"/>
        <w:ind w:right="-2"/>
        <w:jc w:val="both"/>
        <w:rPr>
          <w:rFonts w:cs="Calibri"/>
          <w:sz w:val="20"/>
          <w:szCs w:val="20"/>
        </w:rPr>
      </w:pP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 xml:space="preserve">           _________________________                                 ________________________</w:t>
      </w:r>
    </w:p>
    <w:p w:rsidR="00153A6F" w:rsidRDefault="00153A6F" w:rsidP="00153A6F">
      <w:pPr>
        <w:spacing w:after="0" w:line="240" w:lineRule="auto"/>
        <w:ind w:right="-2"/>
        <w:jc w:val="both"/>
        <w:rPr>
          <w:rFonts w:ascii="Tahoma" w:hAnsi="Tahoma" w:cs="Tahoma"/>
          <w:sz w:val="20"/>
          <w:szCs w:val="20"/>
        </w:rPr>
      </w:pPr>
      <w:r>
        <w:rPr>
          <w:rFonts w:ascii="Tahoma" w:hAnsi="Tahoma" w:cs="Tahoma"/>
          <w:sz w:val="20"/>
          <w:szCs w:val="20"/>
        </w:rPr>
        <w:t xml:space="preserve">               </w:t>
      </w:r>
      <w:r w:rsidR="00AF021F">
        <w:rPr>
          <w:rFonts w:ascii="Tahoma" w:hAnsi="Tahoma" w:cs="Tahoma"/>
          <w:sz w:val="20"/>
          <w:szCs w:val="20"/>
        </w:rPr>
        <w:t>LIRYO BARZOTTO</w:t>
      </w:r>
      <w:r>
        <w:rPr>
          <w:rFonts w:ascii="Tahoma" w:hAnsi="Tahoma" w:cs="Tahoma"/>
          <w:sz w:val="20"/>
          <w:szCs w:val="20"/>
        </w:rPr>
        <w:t xml:space="preserve">                                       </w:t>
      </w:r>
      <w:r w:rsidR="00AF021F">
        <w:rPr>
          <w:rFonts w:ascii="Tahoma" w:hAnsi="Tahoma" w:cs="Tahoma"/>
          <w:sz w:val="20"/>
          <w:szCs w:val="20"/>
        </w:rPr>
        <w:t xml:space="preserve">           </w:t>
      </w:r>
      <w:r>
        <w:rPr>
          <w:rFonts w:ascii="Tahoma" w:hAnsi="Tahoma" w:cs="Tahoma"/>
          <w:sz w:val="20"/>
          <w:szCs w:val="20"/>
        </w:rPr>
        <w:t xml:space="preserve"> RUDIMAR ARGENTON</w:t>
      </w:r>
    </w:p>
    <w:p w:rsidR="00153A6F" w:rsidRDefault="00AF021F" w:rsidP="00153A6F">
      <w:pPr>
        <w:spacing w:after="0" w:line="240" w:lineRule="auto"/>
        <w:ind w:right="-2"/>
        <w:jc w:val="both"/>
        <w:rPr>
          <w:rFonts w:ascii="Tahoma" w:hAnsi="Tahoma" w:cs="Tahoma"/>
          <w:sz w:val="20"/>
          <w:szCs w:val="20"/>
        </w:rPr>
      </w:pPr>
      <w:r>
        <w:rPr>
          <w:rFonts w:ascii="Tahoma" w:hAnsi="Tahoma" w:cs="Tahoma"/>
          <w:sz w:val="20"/>
          <w:szCs w:val="20"/>
        </w:rPr>
        <w:t xml:space="preserve">               </w:t>
      </w:r>
      <w:r w:rsidR="00153A6F">
        <w:rPr>
          <w:rFonts w:ascii="Tahoma" w:hAnsi="Tahoma" w:cs="Tahoma"/>
          <w:sz w:val="20"/>
          <w:szCs w:val="20"/>
        </w:rPr>
        <w:t xml:space="preserve"> P/ CONTRATADA                                             </w:t>
      </w:r>
      <w:r>
        <w:rPr>
          <w:rFonts w:ascii="Tahoma" w:hAnsi="Tahoma" w:cs="Tahoma"/>
          <w:sz w:val="20"/>
          <w:szCs w:val="20"/>
        </w:rPr>
        <w:t xml:space="preserve">    </w:t>
      </w:r>
      <w:r w:rsidR="00153A6F">
        <w:rPr>
          <w:rFonts w:ascii="Tahoma" w:hAnsi="Tahoma" w:cs="Tahoma"/>
          <w:sz w:val="20"/>
          <w:szCs w:val="20"/>
        </w:rPr>
        <w:t xml:space="preserve"> </w:t>
      </w:r>
      <w:r>
        <w:rPr>
          <w:rFonts w:ascii="Tahoma" w:hAnsi="Tahoma" w:cs="Tahoma"/>
          <w:sz w:val="20"/>
          <w:szCs w:val="20"/>
        </w:rPr>
        <w:t xml:space="preserve">   </w:t>
      </w:r>
      <w:r w:rsidR="00153A6F">
        <w:rPr>
          <w:rFonts w:ascii="Tahoma" w:hAnsi="Tahoma" w:cs="Tahoma"/>
          <w:sz w:val="20"/>
          <w:szCs w:val="20"/>
        </w:rPr>
        <w:t>PREFEITO MUNICIPAL</w:t>
      </w:r>
    </w:p>
    <w:p w:rsidR="00153A6F" w:rsidRDefault="00153A6F" w:rsidP="00153A6F">
      <w:pPr>
        <w:spacing w:after="0" w:line="240" w:lineRule="auto"/>
        <w:ind w:right="-2"/>
        <w:jc w:val="both"/>
        <w:rPr>
          <w:rFonts w:cs="Calibri"/>
          <w:sz w:val="20"/>
          <w:szCs w:val="20"/>
        </w:rPr>
      </w:pPr>
    </w:p>
    <w:p w:rsidR="00153A6F" w:rsidRDefault="00153A6F" w:rsidP="00153A6F">
      <w:pPr>
        <w:spacing w:after="0" w:line="240" w:lineRule="auto"/>
        <w:ind w:right="-2"/>
        <w:jc w:val="both"/>
        <w:rPr>
          <w:sz w:val="20"/>
          <w:szCs w:val="20"/>
        </w:rPr>
      </w:pPr>
    </w:p>
    <w:p w:rsidR="00153A6F" w:rsidRDefault="00153A6F" w:rsidP="00153A6F">
      <w:pPr>
        <w:spacing w:after="0" w:line="240" w:lineRule="auto"/>
        <w:ind w:right="-2"/>
        <w:jc w:val="both"/>
        <w:rPr>
          <w:rFonts w:ascii="Tahoma" w:hAnsi="Tahoma" w:cs="Tahoma"/>
          <w:sz w:val="20"/>
          <w:szCs w:val="20"/>
        </w:rPr>
      </w:pPr>
      <w:proofErr w:type="gramStart"/>
      <w:r>
        <w:rPr>
          <w:rFonts w:ascii="Tahoma" w:hAnsi="Tahoma" w:cs="Tahoma"/>
          <w:sz w:val="20"/>
          <w:szCs w:val="20"/>
        </w:rPr>
        <w:t>Testemunhas:</w:t>
      </w:r>
      <w:proofErr w:type="gramEnd"/>
      <w:r>
        <w:rPr>
          <w:rFonts w:ascii="Tahoma" w:hAnsi="Tahoma" w:cs="Tahoma"/>
          <w:sz w:val="20"/>
          <w:szCs w:val="20"/>
        </w:rPr>
        <w:t>1º:________________________     2º:__________________________</w:t>
      </w:r>
    </w:p>
    <w:p w:rsidR="00153A6F" w:rsidRDefault="00153A6F" w:rsidP="00153A6F">
      <w:pPr>
        <w:spacing w:after="0" w:line="240" w:lineRule="auto"/>
        <w:rPr>
          <w:rFonts w:cs="Calibri"/>
          <w:sz w:val="20"/>
          <w:szCs w:val="20"/>
        </w:rPr>
      </w:pPr>
    </w:p>
    <w:p w:rsidR="00153A6F" w:rsidRDefault="00153A6F" w:rsidP="00153A6F">
      <w:pPr>
        <w:spacing w:after="0" w:line="240" w:lineRule="auto"/>
        <w:jc w:val="center"/>
        <w:rPr>
          <w:rFonts w:ascii="Tahoma" w:hAnsi="Tahoma" w:cs="Tahoma"/>
          <w:b/>
          <w:bCs/>
          <w:sz w:val="20"/>
          <w:szCs w:val="20"/>
        </w:rPr>
      </w:pPr>
    </w:p>
    <w:p w:rsidR="00153A6F" w:rsidRDefault="00153A6F" w:rsidP="00153A6F">
      <w:pPr>
        <w:spacing w:after="0" w:line="240" w:lineRule="auto"/>
        <w:jc w:val="center"/>
        <w:rPr>
          <w:rFonts w:ascii="Tahoma" w:hAnsi="Tahoma" w:cs="Tahoma"/>
          <w:sz w:val="18"/>
          <w:szCs w:val="18"/>
        </w:rPr>
      </w:pPr>
      <w:r>
        <w:rPr>
          <w:rFonts w:ascii="Tahoma" w:hAnsi="Tahoma" w:cs="Tahoma"/>
          <w:sz w:val="20"/>
          <w:szCs w:val="20"/>
        </w:rPr>
        <w:t>Visto</w:t>
      </w:r>
      <w:r>
        <w:rPr>
          <w:rFonts w:ascii="Tahoma" w:hAnsi="Tahoma" w:cs="Tahoma"/>
          <w:sz w:val="18"/>
          <w:szCs w:val="18"/>
        </w:rPr>
        <w:t>:_______________________________</w:t>
      </w:r>
    </w:p>
    <w:p w:rsidR="00153A6F" w:rsidRDefault="00153A6F" w:rsidP="00153A6F">
      <w:pPr>
        <w:spacing w:after="0" w:line="240" w:lineRule="auto"/>
        <w:ind w:left="-851" w:right="-710"/>
        <w:jc w:val="center"/>
        <w:rPr>
          <w:rFonts w:ascii="Tahoma" w:hAnsi="Tahoma" w:cs="Tahoma"/>
          <w:sz w:val="18"/>
          <w:szCs w:val="18"/>
        </w:rPr>
      </w:pPr>
      <w:r>
        <w:rPr>
          <w:rFonts w:ascii="Tahoma" w:hAnsi="Tahoma" w:cs="Tahoma"/>
          <w:sz w:val="18"/>
          <w:szCs w:val="18"/>
        </w:rPr>
        <w:t xml:space="preserve">Fabiana Maria </w:t>
      </w:r>
      <w:proofErr w:type="spellStart"/>
      <w:r>
        <w:rPr>
          <w:rFonts w:ascii="Tahoma" w:hAnsi="Tahoma" w:cs="Tahoma"/>
          <w:sz w:val="18"/>
          <w:szCs w:val="18"/>
        </w:rPr>
        <w:t>Faccin</w:t>
      </w:r>
      <w:proofErr w:type="spellEnd"/>
    </w:p>
    <w:p w:rsidR="00153A6F" w:rsidRDefault="00153A6F" w:rsidP="00153A6F">
      <w:pPr>
        <w:spacing w:after="0" w:line="240" w:lineRule="auto"/>
        <w:ind w:left="-851" w:right="-710"/>
        <w:jc w:val="center"/>
        <w:rPr>
          <w:rFonts w:ascii="Tahoma" w:hAnsi="Tahoma" w:cs="Tahoma"/>
          <w:sz w:val="18"/>
          <w:szCs w:val="18"/>
        </w:rPr>
      </w:pPr>
      <w:r>
        <w:rPr>
          <w:rFonts w:ascii="Tahoma" w:hAnsi="Tahoma" w:cs="Tahoma"/>
          <w:sz w:val="18"/>
          <w:szCs w:val="18"/>
        </w:rPr>
        <w:t>Procuradora Municipal</w:t>
      </w:r>
    </w:p>
    <w:p w:rsidR="0084213F" w:rsidRDefault="0084213F" w:rsidP="00153A6F">
      <w:pPr>
        <w:spacing w:after="0" w:line="240" w:lineRule="auto"/>
        <w:ind w:right="-313"/>
        <w:jc w:val="center"/>
      </w:pPr>
    </w:p>
    <w:sectPr w:rsidR="0084213F" w:rsidSect="006D72BA">
      <w:pgSz w:w="11906" w:h="16838" w:code="9"/>
      <w:pgMar w:top="709" w:right="1077" w:bottom="993"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0785"/>
    <w:rsid w:val="000C3A18"/>
    <w:rsid w:val="000D441C"/>
    <w:rsid w:val="0010052D"/>
    <w:rsid w:val="00153A6F"/>
    <w:rsid w:val="001F0785"/>
    <w:rsid w:val="00206251"/>
    <w:rsid w:val="00214A05"/>
    <w:rsid w:val="002A7222"/>
    <w:rsid w:val="002E5F05"/>
    <w:rsid w:val="00304A37"/>
    <w:rsid w:val="003406B9"/>
    <w:rsid w:val="003A41B6"/>
    <w:rsid w:val="00453230"/>
    <w:rsid w:val="00470A96"/>
    <w:rsid w:val="00474866"/>
    <w:rsid w:val="00514C6D"/>
    <w:rsid w:val="005739F6"/>
    <w:rsid w:val="005927F4"/>
    <w:rsid w:val="00647FA3"/>
    <w:rsid w:val="006B1939"/>
    <w:rsid w:val="00793346"/>
    <w:rsid w:val="007A39DA"/>
    <w:rsid w:val="007C5187"/>
    <w:rsid w:val="0084213F"/>
    <w:rsid w:val="008C4CFA"/>
    <w:rsid w:val="009C6749"/>
    <w:rsid w:val="009F1769"/>
    <w:rsid w:val="00A03E2D"/>
    <w:rsid w:val="00A15526"/>
    <w:rsid w:val="00A33B15"/>
    <w:rsid w:val="00A450D8"/>
    <w:rsid w:val="00AF021F"/>
    <w:rsid w:val="00B928A5"/>
    <w:rsid w:val="00BA3B36"/>
    <w:rsid w:val="00BB791B"/>
    <w:rsid w:val="00BF1053"/>
    <w:rsid w:val="00C65007"/>
    <w:rsid w:val="00D12097"/>
    <w:rsid w:val="00D24FE4"/>
    <w:rsid w:val="00D90D0D"/>
    <w:rsid w:val="00E642A1"/>
    <w:rsid w:val="00E65C8E"/>
    <w:rsid w:val="00F95ED5"/>
    <w:rsid w:val="00FB6241"/>
    <w:rsid w:val="00FE5E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8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8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4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Pages>
  <Words>1695</Words>
  <Characters>9156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SHEILA</cp:lastModifiedBy>
  <cp:revision>31</cp:revision>
  <cp:lastPrinted>2018-03-01T18:31:00Z</cp:lastPrinted>
  <dcterms:created xsi:type="dcterms:W3CDTF">2017-02-08T10:36:00Z</dcterms:created>
  <dcterms:modified xsi:type="dcterms:W3CDTF">2018-04-16T16:52:00Z</dcterms:modified>
</cp:coreProperties>
</file>