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11770728" w14:textId="6F01349F" w:rsidR="00946011" w:rsidRPr="00E72100" w:rsidRDefault="0045094B" w:rsidP="000C7734">
      <w:pPr>
        <w:tabs>
          <w:tab w:val="left" w:pos="288"/>
          <w:tab w:val="left" w:pos="1008"/>
          <w:tab w:val="left" w:pos="1728"/>
          <w:tab w:val="left" w:pos="2448"/>
          <w:tab w:val="left" w:pos="3168"/>
          <w:tab w:val="left" w:pos="3888"/>
          <w:tab w:val="left" w:pos="4608"/>
          <w:tab w:val="left" w:pos="5328"/>
          <w:tab w:val="left" w:pos="6048"/>
          <w:tab w:val="left" w:pos="6768"/>
        </w:tabs>
        <w:jc w:val="center"/>
        <w:rPr>
          <w:b/>
          <w:sz w:val="24"/>
          <w:szCs w:val="24"/>
        </w:rPr>
      </w:pPr>
      <w:r w:rsidRPr="00E72100">
        <w:rPr>
          <w:b/>
          <w:sz w:val="24"/>
          <w:szCs w:val="24"/>
        </w:rPr>
        <w:t>TERMO DE REFERÊNCIA</w:t>
      </w:r>
    </w:p>
    <w:p w14:paraId="73470F45" w14:textId="77777777" w:rsidR="00BE69A0" w:rsidRPr="00E72100" w:rsidRDefault="00BE69A0" w:rsidP="000C7734">
      <w:pPr>
        <w:tabs>
          <w:tab w:val="left" w:pos="288"/>
          <w:tab w:val="left" w:pos="1008"/>
          <w:tab w:val="left" w:pos="1728"/>
          <w:tab w:val="left" w:pos="2448"/>
          <w:tab w:val="left" w:pos="3168"/>
          <w:tab w:val="left" w:pos="3888"/>
          <w:tab w:val="left" w:pos="4608"/>
          <w:tab w:val="left" w:pos="5328"/>
          <w:tab w:val="left" w:pos="6048"/>
          <w:tab w:val="left" w:pos="6768"/>
        </w:tabs>
        <w:jc w:val="both"/>
        <w:rPr>
          <w:b/>
          <w:bCs/>
          <w:sz w:val="24"/>
          <w:szCs w:val="24"/>
        </w:rPr>
      </w:pPr>
    </w:p>
    <w:p w14:paraId="482EB0BE" w14:textId="77777777" w:rsidR="005A0E7E" w:rsidRPr="00E72100" w:rsidRDefault="005A0E7E" w:rsidP="000C7734">
      <w:pPr>
        <w:tabs>
          <w:tab w:val="left" w:pos="288"/>
          <w:tab w:val="left" w:pos="1008"/>
          <w:tab w:val="left" w:pos="1728"/>
          <w:tab w:val="left" w:pos="2448"/>
          <w:tab w:val="left" w:pos="3168"/>
          <w:tab w:val="left" w:pos="3888"/>
          <w:tab w:val="left" w:pos="4608"/>
          <w:tab w:val="left" w:pos="5328"/>
          <w:tab w:val="left" w:pos="6048"/>
          <w:tab w:val="left" w:pos="6768"/>
        </w:tabs>
        <w:jc w:val="both"/>
        <w:rPr>
          <w:b/>
          <w:bCs/>
          <w:sz w:val="24"/>
          <w:szCs w:val="24"/>
        </w:rPr>
      </w:pPr>
    </w:p>
    <w:p w14:paraId="08EB98F2" w14:textId="51383025" w:rsidR="009103C4" w:rsidRPr="00E72100" w:rsidRDefault="00D008B8" w:rsidP="000C7734">
      <w:pPr>
        <w:tabs>
          <w:tab w:val="left" w:pos="288"/>
          <w:tab w:val="left" w:pos="1008"/>
          <w:tab w:val="left" w:pos="1728"/>
          <w:tab w:val="left" w:pos="2448"/>
          <w:tab w:val="left" w:pos="3168"/>
          <w:tab w:val="left" w:pos="3888"/>
          <w:tab w:val="left" w:pos="4608"/>
          <w:tab w:val="left" w:pos="5328"/>
          <w:tab w:val="left" w:pos="6048"/>
          <w:tab w:val="left" w:pos="6768"/>
        </w:tabs>
        <w:jc w:val="both"/>
        <w:rPr>
          <w:b/>
          <w:bCs/>
          <w:sz w:val="24"/>
          <w:szCs w:val="24"/>
        </w:rPr>
      </w:pPr>
      <w:r w:rsidRPr="00E72100">
        <w:rPr>
          <w:b/>
          <w:bCs/>
          <w:sz w:val="24"/>
          <w:szCs w:val="24"/>
        </w:rPr>
        <w:t xml:space="preserve">PROCESSO ADMINISTRATIVO Nº </w:t>
      </w:r>
      <w:r w:rsidR="00BD52D6" w:rsidRPr="00E72100">
        <w:rPr>
          <w:b/>
          <w:bCs/>
          <w:sz w:val="24"/>
          <w:szCs w:val="24"/>
        </w:rPr>
        <w:t>64</w:t>
      </w:r>
      <w:r w:rsidR="00EE70AC" w:rsidRPr="00E72100">
        <w:rPr>
          <w:b/>
          <w:bCs/>
          <w:sz w:val="24"/>
          <w:szCs w:val="24"/>
        </w:rPr>
        <w:t>/202</w:t>
      </w:r>
      <w:r w:rsidR="00EB53E9" w:rsidRPr="00E72100">
        <w:rPr>
          <w:b/>
          <w:bCs/>
          <w:sz w:val="24"/>
          <w:szCs w:val="24"/>
        </w:rPr>
        <w:t>6</w:t>
      </w:r>
    </w:p>
    <w:p w14:paraId="26345F2C" w14:textId="77777777" w:rsidR="00EB53E9" w:rsidRPr="00E72100" w:rsidRDefault="007D68C9" w:rsidP="000C7734">
      <w:pPr>
        <w:tabs>
          <w:tab w:val="left" w:pos="6768"/>
        </w:tabs>
        <w:jc w:val="both"/>
        <w:rPr>
          <w:b/>
          <w:bCs/>
          <w:sz w:val="24"/>
          <w:szCs w:val="24"/>
        </w:rPr>
      </w:pPr>
      <w:r w:rsidRPr="00E72100">
        <w:rPr>
          <w:b/>
          <w:bCs/>
          <w:sz w:val="24"/>
          <w:szCs w:val="24"/>
        </w:rPr>
        <w:t>Município de Alto Alegre/RS</w:t>
      </w:r>
    </w:p>
    <w:p w14:paraId="199A6913" w14:textId="6C281AC0" w:rsidR="00BD52D6" w:rsidRPr="00E72100" w:rsidRDefault="00BD52D6" w:rsidP="000C7734">
      <w:pPr>
        <w:tabs>
          <w:tab w:val="left" w:pos="6768"/>
        </w:tabs>
        <w:jc w:val="both"/>
        <w:rPr>
          <w:b/>
          <w:bCs/>
          <w:sz w:val="24"/>
          <w:szCs w:val="24"/>
        </w:rPr>
      </w:pPr>
      <w:bookmarkStart w:id="0" w:name="_Hlk233271092"/>
      <w:r w:rsidRPr="00E72100">
        <w:rPr>
          <w:b/>
          <w:bCs/>
          <w:sz w:val="24"/>
          <w:szCs w:val="24"/>
        </w:rPr>
        <w:t>Secretaria Municipal da Agricultura</w:t>
      </w:r>
    </w:p>
    <w:bookmarkEnd w:id="0"/>
    <w:p w14:paraId="5247B794" w14:textId="4BDA98A6" w:rsidR="00332880" w:rsidRPr="00E72100" w:rsidRDefault="007D68C9" w:rsidP="001E540E">
      <w:pPr>
        <w:jc w:val="both"/>
        <w:rPr>
          <w:sz w:val="24"/>
          <w:szCs w:val="24"/>
        </w:rPr>
      </w:pPr>
      <w:r w:rsidRPr="00E72100">
        <w:rPr>
          <w:b/>
          <w:bCs/>
          <w:sz w:val="24"/>
          <w:szCs w:val="24"/>
        </w:rPr>
        <w:t>Necessidade da Administração:</w:t>
      </w:r>
      <w:r w:rsidRPr="00E72100">
        <w:rPr>
          <w:sz w:val="24"/>
          <w:szCs w:val="24"/>
        </w:rPr>
        <w:t xml:space="preserve"> </w:t>
      </w:r>
      <w:r w:rsidR="00BD52D6" w:rsidRPr="00E72100">
        <w:rPr>
          <w:sz w:val="24"/>
          <w:szCs w:val="24"/>
        </w:rPr>
        <w:t>Aquisição de Equipamentos e Materiais Permanentes objetivando o desenvolvimento de agroindústria do município de Alto Alegre/RS.</w:t>
      </w:r>
    </w:p>
    <w:p w14:paraId="6691F70A" w14:textId="77777777" w:rsidR="000364C8" w:rsidRPr="00E72100" w:rsidRDefault="000364C8" w:rsidP="001E540E">
      <w:pPr>
        <w:jc w:val="both"/>
        <w:rPr>
          <w:sz w:val="24"/>
          <w:szCs w:val="24"/>
        </w:rPr>
      </w:pPr>
    </w:p>
    <w:p w14:paraId="1ECC547C" w14:textId="0CBB87F7" w:rsidR="0045094B" w:rsidRPr="00E72100" w:rsidRDefault="0045094B" w:rsidP="00827ABF">
      <w:pPr>
        <w:pStyle w:val="PargrafodaLista"/>
        <w:numPr>
          <w:ilvl w:val="0"/>
          <w:numId w:val="13"/>
        </w:numPr>
        <w:spacing w:line="276" w:lineRule="auto"/>
        <w:ind w:left="284" w:hanging="284"/>
        <w:jc w:val="both"/>
        <w:rPr>
          <w:b/>
          <w:bCs/>
          <w:color w:val="000000"/>
          <w:sz w:val="24"/>
          <w:szCs w:val="24"/>
        </w:rPr>
      </w:pPr>
      <w:r w:rsidRPr="00E72100">
        <w:rPr>
          <w:b/>
          <w:bCs/>
          <w:color w:val="000000"/>
          <w:sz w:val="24"/>
          <w:szCs w:val="24"/>
        </w:rPr>
        <w:t>DEFINIÇÃO DO OBJETO</w:t>
      </w:r>
    </w:p>
    <w:p w14:paraId="0F46D811" w14:textId="141F4702" w:rsidR="00265867" w:rsidRPr="00E72100" w:rsidRDefault="00265867" w:rsidP="00265867">
      <w:pPr>
        <w:pStyle w:val="NormalWeb"/>
        <w:numPr>
          <w:ilvl w:val="1"/>
          <w:numId w:val="13"/>
        </w:numPr>
        <w:spacing w:before="0" w:beforeAutospacing="0" w:after="0" w:afterAutospacing="0" w:line="276" w:lineRule="auto"/>
        <w:ind w:left="0" w:firstLine="0"/>
        <w:jc w:val="both"/>
        <w:rPr>
          <w:rFonts w:ascii="Arial" w:hAnsi="Arial" w:cs="Arial"/>
          <w:color w:val="000000"/>
          <w:lang w:eastAsia="zh-CN"/>
        </w:rPr>
      </w:pPr>
      <w:r w:rsidRPr="00E72100">
        <w:rPr>
          <w:rFonts w:ascii="Arial" w:hAnsi="Arial" w:cs="Arial"/>
          <w:color w:val="000000"/>
          <w:lang w:eastAsia="zh-CN"/>
        </w:rPr>
        <w:t>Constitui o objeto da presente licitação a aquisição de</w:t>
      </w:r>
      <w:r w:rsidR="00BD52D6" w:rsidRPr="00E72100">
        <w:rPr>
          <w:rFonts w:ascii="Arial" w:hAnsi="Arial" w:cs="Arial"/>
          <w:color w:val="000000"/>
          <w:lang w:eastAsia="zh-CN"/>
        </w:rPr>
        <w:t xml:space="preserve"> equipamentos e materiais permanentes objetivando o desenvolvimento de agroindústria do município de Alto Alegre/RS</w:t>
      </w:r>
      <w:r w:rsidRPr="00E72100">
        <w:rPr>
          <w:rFonts w:ascii="Arial" w:hAnsi="Arial" w:cs="Arial"/>
          <w:color w:val="000000"/>
          <w:lang w:eastAsia="zh-CN"/>
        </w:rPr>
        <w:t>.</w:t>
      </w:r>
    </w:p>
    <w:p w14:paraId="7888C81A" w14:textId="52E9E589" w:rsidR="00AE1940" w:rsidRPr="00E72100" w:rsidRDefault="00265867" w:rsidP="00827ABF">
      <w:pPr>
        <w:pStyle w:val="NormalWeb"/>
        <w:numPr>
          <w:ilvl w:val="1"/>
          <w:numId w:val="13"/>
        </w:numPr>
        <w:spacing w:before="0" w:beforeAutospacing="0" w:after="0" w:afterAutospacing="0" w:line="276" w:lineRule="auto"/>
        <w:ind w:left="0" w:firstLine="0"/>
        <w:jc w:val="both"/>
        <w:rPr>
          <w:rFonts w:ascii="Arial" w:hAnsi="Arial" w:cs="Arial"/>
          <w:color w:val="000000"/>
          <w:lang w:eastAsia="zh-CN"/>
        </w:rPr>
      </w:pPr>
      <w:r w:rsidRPr="00E72100">
        <w:rPr>
          <w:rFonts w:ascii="Arial" w:hAnsi="Arial" w:cs="Arial"/>
          <w:color w:val="000000"/>
          <w:lang w:eastAsia="zh-CN"/>
        </w:rPr>
        <w:t>Conforme disposto nos estudos técnico</w:t>
      </w:r>
      <w:r w:rsidR="00AE1940" w:rsidRPr="00E72100">
        <w:rPr>
          <w:rFonts w:ascii="Arial" w:hAnsi="Arial" w:cs="Arial"/>
          <w:color w:val="000000"/>
          <w:lang w:eastAsia="zh-CN"/>
        </w:rPr>
        <w:t>-</w:t>
      </w:r>
      <w:r w:rsidRPr="00E72100">
        <w:rPr>
          <w:rFonts w:ascii="Arial" w:hAnsi="Arial" w:cs="Arial"/>
          <w:color w:val="000000"/>
          <w:lang w:eastAsia="zh-CN"/>
        </w:rPr>
        <w:t xml:space="preserve">preliminares da referida secretaria, a aquisição se faz necessária </w:t>
      </w:r>
      <w:r w:rsidR="00BD52D6" w:rsidRPr="00E72100">
        <w:rPr>
          <w:rFonts w:ascii="Arial" w:hAnsi="Arial" w:cs="Arial"/>
          <w:color w:val="000000"/>
          <w:lang w:eastAsia="zh-CN"/>
        </w:rPr>
        <w:t>para promover melhorias nas condições de trabalho das agroindústrias familiares do município, fundamentais para o desenvolvimento econômico e social do município. Essas agroindústrias são pequenas empresas que utilizam mão de obra exclusivamente familiar e desempenham um papel essencial na geração de renda e na oferta de produtos de qualidade para a população local e regional.</w:t>
      </w:r>
    </w:p>
    <w:p w14:paraId="0C4C958C" w14:textId="7217AB2F" w:rsidR="009245B1" w:rsidRPr="00E72100" w:rsidRDefault="009245B1" w:rsidP="00827ABF">
      <w:pPr>
        <w:pStyle w:val="NormalWeb"/>
        <w:numPr>
          <w:ilvl w:val="1"/>
          <w:numId w:val="13"/>
        </w:numPr>
        <w:spacing w:before="0" w:beforeAutospacing="0" w:after="0" w:afterAutospacing="0" w:line="276" w:lineRule="auto"/>
        <w:ind w:left="0" w:firstLine="0"/>
        <w:jc w:val="both"/>
        <w:rPr>
          <w:rFonts w:ascii="Arial" w:hAnsi="Arial" w:cs="Arial"/>
          <w:b/>
          <w:bCs/>
          <w:color w:val="000000"/>
          <w:lang w:eastAsia="zh-CN"/>
        </w:rPr>
      </w:pPr>
      <w:r w:rsidRPr="00E72100">
        <w:rPr>
          <w:rFonts w:ascii="Arial" w:hAnsi="Arial" w:cs="Arial"/>
          <w:b/>
          <w:bCs/>
          <w:color w:val="000000"/>
          <w:lang w:eastAsia="zh-CN"/>
        </w:rPr>
        <w:t xml:space="preserve">Os quantitativos almejados para a presente contratação são os seguintes: </w:t>
      </w:r>
    </w:p>
    <w:p w14:paraId="4C7E6703" w14:textId="77777777" w:rsidR="00BD52D6" w:rsidRPr="00E72100" w:rsidRDefault="00BD52D6" w:rsidP="00BD52D6">
      <w:pPr>
        <w:pStyle w:val="NormalWeb"/>
        <w:spacing w:before="0" w:beforeAutospacing="0" w:after="0" w:afterAutospacing="0" w:line="276" w:lineRule="auto"/>
        <w:jc w:val="both"/>
        <w:rPr>
          <w:rFonts w:ascii="Arial" w:hAnsi="Arial" w:cs="Arial"/>
          <w:color w:val="000000"/>
          <w:lang w:eastAsia="zh-CN"/>
        </w:rPr>
      </w:pPr>
    </w:p>
    <w:tbl>
      <w:tblPr>
        <w:tblStyle w:val="Tabelacomgrade"/>
        <w:tblW w:w="10067" w:type="dxa"/>
        <w:tblInd w:w="-147" w:type="dxa"/>
        <w:tblLayout w:type="fixed"/>
        <w:tblLook w:val="04A0" w:firstRow="1" w:lastRow="0" w:firstColumn="1" w:lastColumn="0" w:noHBand="0" w:noVBand="1"/>
      </w:tblPr>
      <w:tblGrid>
        <w:gridCol w:w="1533"/>
        <w:gridCol w:w="4163"/>
        <w:gridCol w:w="2081"/>
        <w:gridCol w:w="2290"/>
      </w:tblGrid>
      <w:tr w:rsidR="00BD52D6" w:rsidRPr="00BD52D6" w14:paraId="40288097" w14:textId="77777777" w:rsidTr="00BD52D6">
        <w:tc>
          <w:tcPr>
            <w:tcW w:w="1533" w:type="dxa"/>
          </w:tcPr>
          <w:p w14:paraId="295A788A" w14:textId="77777777" w:rsidR="00BD52D6" w:rsidRPr="00BD52D6" w:rsidRDefault="00BD52D6" w:rsidP="00BD52D6">
            <w:pPr>
              <w:pStyle w:val="NormalWeb"/>
              <w:jc w:val="both"/>
              <w:rPr>
                <w:rFonts w:ascii="Arial" w:hAnsi="Arial" w:cs="Arial"/>
                <w:b/>
                <w:bCs/>
                <w:color w:val="000000"/>
              </w:rPr>
            </w:pPr>
            <w:r w:rsidRPr="00BD52D6">
              <w:rPr>
                <w:rFonts w:ascii="Arial" w:hAnsi="Arial" w:cs="Arial"/>
                <w:b/>
                <w:bCs/>
                <w:color w:val="000000"/>
              </w:rPr>
              <w:t>Item</w:t>
            </w:r>
          </w:p>
        </w:tc>
        <w:tc>
          <w:tcPr>
            <w:tcW w:w="4163" w:type="dxa"/>
          </w:tcPr>
          <w:p w14:paraId="0ECF1316" w14:textId="77777777" w:rsidR="00BD52D6" w:rsidRPr="00BD52D6" w:rsidRDefault="00BD52D6" w:rsidP="00BD52D6">
            <w:pPr>
              <w:pStyle w:val="NormalWeb"/>
              <w:jc w:val="both"/>
              <w:rPr>
                <w:rFonts w:ascii="Arial" w:hAnsi="Arial" w:cs="Arial"/>
                <w:b/>
                <w:bCs/>
                <w:color w:val="000000"/>
              </w:rPr>
            </w:pPr>
            <w:r w:rsidRPr="00BD52D6">
              <w:rPr>
                <w:rFonts w:ascii="Arial" w:hAnsi="Arial" w:cs="Arial"/>
                <w:b/>
                <w:bCs/>
                <w:color w:val="000000"/>
              </w:rPr>
              <w:t>Descrição</w:t>
            </w:r>
          </w:p>
        </w:tc>
        <w:tc>
          <w:tcPr>
            <w:tcW w:w="2081" w:type="dxa"/>
          </w:tcPr>
          <w:p w14:paraId="391BFB60" w14:textId="77777777" w:rsidR="00BD52D6" w:rsidRPr="00BD52D6" w:rsidRDefault="00BD52D6" w:rsidP="00BD52D6">
            <w:pPr>
              <w:pStyle w:val="NormalWeb"/>
              <w:jc w:val="both"/>
              <w:rPr>
                <w:rFonts w:ascii="Arial" w:hAnsi="Arial" w:cs="Arial"/>
                <w:b/>
                <w:bCs/>
                <w:color w:val="000000"/>
              </w:rPr>
            </w:pPr>
            <w:r w:rsidRPr="00BD52D6">
              <w:rPr>
                <w:rFonts w:ascii="Arial" w:hAnsi="Arial" w:cs="Arial"/>
                <w:b/>
                <w:bCs/>
                <w:color w:val="000000"/>
              </w:rPr>
              <w:t>Unidade de Medida</w:t>
            </w:r>
          </w:p>
        </w:tc>
        <w:tc>
          <w:tcPr>
            <w:tcW w:w="2290" w:type="dxa"/>
          </w:tcPr>
          <w:p w14:paraId="01875730" w14:textId="77777777" w:rsidR="00BD52D6" w:rsidRPr="00BD52D6" w:rsidRDefault="00BD52D6" w:rsidP="00BD52D6">
            <w:pPr>
              <w:pStyle w:val="NormalWeb"/>
              <w:jc w:val="both"/>
              <w:rPr>
                <w:rFonts w:ascii="Arial" w:hAnsi="Arial" w:cs="Arial"/>
                <w:b/>
                <w:bCs/>
                <w:color w:val="000000"/>
              </w:rPr>
            </w:pPr>
            <w:r w:rsidRPr="00BD52D6">
              <w:rPr>
                <w:rFonts w:ascii="Arial" w:hAnsi="Arial" w:cs="Arial"/>
                <w:b/>
                <w:bCs/>
                <w:color w:val="000000"/>
              </w:rPr>
              <w:t>Quantidade</w:t>
            </w:r>
          </w:p>
        </w:tc>
      </w:tr>
      <w:tr w:rsidR="00BD52D6" w:rsidRPr="00BD52D6" w14:paraId="4E53CB94" w14:textId="77777777" w:rsidTr="00BD52D6">
        <w:tc>
          <w:tcPr>
            <w:tcW w:w="1533" w:type="dxa"/>
          </w:tcPr>
          <w:p w14:paraId="6CD9E484" w14:textId="77777777" w:rsidR="00BD52D6" w:rsidRPr="00BD52D6" w:rsidRDefault="00BD52D6" w:rsidP="00BD52D6">
            <w:pPr>
              <w:pStyle w:val="NormalWeb"/>
              <w:numPr>
                <w:ilvl w:val="0"/>
                <w:numId w:val="12"/>
              </w:numPr>
              <w:jc w:val="both"/>
              <w:rPr>
                <w:rFonts w:ascii="Arial" w:hAnsi="Arial" w:cs="Arial"/>
                <w:b/>
                <w:bCs/>
                <w:color w:val="000000"/>
              </w:rPr>
            </w:pPr>
          </w:p>
        </w:tc>
        <w:tc>
          <w:tcPr>
            <w:tcW w:w="4163" w:type="dxa"/>
          </w:tcPr>
          <w:p w14:paraId="7E208214" w14:textId="77777777" w:rsidR="00BD52D6" w:rsidRPr="00BD52D6" w:rsidRDefault="00BD52D6" w:rsidP="00BD52D6">
            <w:pPr>
              <w:pStyle w:val="NormalWeb"/>
              <w:rPr>
                <w:rFonts w:ascii="Arial" w:hAnsi="Arial" w:cs="Arial"/>
                <w:b/>
                <w:bCs/>
                <w:color w:val="000000"/>
              </w:rPr>
            </w:pPr>
            <w:r w:rsidRPr="00BD52D6">
              <w:rPr>
                <w:rFonts w:ascii="Arial" w:hAnsi="Arial" w:cs="Arial"/>
                <w:b/>
                <w:bCs/>
                <w:color w:val="000000"/>
              </w:rPr>
              <w:t xml:space="preserve">Batedeira planetária 5 litros, 900W de potência, 12 velocidades, na cor branca. Tigela de plástico com capacidade para 5 Litros, com 3 batedores </w:t>
            </w:r>
          </w:p>
        </w:tc>
        <w:tc>
          <w:tcPr>
            <w:tcW w:w="2081" w:type="dxa"/>
          </w:tcPr>
          <w:p w14:paraId="402B2949" w14:textId="77777777" w:rsidR="00BD52D6" w:rsidRPr="00BD52D6" w:rsidRDefault="00BD52D6" w:rsidP="00BD52D6">
            <w:pPr>
              <w:pStyle w:val="NormalWeb"/>
              <w:jc w:val="both"/>
              <w:rPr>
                <w:rFonts w:ascii="Arial" w:hAnsi="Arial" w:cs="Arial"/>
                <w:b/>
                <w:bCs/>
                <w:color w:val="000000"/>
              </w:rPr>
            </w:pPr>
            <w:r w:rsidRPr="00BD52D6">
              <w:rPr>
                <w:rFonts w:ascii="Arial" w:hAnsi="Arial" w:cs="Arial"/>
                <w:b/>
                <w:bCs/>
                <w:color w:val="000000"/>
              </w:rPr>
              <w:t xml:space="preserve">Unidade </w:t>
            </w:r>
          </w:p>
        </w:tc>
        <w:tc>
          <w:tcPr>
            <w:tcW w:w="2290" w:type="dxa"/>
          </w:tcPr>
          <w:p w14:paraId="52DB9E46" w14:textId="77777777" w:rsidR="00BD52D6" w:rsidRPr="00BD52D6" w:rsidRDefault="00BD52D6" w:rsidP="00BD52D6">
            <w:pPr>
              <w:pStyle w:val="NormalWeb"/>
              <w:jc w:val="both"/>
              <w:rPr>
                <w:rFonts w:ascii="Arial" w:hAnsi="Arial" w:cs="Arial"/>
                <w:b/>
                <w:bCs/>
                <w:color w:val="000000"/>
              </w:rPr>
            </w:pPr>
            <w:r w:rsidRPr="00BD52D6">
              <w:rPr>
                <w:rFonts w:ascii="Arial" w:hAnsi="Arial" w:cs="Arial"/>
                <w:b/>
                <w:bCs/>
                <w:color w:val="000000"/>
              </w:rPr>
              <w:t>1</w:t>
            </w:r>
          </w:p>
        </w:tc>
      </w:tr>
      <w:tr w:rsidR="00BD52D6" w:rsidRPr="00BD52D6" w14:paraId="0E15A4F6" w14:textId="77777777" w:rsidTr="00BD52D6">
        <w:tc>
          <w:tcPr>
            <w:tcW w:w="1533" w:type="dxa"/>
          </w:tcPr>
          <w:p w14:paraId="7FB5D909" w14:textId="77777777" w:rsidR="00BD52D6" w:rsidRPr="00BD52D6" w:rsidRDefault="00BD52D6" w:rsidP="00BD52D6">
            <w:pPr>
              <w:pStyle w:val="NormalWeb"/>
              <w:numPr>
                <w:ilvl w:val="0"/>
                <w:numId w:val="12"/>
              </w:numPr>
              <w:jc w:val="both"/>
              <w:rPr>
                <w:rFonts w:ascii="Arial" w:hAnsi="Arial" w:cs="Arial"/>
                <w:b/>
                <w:bCs/>
                <w:color w:val="000000"/>
              </w:rPr>
            </w:pPr>
          </w:p>
        </w:tc>
        <w:tc>
          <w:tcPr>
            <w:tcW w:w="4163" w:type="dxa"/>
          </w:tcPr>
          <w:p w14:paraId="7E541A2A" w14:textId="77777777" w:rsidR="00BD52D6" w:rsidRPr="00BD52D6" w:rsidRDefault="00BD52D6" w:rsidP="00BD52D6">
            <w:pPr>
              <w:pStyle w:val="NormalWeb"/>
              <w:rPr>
                <w:rFonts w:ascii="Arial" w:hAnsi="Arial" w:cs="Arial"/>
                <w:b/>
                <w:bCs/>
                <w:color w:val="000000"/>
              </w:rPr>
            </w:pPr>
            <w:r w:rsidRPr="00BD52D6">
              <w:rPr>
                <w:rFonts w:ascii="Arial" w:hAnsi="Arial" w:cs="Arial"/>
                <w:b/>
                <w:bCs/>
                <w:color w:val="000000"/>
              </w:rPr>
              <w:t>Fritadeira elétrica capacidade 7 litros, aço inox. Termostato de 50°C a 300°C (com regulagem). Lâmpada piloto de aquecimento (Indicativo de Acionamento Automático), Cuba gastronômica e Cesto de Fritura</w:t>
            </w:r>
          </w:p>
        </w:tc>
        <w:tc>
          <w:tcPr>
            <w:tcW w:w="2081" w:type="dxa"/>
          </w:tcPr>
          <w:p w14:paraId="7B7CACAC" w14:textId="77777777" w:rsidR="00BD52D6" w:rsidRPr="00BD52D6" w:rsidRDefault="00BD52D6" w:rsidP="00BD52D6">
            <w:pPr>
              <w:pStyle w:val="NormalWeb"/>
              <w:jc w:val="both"/>
              <w:rPr>
                <w:rFonts w:ascii="Arial" w:hAnsi="Arial" w:cs="Arial"/>
                <w:b/>
                <w:bCs/>
                <w:color w:val="000000"/>
              </w:rPr>
            </w:pPr>
            <w:r w:rsidRPr="00BD52D6">
              <w:rPr>
                <w:rFonts w:ascii="Arial" w:hAnsi="Arial" w:cs="Arial"/>
                <w:b/>
                <w:bCs/>
                <w:color w:val="000000"/>
              </w:rPr>
              <w:t xml:space="preserve">Unidade </w:t>
            </w:r>
          </w:p>
        </w:tc>
        <w:tc>
          <w:tcPr>
            <w:tcW w:w="2290" w:type="dxa"/>
          </w:tcPr>
          <w:p w14:paraId="78F94694" w14:textId="77777777" w:rsidR="00BD52D6" w:rsidRPr="00BD52D6" w:rsidRDefault="00BD52D6" w:rsidP="00BD52D6">
            <w:pPr>
              <w:pStyle w:val="NormalWeb"/>
              <w:jc w:val="both"/>
              <w:rPr>
                <w:rFonts w:ascii="Arial" w:hAnsi="Arial" w:cs="Arial"/>
                <w:b/>
                <w:bCs/>
                <w:color w:val="000000"/>
              </w:rPr>
            </w:pPr>
            <w:r w:rsidRPr="00BD52D6">
              <w:rPr>
                <w:rFonts w:ascii="Arial" w:hAnsi="Arial" w:cs="Arial"/>
                <w:b/>
                <w:bCs/>
                <w:color w:val="000000"/>
              </w:rPr>
              <w:t>1</w:t>
            </w:r>
          </w:p>
        </w:tc>
      </w:tr>
      <w:tr w:rsidR="00BD52D6" w:rsidRPr="00BD52D6" w14:paraId="13948186" w14:textId="77777777" w:rsidTr="00BD52D6">
        <w:tc>
          <w:tcPr>
            <w:tcW w:w="1533" w:type="dxa"/>
          </w:tcPr>
          <w:p w14:paraId="6F663B52" w14:textId="77777777" w:rsidR="00BD52D6" w:rsidRPr="00BD52D6" w:rsidRDefault="00BD52D6" w:rsidP="00BD52D6">
            <w:pPr>
              <w:pStyle w:val="NormalWeb"/>
              <w:numPr>
                <w:ilvl w:val="0"/>
                <w:numId w:val="12"/>
              </w:numPr>
              <w:jc w:val="both"/>
              <w:rPr>
                <w:rFonts w:ascii="Arial" w:hAnsi="Arial" w:cs="Arial"/>
                <w:b/>
                <w:bCs/>
                <w:color w:val="000000"/>
              </w:rPr>
            </w:pPr>
          </w:p>
        </w:tc>
        <w:tc>
          <w:tcPr>
            <w:tcW w:w="4163" w:type="dxa"/>
          </w:tcPr>
          <w:p w14:paraId="3FFE9D58" w14:textId="77777777" w:rsidR="00BD52D6" w:rsidRPr="00BD52D6" w:rsidRDefault="00BD52D6" w:rsidP="00BD52D6">
            <w:pPr>
              <w:pStyle w:val="NormalWeb"/>
              <w:rPr>
                <w:rFonts w:ascii="Arial" w:hAnsi="Arial" w:cs="Arial"/>
                <w:b/>
                <w:bCs/>
                <w:color w:val="000000"/>
              </w:rPr>
            </w:pPr>
            <w:r w:rsidRPr="00BD52D6">
              <w:rPr>
                <w:rFonts w:ascii="Arial" w:hAnsi="Arial" w:cs="Arial"/>
                <w:b/>
                <w:bCs/>
                <w:color w:val="000000"/>
              </w:rPr>
              <w:t>Fogão a gás 5 bocas, na cor branca, com acendimento automático. Mesa de vidro temperado, forno espaçoso com 86,5 litros e visor amplo</w:t>
            </w:r>
          </w:p>
        </w:tc>
        <w:tc>
          <w:tcPr>
            <w:tcW w:w="2081" w:type="dxa"/>
          </w:tcPr>
          <w:p w14:paraId="25E709D1" w14:textId="77777777" w:rsidR="00BD52D6" w:rsidRPr="00BD52D6" w:rsidRDefault="00BD52D6" w:rsidP="00BD52D6">
            <w:pPr>
              <w:pStyle w:val="NormalWeb"/>
              <w:jc w:val="both"/>
              <w:rPr>
                <w:rFonts w:ascii="Arial" w:hAnsi="Arial" w:cs="Arial"/>
                <w:b/>
                <w:bCs/>
                <w:color w:val="000000"/>
              </w:rPr>
            </w:pPr>
            <w:r w:rsidRPr="00BD52D6">
              <w:rPr>
                <w:rFonts w:ascii="Arial" w:hAnsi="Arial" w:cs="Arial"/>
                <w:b/>
                <w:bCs/>
                <w:color w:val="000000"/>
              </w:rPr>
              <w:t xml:space="preserve">Unidade </w:t>
            </w:r>
          </w:p>
        </w:tc>
        <w:tc>
          <w:tcPr>
            <w:tcW w:w="2290" w:type="dxa"/>
          </w:tcPr>
          <w:p w14:paraId="2B707064" w14:textId="77777777" w:rsidR="00BD52D6" w:rsidRPr="00BD52D6" w:rsidRDefault="00BD52D6" w:rsidP="00BD52D6">
            <w:pPr>
              <w:pStyle w:val="NormalWeb"/>
              <w:jc w:val="both"/>
              <w:rPr>
                <w:rFonts w:ascii="Arial" w:hAnsi="Arial" w:cs="Arial"/>
                <w:b/>
                <w:bCs/>
                <w:color w:val="000000"/>
              </w:rPr>
            </w:pPr>
            <w:r w:rsidRPr="00BD52D6">
              <w:rPr>
                <w:rFonts w:ascii="Arial" w:hAnsi="Arial" w:cs="Arial"/>
                <w:b/>
                <w:bCs/>
                <w:color w:val="000000"/>
              </w:rPr>
              <w:t>1</w:t>
            </w:r>
          </w:p>
        </w:tc>
      </w:tr>
      <w:tr w:rsidR="00BD52D6" w:rsidRPr="00BD52D6" w14:paraId="23D98A9E" w14:textId="77777777" w:rsidTr="00BD52D6">
        <w:tc>
          <w:tcPr>
            <w:tcW w:w="1533" w:type="dxa"/>
          </w:tcPr>
          <w:p w14:paraId="4339B950" w14:textId="77777777" w:rsidR="00BD52D6" w:rsidRPr="00BD52D6" w:rsidRDefault="00BD52D6" w:rsidP="00BD52D6">
            <w:pPr>
              <w:pStyle w:val="NormalWeb"/>
              <w:numPr>
                <w:ilvl w:val="0"/>
                <w:numId w:val="12"/>
              </w:numPr>
              <w:jc w:val="both"/>
              <w:rPr>
                <w:rFonts w:ascii="Arial" w:hAnsi="Arial" w:cs="Arial"/>
                <w:b/>
                <w:bCs/>
                <w:color w:val="000000"/>
              </w:rPr>
            </w:pPr>
          </w:p>
        </w:tc>
        <w:tc>
          <w:tcPr>
            <w:tcW w:w="4163" w:type="dxa"/>
          </w:tcPr>
          <w:p w14:paraId="1886FE6B" w14:textId="77777777" w:rsidR="00BD52D6" w:rsidRPr="00BD52D6" w:rsidRDefault="00BD52D6" w:rsidP="00BD52D6">
            <w:pPr>
              <w:pStyle w:val="NormalWeb"/>
              <w:rPr>
                <w:rFonts w:ascii="Arial" w:hAnsi="Arial" w:cs="Arial"/>
                <w:b/>
                <w:bCs/>
                <w:color w:val="000000"/>
              </w:rPr>
            </w:pPr>
            <w:r w:rsidRPr="00BD52D6">
              <w:rPr>
                <w:rFonts w:ascii="Arial" w:hAnsi="Arial" w:cs="Arial"/>
                <w:b/>
                <w:bCs/>
                <w:color w:val="000000"/>
              </w:rPr>
              <w:t>Refrigerador/geladeira duplex 334 litros, na cor branca. Capacidade do freezer</w:t>
            </w:r>
            <w:r w:rsidRPr="00BD52D6">
              <w:rPr>
                <w:rFonts w:ascii="Arial" w:hAnsi="Arial" w:cs="Arial"/>
                <w:b/>
                <w:bCs/>
                <w:color w:val="000000"/>
              </w:rPr>
              <w:tab/>
              <w:t>‎76 Litros. 220V. Com um manual do produto</w:t>
            </w:r>
          </w:p>
        </w:tc>
        <w:tc>
          <w:tcPr>
            <w:tcW w:w="2081" w:type="dxa"/>
          </w:tcPr>
          <w:p w14:paraId="0DDB05DF" w14:textId="77777777" w:rsidR="00BD52D6" w:rsidRPr="00BD52D6" w:rsidRDefault="00BD52D6" w:rsidP="00BD52D6">
            <w:pPr>
              <w:pStyle w:val="NormalWeb"/>
              <w:jc w:val="both"/>
              <w:rPr>
                <w:rFonts w:ascii="Arial" w:hAnsi="Arial" w:cs="Arial"/>
                <w:b/>
                <w:bCs/>
                <w:color w:val="000000"/>
              </w:rPr>
            </w:pPr>
            <w:r w:rsidRPr="00BD52D6">
              <w:rPr>
                <w:rFonts w:ascii="Arial" w:hAnsi="Arial" w:cs="Arial"/>
                <w:b/>
                <w:bCs/>
                <w:color w:val="000000"/>
              </w:rPr>
              <w:t xml:space="preserve">Unidade </w:t>
            </w:r>
          </w:p>
        </w:tc>
        <w:tc>
          <w:tcPr>
            <w:tcW w:w="2290" w:type="dxa"/>
          </w:tcPr>
          <w:p w14:paraId="267CFBED" w14:textId="77777777" w:rsidR="00BD52D6" w:rsidRPr="00BD52D6" w:rsidRDefault="00BD52D6" w:rsidP="00BD52D6">
            <w:pPr>
              <w:pStyle w:val="NormalWeb"/>
              <w:jc w:val="both"/>
              <w:rPr>
                <w:rFonts w:ascii="Arial" w:hAnsi="Arial" w:cs="Arial"/>
                <w:b/>
                <w:bCs/>
                <w:color w:val="000000"/>
              </w:rPr>
            </w:pPr>
            <w:r w:rsidRPr="00BD52D6">
              <w:rPr>
                <w:rFonts w:ascii="Arial" w:hAnsi="Arial" w:cs="Arial"/>
                <w:b/>
                <w:bCs/>
                <w:color w:val="000000"/>
              </w:rPr>
              <w:t>1</w:t>
            </w:r>
          </w:p>
        </w:tc>
      </w:tr>
      <w:tr w:rsidR="00BD52D6" w:rsidRPr="00BD52D6" w14:paraId="248E68E1" w14:textId="77777777" w:rsidTr="00BD52D6">
        <w:tc>
          <w:tcPr>
            <w:tcW w:w="1533" w:type="dxa"/>
          </w:tcPr>
          <w:p w14:paraId="6BA788DE" w14:textId="77777777" w:rsidR="00BD52D6" w:rsidRPr="00BD52D6" w:rsidRDefault="00BD52D6" w:rsidP="00BD52D6">
            <w:pPr>
              <w:pStyle w:val="NormalWeb"/>
              <w:numPr>
                <w:ilvl w:val="0"/>
                <w:numId w:val="12"/>
              </w:numPr>
              <w:jc w:val="both"/>
              <w:rPr>
                <w:rFonts w:ascii="Arial" w:hAnsi="Arial" w:cs="Arial"/>
                <w:b/>
                <w:bCs/>
                <w:color w:val="000000"/>
              </w:rPr>
            </w:pPr>
          </w:p>
        </w:tc>
        <w:tc>
          <w:tcPr>
            <w:tcW w:w="4163" w:type="dxa"/>
          </w:tcPr>
          <w:p w14:paraId="153A92B4" w14:textId="77777777" w:rsidR="00BD52D6" w:rsidRPr="00BD52D6" w:rsidRDefault="00BD52D6" w:rsidP="00BD52D6">
            <w:pPr>
              <w:pStyle w:val="NormalWeb"/>
              <w:rPr>
                <w:rFonts w:ascii="Arial" w:hAnsi="Arial" w:cs="Arial"/>
                <w:b/>
                <w:bCs/>
                <w:color w:val="000000"/>
              </w:rPr>
            </w:pPr>
            <w:r w:rsidRPr="00BD52D6">
              <w:rPr>
                <w:rFonts w:ascii="Arial" w:hAnsi="Arial" w:cs="Arial"/>
                <w:b/>
                <w:bCs/>
                <w:color w:val="000000"/>
              </w:rPr>
              <w:t xml:space="preserve">Freezer 228 litros vertical, FrostFree. Uma porta com nove </w:t>
            </w:r>
            <w:r w:rsidRPr="00BD52D6">
              <w:rPr>
                <w:rFonts w:ascii="Arial" w:hAnsi="Arial" w:cs="Arial"/>
                <w:b/>
                <w:bCs/>
                <w:color w:val="000000"/>
              </w:rPr>
              <w:lastRenderedPageBreak/>
              <w:t>compartimentos. Com um manual do produto. Potência 150W</w:t>
            </w:r>
          </w:p>
        </w:tc>
        <w:tc>
          <w:tcPr>
            <w:tcW w:w="2081" w:type="dxa"/>
          </w:tcPr>
          <w:p w14:paraId="031AC628" w14:textId="77777777" w:rsidR="00BD52D6" w:rsidRPr="00BD52D6" w:rsidRDefault="00BD52D6" w:rsidP="00BD52D6">
            <w:pPr>
              <w:pStyle w:val="NormalWeb"/>
              <w:jc w:val="both"/>
              <w:rPr>
                <w:rFonts w:ascii="Arial" w:hAnsi="Arial" w:cs="Arial"/>
                <w:b/>
                <w:bCs/>
                <w:color w:val="000000"/>
              </w:rPr>
            </w:pPr>
            <w:r w:rsidRPr="00BD52D6">
              <w:rPr>
                <w:rFonts w:ascii="Arial" w:hAnsi="Arial" w:cs="Arial"/>
                <w:b/>
                <w:bCs/>
                <w:color w:val="000000"/>
              </w:rPr>
              <w:lastRenderedPageBreak/>
              <w:t xml:space="preserve">Unidade </w:t>
            </w:r>
          </w:p>
        </w:tc>
        <w:tc>
          <w:tcPr>
            <w:tcW w:w="2290" w:type="dxa"/>
          </w:tcPr>
          <w:p w14:paraId="353099F0" w14:textId="77777777" w:rsidR="00BD52D6" w:rsidRPr="00BD52D6" w:rsidRDefault="00BD52D6" w:rsidP="00BD52D6">
            <w:pPr>
              <w:pStyle w:val="NormalWeb"/>
              <w:jc w:val="both"/>
              <w:rPr>
                <w:rFonts w:ascii="Arial" w:hAnsi="Arial" w:cs="Arial"/>
                <w:b/>
                <w:bCs/>
                <w:color w:val="000000"/>
              </w:rPr>
            </w:pPr>
            <w:r w:rsidRPr="00BD52D6">
              <w:rPr>
                <w:rFonts w:ascii="Arial" w:hAnsi="Arial" w:cs="Arial"/>
                <w:b/>
                <w:bCs/>
                <w:color w:val="000000"/>
              </w:rPr>
              <w:t>1</w:t>
            </w:r>
          </w:p>
        </w:tc>
      </w:tr>
      <w:tr w:rsidR="00BD52D6" w:rsidRPr="00BD52D6" w14:paraId="19EFC237" w14:textId="77777777" w:rsidTr="00BD52D6">
        <w:tc>
          <w:tcPr>
            <w:tcW w:w="1533" w:type="dxa"/>
          </w:tcPr>
          <w:p w14:paraId="065A3E4F" w14:textId="77777777" w:rsidR="00BD52D6" w:rsidRPr="00BD52D6" w:rsidRDefault="00BD52D6" w:rsidP="00BD52D6">
            <w:pPr>
              <w:pStyle w:val="NormalWeb"/>
              <w:numPr>
                <w:ilvl w:val="0"/>
                <w:numId w:val="12"/>
              </w:numPr>
              <w:jc w:val="both"/>
              <w:rPr>
                <w:rFonts w:ascii="Arial" w:hAnsi="Arial" w:cs="Arial"/>
                <w:b/>
                <w:bCs/>
                <w:color w:val="000000"/>
              </w:rPr>
            </w:pPr>
          </w:p>
        </w:tc>
        <w:tc>
          <w:tcPr>
            <w:tcW w:w="4163" w:type="dxa"/>
          </w:tcPr>
          <w:p w14:paraId="4F150383" w14:textId="77777777" w:rsidR="00BD52D6" w:rsidRPr="00BD52D6" w:rsidRDefault="00BD52D6" w:rsidP="00BD52D6">
            <w:pPr>
              <w:pStyle w:val="NormalWeb"/>
              <w:rPr>
                <w:rFonts w:ascii="Arial" w:hAnsi="Arial" w:cs="Arial"/>
                <w:b/>
                <w:bCs/>
                <w:color w:val="000000"/>
              </w:rPr>
            </w:pPr>
            <w:r w:rsidRPr="00BD52D6">
              <w:rPr>
                <w:rFonts w:ascii="Arial" w:hAnsi="Arial" w:cs="Arial"/>
                <w:b/>
                <w:bCs/>
                <w:color w:val="000000"/>
              </w:rPr>
              <w:t>Forno elétrico 44 litros, bancada grill, na cor branco, 220V. com Dourador, Lâmpada interna com proteção, Luz piloto (indica quando o forno está ligado), Controle automático de temperatura de 50ºC a 320ºC, Porta com abertura lateral</w:t>
            </w:r>
          </w:p>
        </w:tc>
        <w:tc>
          <w:tcPr>
            <w:tcW w:w="2081" w:type="dxa"/>
          </w:tcPr>
          <w:p w14:paraId="743495DF" w14:textId="77777777" w:rsidR="00BD52D6" w:rsidRPr="00BD52D6" w:rsidRDefault="00BD52D6" w:rsidP="00BD52D6">
            <w:pPr>
              <w:pStyle w:val="NormalWeb"/>
              <w:jc w:val="both"/>
              <w:rPr>
                <w:rFonts w:ascii="Arial" w:hAnsi="Arial" w:cs="Arial"/>
                <w:b/>
                <w:bCs/>
                <w:color w:val="000000"/>
              </w:rPr>
            </w:pPr>
            <w:r w:rsidRPr="00BD52D6">
              <w:rPr>
                <w:rFonts w:ascii="Arial" w:hAnsi="Arial" w:cs="Arial"/>
                <w:b/>
                <w:bCs/>
                <w:color w:val="000000"/>
              </w:rPr>
              <w:t xml:space="preserve">Unidade </w:t>
            </w:r>
          </w:p>
        </w:tc>
        <w:tc>
          <w:tcPr>
            <w:tcW w:w="2290" w:type="dxa"/>
          </w:tcPr>
          <w:p w14:paraId="206691B0" w14:textId="77777777" w:rsidR="00BD52D6" w:rsidRPr="00BD52D6" w:rsidRDefault="00BD52D6" w:rsidP="00BD52D6">
            <w:pPr>
              <w:pStyle w:val="NormalWeb"/>
              <w:jc w:val="both"/>
              <w:rPr>
                <w:rFonts w:ascii="Arial" w:hAnsi="Arial" w:cs="Arial"/>
                <w:b/>
                <w:bCs/>
                <w:color w:val="000000"/>
              </w:rPr>
            </w:pPr>
            <w:r w:rsidRPr="00BD52D6">
              <w:rPr>
                <w:rFonts w:ascii="Arial" w:hAnsi="Arial" w:cs="Arial"/>
                <w:b/>
                <w:bCs/>
                <w:color w:val="000000"/>
              </w:rPr>
              <w:t>1</w:t>
            </w:r>
          </w:p>
        </w:tc>
      </w:tr>
      <w:tr w:rsidR="00BD52D6" w:rsidRPr="00BD52D6" w14:paraId="6D4134E4" w14:textId="77777777" w:rsidTr="00BD52D6">
        <w:tc>
          <w:tcPr>
            <w:tcW w:w="1533" w:type="dxa"/>
          </w:tcPr>
          <w:p w14:paraId="1DFA7114" w14:textId="77777777" w:rsidR="00BD52D6" w:rsidRPr="00BD52D6" w:rsidRDefault="00BD52D6" w:rsidP="00BD52D6">
            <w:pPr>
              <w:pStyle w:val="NormalWeb"/>
              <w:numPr>
                <w:ilvl w:val="0"/>
                <w:numId w:val="12"/>
              </w:numPr>
              <w:jc w:val="both"/>
              <w:rPr>
                <w:rFonts w:ascii="Arial" w:hAnsi="Arial" w:cs="Arial"/>
                <w:b/>
                <w:bCs/>
                <w:color w:val="000000"/>
              </w:rPr>
            </w:pPr>
          </w:p>
        </w:tc>
        <w:tc>
          <w:tcPr>
            <w:tcW w:w="4163" w:type="dxa"/>
          </w:tcPr>
          <w:p w14:paraId="2BD0CF7A" w14:textId="77777777" w:rsidR="00BD52D6" w:rsidRPr="00BD52D6" w:rsidRDefault="00BD52D6" w:rsidP="00BD52D6">
            <w:pPr>
              <w:pStyle w:val="NormalWeb"/>
              <w:rPr>
                <w:rFonts w:ascii="Arial" w:hAnsi="Arial" w:cs="Arial"/>
                <w:b/>
                <w:bCs/>
                <w:color w:val="000000"/>
              </w:rPr>
            </w:pPr>
            <w:r w:rsidRPr="00BD52D6">
              <w:rPr>
                <w:rFonts w:ascii="Arial" w:hAnsi="Arial" w:cs="Arial"/>
                <w:b/>
                <w:bCs/>
                <w:color w:val="000000"/>
              </w:rPr>
              <w:t xml:space="preserve">Mesa inox industrial, com 1 prateleira, tamanho: 1,5 metros. Acabamento: Escovado, capacidade de carga de até 100 kg. </w:t>
            </w:r>
          </w:p>
        </w:tc>
        <w:tc>
          <w:tcPr>
            <w:tcW w:w="2081" w:type="dxa"/>
          </w:tcPr>
          <w:p w14:paraId="04B4528A" w14:textId="77777777" w:rsidR="00BD52D6" w:rsidRPr="00BD52D6" w:rsidRDefault="00BD52D6" w:rsidP="00BD52D6">
            <w:pPr>
              <w:pStyle w:val="NormalWeb"/>
              <w:jc w:val="both"/>
              <w:rPr>
                <w:rFonts w:ascii="Arial" w:hAnsi="Arial" w:cs="Arial"/>
                <w:b/>
                <w:bCs/>
                <w:color w:val="000000"/>
              </w:rPr>
            </w:pPr>
            <w:r w:rsidRPr="00BD52D6">
              <w:rPr>
                <w:rFonts w:ascii="Arial" w:hAnsi="Arial" w:cs="Arial"/>
                <w:b/>
                <w:bCs/>
                <w:color w:val="000000"/>
              </w:rPr>
              <w:t xml:space="preserve">Unidade </w:t>
            </w:r>
          </w:p>
        </w:tc>
        <w:tc>
          <w:tcPr>
            <w:tcW w:w="2290" w:type="dxa"/>
          </w:tcPr>
          <w:p w14:paraId="14CF3C19" w14:textId="77777777" w:rsidR="00BD52D6" w:rsidRPr="00BD52D6" w:rsidRDefault="00BD52D6" w:rsidP="00BD52D6">
            <w:pPr>
              <w:pStyle w:val="NormalWeb"/>
              <w:jc w:val="both"/>
              <w:rPr>
                <w:rFonts w:ascii="Arial" w:hAnsi="Arial" w:cs="Arial"/>
                <w:b/>
                <w:bCs/>
                <w:color w:val="000000"/>
              </w:rPr>
            </w:pPr>
            <w:r w:rsidRPr="00BD52D6">
              <w:rPr>
                <w:rFonts w:ascii="Arial" w:hAnsi="Arial" w:cs="Arial"/>
                <w:b/>
                <w:bCs/>
                <w:color w:val="000000"/>
              </w:rPr>
              <w:t>1</w:t>
            </w:r>
          </w:p>
        </w:tc>
      </w:tr>
      <w:tr w:rsidR="00BD52D6" w:rsidRPr="00BD52D6" w14:paraId="36F0E68E" w14:textId="77777777" w:rsidTr="00BD52D6">
        <w:tc>
          <w:tcPr>
            <w:tcW w:w="1533" w:type="dxa"/>
          </w:tcPr>
          <w:p w14:paraId="7996F64D" w14:textId="77777777" w:rsidR="00BD52D6" w:rsidRPr="00BD52D6" w:rsidRDefault="00BD52D6" w:rsidP="00BD52D6">
            <w:pPr>
              <w:pStyle w:val="NormalWeb"/>
              <w:jc w:val="both"/>
              <w:rPr>
                <w:rFonts w:ascii="Arial" w:hAnsi="Arial" w:cs="Arial"/>
                <w:b/>
                <w:bCs/>
                <w:color w:val="000000"/>
              </w:rPr>
            </w:pPr>
          </w:p>
        </w:tc>
        <w:tc>
          <w:tcPr>
            <w:tcW w:w="4163" w:type="dxa"/>
          </w:tcPr>
          <w:p w14:paraId="2F73E255" w14:textId="77777777" w:rsidR="00BD52D6" w:rsidRPr="00BD52D6" w:rsidRDefault="00BD52D6" w:rsidP="00BD52D6">
            <w:pPr>
              <w:pStyle w:val="NormalWeb"/>
              <w:rPr>
                <w:rFonts w:ascii="Arial" w:hAnsi="Arial" w:cs="Arial"/>
                <w:b/>
                <w:bCs/>
                <w:color w:val="000000"/>
              </w:rPr>
            </w:pPr>
          </w:p>
        </w:tc>
        <w:tc>
          <w:tcPr>
            <w:tcW w:w="2081" w:type="dxa"/>
          </w:tcPr>
          <w:p w14:paraId="0BBEA22F" w14:textId="77777777" w:rsidR="00BD52D6" w:rsidRPr="00BD52D6" w:rsidRDefault="00BD52D6" w:rsidP="00BD52D6">
            <w:pPr>
              <w:pStyle w:val="NormalWeb"/>
              <w:jc w:val="both"/>
              <w:rPr>
                <w:rFonts w:ascii="Arial" w:hAnsi="Arial" w:cs="Arial"/>
                <w:b/>
                <w:bCs/>
                <w:color w:val="000000"/>
              </w:rPr>
            </w:pPr>
          </w:p>
        </w:tc>
        <w:tc>
          <w:tcPr>
            <w:tcW w:w="2290" w:type="dxa"/>
          </w:tcPr>
          <w:p w14:paraId="2B60AD9B" w14:textId="77777777" w:rsidR="00BD52D6" w:rsidRPr="00BD52D6" w:rsidRDefault="00BD52D6" w:rsidP="00BD52D6">
            <w:pPr>
              <w:pStyle w:val="NormalWeb"/>
              <w:jc w:val="both"/>
              <w:rPr>
                <w:rFonts w:ascii="Arial" w:hAnsi="Arial" w:cs="Arial"/>
                <w:b/>
                <w:bCs/>
                <w:color w:val="000000"/>
              </w:rPr>
            </w:pPr>
          </w:p>
        </w:tc>
      </w:tr>
    </w:tbl>
    <w:p w14:paraId="3DCF4D23" w14:textId="77777777" w:rsidR="00BD52D6" w:rsidRPr="00E72100" w:rsidRDefault="00BD52D6" w:rsidP="000C7734">
      <w:pPr>
        <w:pStyle w:val="NormalWeb"/>
        <w:spacing w:before="0" w:beforeAutospacing="0" w:after="0" w:afterAutospacing="0" w:line="276" w:lineRule="auto"/>
        <w:jc w:val="both"/>
        <w:rPr>
          <w:rFonts w:ascii="Arial" w:hAnsi="Arial" w:cs="Arial"/>
          <w:b/>
          <w:bCs/>
          <w:color w:val="000000"/>
        </w:rPr>
      </w:pPr>
    </w:p>
    <w:p w14:paraId="593346BA" w14:textId="0EF3E61B" w:rsidR="0045094B" w:rsidRPr="00E72100" w:rsidRDefault="0045094B" w:rsidP="000C7734">
      <w:pPr>
        <w:pStyle w:val="NormalWeb"/>
        <w:spacing w:before="0" w:beforeAutospacing="0" w:after="0" w:afterAutospacing="0" w:line="276" w:lineRule="auto"/>
        <w:jc w:val="both"/>
        <w:rPr>
          <w:rFonts w:ascii="Arial" w:hAnsi="Arial" w:cs="Arial"/>
          <w:b/>
          <w:bCs/>
          <w:color w:val="000000"/>
        </w:rPr>
      </w:pPr>
      <w:r w:rsidRPr="00E72100">
        <w:rPr>
          <w:rFonts w:ascii="Arial" w:hAnsi="Arial" w:cs="Arial"/>
          <w:b/>
          <w:bCs/>
          <w:color w:val="000000"/>
        </w:rPr>
        <w:t>2. FUNDAMENTAÇÃO DA CONTRATAÇÃO</w:t>
      </w:r>
    </w:p>
    <w:p w14:paraId="31C1CD6F" w14:textId="473E8B7D" w:rsidR="00930CB0" w:rsidRPr="00E72100" w:rsidRDefault="001F509B" w:rsidP="000C7734">
      <w:pPr>
        <w:spacing w:line="276" w:lineRule="auto"/>
        <w:jc w:val="both"/>
        <w:rPr>
          <w:b/>
          <w:sz w:val="24"/>
          <w:szCs w:val="24"/>
        </w:rPr>
      </w:pPr>
      <w:r w:rsidRPr="00E72100">
        <w:rPr>
          <w:b/>
          <w:sz w:val="24"/>
          <w:szCs w:val="24"/>
        </w:rPr>
        <w:t>2.1.</w:t>
      </w:r>
      <w:r w:rsidR="00006DC7" w:rsidRPr="00E72100">
        <w:rPr>
          <w:b/>
          <w:sz w:val="24"/>
          <w:szCs w:val="24"/>
        </w:rPr>
        <w:t xml:space="preserve"> </w:t>
      </w:r>
      <w:r w:rsidR="00930CB0" w:rsidRPr="00E72100">
        <w:rPr>
          <w:bCs/>
          <w:sz w:val="24"/>
          <w:szCs w:val="24"/>
        </w:rPr>
        <w:t>A fundamentação da contratação e seus quantitativos encontra-se pormenorizada em tópico específico do Estudo Técnico Preliminar</w:t>
      </w:r>
      <w:r w:rsidR="00B07026" w:rsidRPr="00E72100">
        <w:rPr>
          <w:bCs/>
          <w:sz w:val="24"/>
          <w:szCs w:val="24"/>
        </w:rPr>
        <w:t xml:space="preserve"> d</w:t>
      </w:r>
      <w:r w:rsidR="004C609B" w:rsidRPr="00E72100">
        <w:rPr>
          <w:bCs/>
          <w:sz w:val="24"/>
          <w:szCs w:val="24"/>
        </w:rPr>
        <w:t>a</w:t>
      </w:r>
      <w:r w:rsidR="00B07026" w:rsidRPr="00E72100">
        <w:rPr>
          <w:bCs/>
          <w:sz w:val="24"/>
          <w:szCs w:val="24"/>
        </w:rPr>
        <w:t xml:space="preserve"> secretaria,</w:t>
      </w:r>
      <w:r w:rsidR="00930CB0" w:rsidRPr="00E72100">
        <w:rPr>
          <w:bCs/>
          <w:sz w:val="24"/>
          <w:szCs w:val="24"/>
        </w:rPr>
        <w:t xml:space="preserve"> apêndice deste termo de referência.</w:t>
      </w:r>
    </w:p>
    <w:p w14:paraId="2125497A" w14:textId="48FBAE09" w:rsidR="00930CB0" w:rsidRPr="00E72100" w:rsidRDefault="00930CB0" w:rsidP="000C7734">
      <w:pPr>
        <w:spacing w:line="276" w:lineRule="auto"/>
        <w:jc w:val="both"/>
        <w:rPr>
          <w:bCs/>
          <w:sz w:val="24"/>
          <w:szCs w:val="24"/>
        </w:rPr>
      </w:pPr>
      <w:r w:rsidRPr="00E72100">
        <w:rPr>
          <w:b/>
          <w:bCs/>
          <w:sz w:val="24"/>
          <w:szCs w:val="24"/>
        </w:rPr>
        <w:t>2.2</w:t>
      </w:r>
      <w:r w:rsidRPr="00E72100">
        <w:rPr>
          <w:sz w:val="24"/>
          <w:szCs w:val="24"/>
        </w:rPr>
        <w:t xml:space="preserve"> </w:t>
      </w:r>
      <w:r w:rsidR="0053564F" w:rsidRPr="00E72100">
        <w:rPr>
          <w:sz w:val="24"/>
          <w:szCs w:val="24"/>
        </w:rPr>
        <w:t xml:space="preserve">Conforme ETP, </w:t>
      </w:r>
      <w:r w:rsidR="004C609B" w:rsidRPr="00E72100">
        <w:rPr>
          <w:sz w:val="24"/>
          <w:szCs w:val="24"/>
        </w:rPr>
        <w:t>contratação pretendida está prevista no Plano de Contratações Anual do Município de Alto Alegre/RS, como se vê dos itens 370, 327, 4193, 4197, 4199, 4200, 4202 daquele documento, estando assim alinhada com o planejamento desta Administração.</w:t>
      </w:r>
    </w:p>
    <w:p w14:paraId="07364A82" w14:textId="7C7FF635" w:rsidR="009D6E4E" w:rsidRPr="00E72100" w:rsidRDefault="00930CB0" w:rsidP="00930CB0">
      <w:pPr>
        <w:spacing w:line="276" w:lineRule="auto"/>
        <w:jc w:val="both"/>
        <w:rPr>
          <w:sz w:val="24"/>
          <w:szCs w:val="24"/>
        </w:rPr>
      </w:pPr>
      <w:r w:rsidRPr="00E72100">
        <w:rPr>
          <w:b/>
          <w:sz w:val="24"/>
          <w:szCs w:val="24"/>
        </w:rPr>
        <w:t xml:space="preserve">2.3 </w:t>
      </w:r>
      <w:r w:rsidRPr="00E72100">
        <w:rPr>
          <w:bCs/>
          <w:sz w:val="24"/>
          <w:szCs w:val="24"/>
        </w:rPr>
        <w:t>A contratação será realizada por meio de licitação, na modalidade Pregão, na sua forma Eletrônica, com critério de julgamento por menor</w:t>
      </w:r>
      <w:r w:rsidR="00C0403B" w:rsidRPr="00E72100">
        <w:rPr>
          <w:bCs/>
          <w:sz w:val="24"/>
          <w:szCs w:val="24"/>
        </w:rPr>
        <w:t xml:space="preserve"> preço</w:t>
      </w:r>
      <w:r w:rsidR="001E540E" w:rsidRPr="00E72100">
        <w:rPr>
          <w:bCs/>
          <w:sz w:val="24"/>
          <w:szCs w:val="24"/>
        </w:rPr>
        <w:t>,</w:t>
      </w:r>
      <w:r w:rsidRPr="00E72100">
        <w:rPr>
          <w:bCs/>
          <w:sz w:val="24"/>
          <w:szCs w:val="24"/>
        </w:rPr>
        <w:t xml:space="preserve"> nos termos do Art. 6º, inciso XLI, Art. 17, § 2º, Art. 33 e Art. 34, todos da Lei Federal nº</w:t>
      </w:r>
      <w:r w:rsidR="00CC5AB8" w:rsidRPr="00E72100">
        <w:rPr>
          <w:bCs/>
          <w:sz w:val="24"/>
          <w:szCs w:val="24"/>
        </w:rPr>
        <w:t xml:space="preserve"> </w:t>
      </w:r>
      <w:r w:rsidRPr="00E72100">
        <w:rPr>
          <w:bCs/>
          <w:sz w:val="24"/>
          <w:szCs w:val="24"/>
        </w:rPr>
        <w:t>14.133/2021.</w:t>
      </w:r>
    </w:p>
    <w:p w14:paraId="216A41C7" w14:textId="77777777" w:rsidR="00C20952" w:rsidRPr="00E72100" w:rsidRDefault="00C20952" w:rsidP="000C7734">
      <w:pPr>
        <w:spacing w:line="276" w:lineRule="auto"/>
        <w:jc w:val="both"/>
        <w:rPr>
          <w:b/>
          <w:bCs/>
          <w:sz w:val="24"/>
          <w:szCs w:val="24"/>
        </w:rPr>
      </w:pPr>
    </w:p>
    <w:p w14:paraId="24076120" w14:textId="2BCFA941" w:rsidR="0045094B" w:rsidRPr="00E72100" w:rsidRDefault="0045094B" w:rsidP="000C7734">
      <w:pPr>
        <w:pStyle w:val="NormalWeb"/>
        <w:spacing w:before="0" w:beforeAutospacing="0" w:after="0" w:afterAutospacing="0" w:line="276" w:lineRule="auto"/>
        <w:jc w:val="both"/>
        <w:rPr>
          <w:rFonts w:ascii="Arial" w:hAnsi="Arial" w:cs="Arial"/>
          <w:b/>
          <w:bCs/>
          <w:color w:val="000000"/>
        </w:rPr>
      </w:pPr>
      <w:bookmarkStart w:id="1" w:name="art6xxiiic"/>
      <w:bookmarkEnd w:id="1"/>
      <w:r w:rsidRPr="00E72100">
        <w:rPr>
          <w:rFonts w:ascii="Arial" w:hAnsi="Arial" w:cs="Arial"/>
          <w:b/>
          <w:bCs/>
          <w:color w:val="000000"/>
        </w:rPr>
        <w:t>3. DESCRIÇÃO DA SOLUÇÃO COMO UM TODO</w:t>
      </w:r>
    </w:p>
    <w:p w14:paraId="1F2B12EF" w14:textId="123AB21B" w:rsidR="00240C6A" w:rsidRPr="00E72100" w:rsidRDefault="001F509B" w:rsidP="00240C6A">
      <w:pPr>
        <w:spacing w:after="120" w:line="276" w:lineRule="auto"/>
        <w:jc w:val="both"/>
        <w:rPr>
          <w:color w:val="000000" w:themeColor="text1"/>
          <w:sz w:val="24"/>
          <w:szCs w:val="24"/>
        </w:rPr>
      </w:pPr>
      <w:r w:rsidRPr="00E72100">
        <w:rPr>
          <w:b/>
          <w:sz w:val="24"/>
          <w:szCs w:val="24"/>
        </w:rPr>
        <w:t>3.1</w:t>
      </w:r>
      <w:r w:rsidRPr="00E72100">
        <w:rPr>
          <w:sz w:val="24"/>
          <w:szCs w:val="24"/>
        </w:rPr>
        <w:t>.</w:t>
      </w:r>
      <w:r w:rsidR="00CC5AB8" w:rsidRPr="00E72100">
        <w:rPr>
          <w:sz w:val="24"/>
          <w:szCs w:val="24"/>
        </w:rPr>
        <w:t xml:space="preserve"> </w:t>
      </w:r>
      <w:r w:rsidR="00240C6A" w:rsidRPr="00E72100">
        <w:rPr>
          <w:color w:val="000000" w:themeColor="text1"/>
          <w:sz w:val="24"/>
          <w:szCs w:val="24"/>
        </w:rPr>
        <w:t>A solução proposta é a aquisição de equipamentos objetivando o desenvolvimento de agroindústria do município de Alto Alegre/RS. O fabricante de cada produto deverá conceder garantia de no mínimo 12 (meses) meses a contar da entrega do objeto.</w:t>
      </w:r>
    </w:p>
    <w:p w14:paraId="1423F1C0" w14:textId="5DCB5D6A" w:rsidR="00920D7D" w:rsidRPr="00E72100" w:rsidRDefault="00240C6A" w:rsidP="00240C6A">
      <w:pPr>
        <w:spacing w:after="360" w:line="276" w:lineRule="auto"/>
        <w:jc w:val="both"/>
        <w:rPr>
          <w:sz w:val="24"/>
          <w:szCs w:val="24"/>
        </w:rPr>
      </w:pPr>
      <w:r w:rsidRPr="00E72100">
        <w:rPr>
          <w:b/>
          <w:bCs/>
          <w:sz w:val="24"/>
          <w:szCs w:val="24"/>
        </w:rPr>
        <w:t>3.2.</w:t>
      </w:r>
      <w:r w:rsidRPr="00E72100">
        <w:rPr>
          <w:sz w:val="24"/>
          <w:szCs w:val="24"/>
        </w:rPr>
        <w:t xml:space="preserve"> O ciclo de vida desta solução baseia-se, nos critérios de sustentabilidade, nas diretrizes elaboradas nas características técnicas de cada produto desde a fabricação até a destinação final e em conformidade com a Política Nacional dos Resíduos Sólidos.</w:t>
      </w:r>
    </w:p>
    <w:p w14:paraId="45949D00" w14:textId="12D2924F" w:rsidR="0045094B" w:rsidRPr="00E72100" w:rsidRDefault="0045094B" w:rsidP="000C7734">
      <w:pPr>
        <w:pStyle w:val="NormalWeb"/>
        <w:spacing w:before="0" w:beforeAutospacing="0" w:after="0" w:afterAutospacing="0" w:line="276" w:lineRule="auto"/>
        <w:jc w:val="both"/>
        <w:rPr>
          <w:rFonts w:ascii="Arial" w:hAnsi="Arial" w:cs="Arial"/>
          <w:b/>
          <w:bCs/>
          <w:color w:val="000000"/>
        </w:rPr>
      </w:pPr>
      <w:r w:rsidRPr="00E72100">
        <w:rPr>
          <w:rFonts w:ascii="Arial" w:hAnsi="Arial" w:cs="Arial"/>
          <w:b/>
          <w:bCs/>
          <w:color w:val="000000"/>
        </w:rPr>
        <w:t>4. REQUISITOS DA CONTRATAÇÃO</w:t>
      </w:r>
    </w:p>
    <w:p w14:paraId="5584CF4E" w14:textId="16F13C86" w:rsidR="00546AD2" w:rsidRPr="00546AD2" w:rsidRDefault="00546AD2" w:rsidP="00546AD2">
      <w:pPr>
        <w:spacing w:line="276" w:lineRule="auto"/>
        <w:jc w:val="both"/>
        <w:rPr>
          <w:bCs/>
          <w:sz w:val="24"/>
          <w:szCs w:val="24"/>
        </w:rPr>
      </w:pPr>
      <w:bookmarkStart w:id="2" w:name="art6xxiiie"/>
      <w:bookmarkEnd w:id="2"/>
      <w:r w:rsidRPr="00E72100">
        <w:rPr>
          <w:b/>
          <w:sz w:val="24"/>
          <w:szCs w:val="24"/>
        </w:rPr>
        <w:t>4</w:t>
      </w:r>
      <w:r w:rsidRPr="00546AD2">
        <w:rPr>
          <w:b/>
          <w:sz w:val="24"/>
          <w:szCs w:val="24"/>
        </w:rPr>
        <w:t>.1.</w:t>
      </w:r>
      <w:r w:rsidRPr="00546AD2">
        <w:rPr>
          <w:bCs/>
          <w:sz w:val="24"/>
          <w:szCs w:val="24"/>
        </w:rPr>
        <w:t xml:space="preserve">  A aquisição dos referidos materiais tem natureza de </w:t>
      </w:r>
      <w:r w:rsidRPr="00546AD2">
        <w:rPr>
          <w:bCs/>
          <w:i/>
          <w:iCs/>
          <w:sz w:val="24"/>
          <w:szCs w:val="24"/>
        </w:rPr>
        <w:t>bem comum</w:t>
      </w:r>
      <w:r w:rsidRPr="00546AD2">
        <w:rPr>
          <w:bCs/>
          <w:sz w:val="24"/>
          <w:szCs w:val="24"/>
        </w:rPr>
        <w:t>, tendo em vista que seus padrões de desempenho e qualidade podem ser objetivamente definidos pelo edital, por meio de especificações usuais de mercado, nos termos do art. 6º, inciso XIII e XLI da Lei Federal nº 14.133/2021 e será realizada por meio de licitação, na modalidade Pregão, na sua forma eletrônica, com critério de julgamento por menor preço por item, nos termos dos artigos 6º, inciso XLI, art. 17, § 2º, e art. 34, todos da Lei Federal nº14.133/2021.</w:t>
      </w:r>
    </w:p>
    <w:p w14:paraId="6311D3F4" w14:textId="3733F39D" w:rsidR="00546AD2" w:rsidRPr="00546AD2" w:rsidRDefault="00546AD2" w:rsidP="00546AD2">
      <w:pPr>
        <w:spacing w:line="276" w:lineRule="auto"/>
        <w:jc w:val="both"/>
        <w:rPr>
          <w:bCs/>
          <w:sz w:val="24"/>
          <w:szCs w:val="24"/>
        </w:rPr>
      </w:pPr>
      <w:r w:rsidRPr="00E72100">
        <w:rPr>
          <w:b/>
          <w:sz w:val="24"/>
          <w:szCs w:val="24"/>
        </w:rPr>
        <w:t>4</w:t>
      </w:r>
      <w:r w:rsidRPr="00546AD2">
        <w:rPr>
          <w:b/>
          <w:sz w:val="24"/>
          <w:szCs w:val="24"/>
        </w:rPr>
        <w:t>.2.</w:t>
      </w:r>
      <w:r w:rsidRPr="00546AD2">
        <w:rPr>
          <w:bCs/>
          <w:sz w:val="24"/>
          <w:szCs w:val="24"/>
        </w:rPr>
        <w:t xml:space="preserve"> As quantidades solicitadas deverão ser entregues em até 20 dias após a emissão de ordem de fornecimento, após a assinatura do contrato, sendo que estas quantidades </w:t>
      </w:r>
      <w:r w:rsidRPr="00546AD2">
        <w:rPr>
          <w:bCs/>
          <w:sz w:val="24"/>
          <w:szCs w:val="24"/>
        </w:rPr>
        <w:lastRenderedPageBreak/>
        <w:t xml:space="preserve">deverão ser entregues na Secretaria Municipal de Administração, no endereço Rua Recreio, nº 233, centro, </w:t>
      </w:r>
      <w:r w:rsidRPr="00546AD2">
        <w:rPr>
          <w:bCs/>
          <w:i/>
          <w:iCs/>
          <w:sz w:val="24"/>
          <w:szCs w:val="24"/>
        </w:rPr>
        <w:t>sem qualquer ônus de frete</w:t>
      </w:r>
      <w:r w:rsidRPr="00546AD2">
        <w:rPr>
          <w:bCs/>
          <w:sz w:val="24"/>
          <w:szCs w:val="24"/>
        </w:rPr>
        <w:t xml:space="preserve">. </w:t>
      </w:r>
    </w:p>
    <w:p w14:paraId="3DFD11B4" w14:textId="77777777" w:rsidR="00546AD2" w:rsidRPr="00546AD2" w:rsidRDefault="00546AD2" w:rsidP="00546AD2">
      <w:pPr>
        <w:spacing w:line="276" w:lineRule="auto"/>
        <w:jc w:val="both"/>
        <w:rPr>
          <w:bCs/>
          <w:sz w:val="24"/>
          <w:szCs w:val="24"/>
        </w:rPr>
      </w:pPr>
      <w:r w:rsidRPr="00546AD2">
        <w:rPr>
          <w:b/>
          <w:sz w:val="24"/>
          <w:szCs w:val="24"/>
        </w:rPr>
        <w:t xml:space="preserve">Observação 01: </w:t>
      </w:r>
      <w:r w:rsidRPr="00546AD2">
        <w:rPr>
          <w:bCs/>
          <w:sz w:val="24"/>
          <w:szCs w:val="24"/>
        </w:rPr>
        <w:t>Deve-se observar os horários de funcionamento das repartições, no turno da manhã das 8h às 11h45min e no turno da tarde das 13h30min às 16h45min. Após o horário as mercadorias não serão recebidas, ficando de responsabilidade da Contratada, o retorno, para sua efetivação.</w:t>
      </w:r>
    </w:p>
    <w:p w14:paraId="03B22100" w14:textId="77777777" w:rsidR="00CC5AB8" w:rsidRPr="00E72100" w:rsidRDefault="00CC5AB8" w:rsidP="00CC5AB8">
      <w:pPr>
        <w:spacing w:line="276" w:lineRule="auto"/>
        <w:jc w:val="both"/>
        <w:rPr>
          <w:b/>
          <w:sz w:val="24"/>
          <w:szCs w:val="24"/>
        </w:rPr>
      </w:pPr>
    </w:p>
    <w:p w14:paraId="7C487DAF" w14:textId="15B5AFF7" w:rsidR="00C9760B" w:rsidRPr="00E72100" w:rsidRDefault="00C20952" w:rsidP="000C7734">
      <w:pPr>
        <w:spacing w:line="276" w:lineRule="auto"/>
        <w:jc w:val="both"/>
        <w:rPr>
          <w:b/>
          <w:bCs/>
          <w:sz w:val="24"/>
          <w:szCs w:val="24"/>
        </w:rPr>
      </w:pPr>
      <w:r w:rsidRPr="00E72100">
        <w:rPr>
          <w:b/>
          <w:bCs/>
          <w:sz w:val="24"/>
          <w:szCs w:val="24"/>
        </w:rPr>
        <w:t>5.</w:t>
      </w:r>
      <w:r w:rsidR="00C9760B" w:rsidRPr="00E72100">
        <w:rPr>
          <w:b/>
          <w:bCs/>
          <w:sz w:val="24"/>
          <w:szCs w:val="24"/>
        </w:rPr>
        <w:t xml:space="preserve"> Das obrigações:</w:t>
      </w:r>
    </w:p>
    <w:p w14:paraId="25CA89D2" w14:textId="665BFDAD" w:rsidR="00C20952" w:rsidRPr="00E72100" w:rsidRDefault="00C20952" w:rsidP="000C7734">
      <w:pPr>
        <w:spacing w:line="276" w:lineRule="auto"/>
        <w:jc w:val="both"/>
        <w:rPr>
          <w:b/>
          <w:bCs/>
          <w:sz w:val="24"/>
          <w:szCs w:val="24"/>
        </w:rPr>
      </w:pPr>
      <w:r w:rsidRPr="00E72100">
        <w:rPr>
          <w:b/>
          <w:bCs/>
          <w:sz w:val="24"/>
          <w:szCs w:val="24"/>
        </w:rPr>
        <w:t>5.1. A Contratada obriga-se a:</w:t>
      </w:r>
    </w:p>
    <w:p w14:paraId="142CC533" w14:textId="77777777" w:rsidR="00546AD2" w:rsidRPr="00E72100" w:rsidRDefault="00546AD2" w:rsidP="00546AD2">
      <w:pPr>
        <w:tabs>
          <w:tab w:val="left" w:pos="1134"/>
        </w:tabs>
        <w:spacing w:after="120" w:line="276" w:lineRule="auto"/>
        <w:jc w:val="both"/>
        <w:rPr>
          <w:sz w:val="24"/>
          <w:szCs w:val="24"/>
        </w:rPr>
      </w:pPr>
      <w:r w:rsidRPr="00E72100">
        <w:rPr>
          <w:sz w:val="24"/>
          <w:szCs w:val="24"/>
        </w:rPr>
        <w:t>I- Entregar os materiais dentro dos parâmetros e rotinas estabelecidas neste ETP, com a observância as recomendações aceitas pela boa técnica, normas e Legislação pertinente.</w:t>
      </w:r>
    </w:p>
    <w:p w14:paraId="1495F3A5" w14:textId="77777777" w:rsidR="00546AD2" w:rsidRPr="00E72100" w:rsidRDefault="00546AD2" w:rsidP="00546AD2">
      <w:pPr>
        <w:tabs>
          <w:tab w:val="left" w:pos="1134"/>
        </w:tabs>
        <w:spacing w:after="120" w:line="276" w:lineRule="auto"/>
        <w:jc w:val="both"/>
        <w:rPr>
          <w:sz w:val="24"/>
          <w:szCs w:val="24"/>
        </w:rPr>
      </w:pPr>
      <w:r w:rsidRPr="00E72100">
        <w:rPr>
          <w:sz w:val="24"/>
          <w:szCs w:val="24"/>
        </w:rPr>
        <w:t>II- Substituir os produtos fornecidos nos quais se verifiquem defeitos de fabricação ou danificados, no prazo máximo de 5 (cinco) dias úteis, contados a partir da notificação que lhe será entregue;</w:t>
      </w:r>
    </w:p>
    <w:p w14:paraId="57B0CAAB" w14:textId="77777777" w:rsidR="00546AD2" w:rsidRPr="00E72100" w:rsidRDefault="00546AD2" w:rsidP="00546AD2">
      <w:pPr>
        <w:spacing w:after="120" w:line="276" w:lineRule="auto"/>
        <w:jc w:val="both"/>
        <w:rPr>
          <w:sz w:val="24"/>
          <w:szCs w:val="24"/>
        </w:rPr>
      </w:pPr>
      <w:r w:rsidRPr="00E72100">
        <w:rPr>
          <w:sz w:val="24"/>
          <w:szCs w:val="24"/>
        </w:rPr>
        <w:t>III- Cumprir fielmente as obrigações definidas neste ETP, de forma que o objeto deverá ser entregue de acordo com as exigências nela contidas;</w:t>
      </w:r>
    </w:p>
    <w:p w14:paraId="345BF822" w14:textId="77777777" w:rsidR="00546AD2" w:rsidRPr="00E72100" w:rsidRDefault="00546AD2" w:rsidP="00546AD2">
      <w:pPr>
        <w:spacing w:after="120" w:line="276" w:lineRule="auto"/>
        <w:jc w:val="both"/>
        <w:rPr>
          <w:sz w:val="24"/>
          <w:szCs w:val="24"/>
        </w:rPr>
      </w:pPr>
      <w:r w:rsidRPr="00E72100">
        <w:rPr>
          <w:sz w:val="24"/>
          <w:szCs w:val="24"/>
        </w:rPr>
        <w:t>IV- Prestar todos os esclarecimentos solicitados e atender às reclamações formuladas;</w:t>
      </w:r>
    </w:p>
    <w:p w14:paraId="474B0D6A" w14:textId="77777777" w:rsidR="00546AD2" w:rsidRPr="00E72100" w:rsidRDefault="00546AD2" w:rsidP="00546AD2">
      <w:pPr>
        <w:spacing w:after="120" w:line="276" w:lineRule="auto"/>
        <w:jc w:val="both"/>
        <w:rPr>
          <w:sz w:val="24"/>
          <w:szCs w:val="24"/>
        </w:rPr>
      </w:pPr>
      <w:r w:rsidRPr="00E72100">
        <w:rPr>
          <w:sz w:val="24"/>
          <w:szCs w:val="24"/>
        </w:rPr>
        <w:t>V- Comunicar ao Contratante qualquer anormalidade constatada e prestar os esclarecimentos solicitados;</w:t>
      </w:r>
    </w:p>
    <w:p w14:paraId="254E65EA" w14:textId="77777777" w:rsidR="00546AD2" w:rsidRPr="00E72100" w:rsidRDefault="00546AD2" w:rsidP="00546AD2">
      <w:pPr>
        <w:spacing w:after="120" w:line="276" w:lineRule="auto"/>
        <w:jc w:val="both"/>
        <w:rPr>
          <w:sz w:val="24"/>
          <w:szCs w:val="24"/>
        </w:rPr>
      </w:pPr>
      <w:r w:rsidRPr="00E72100">
        <w:rPr>
          <w:sz w:val="24"/>
          <w:szCs w:val="24"/>
        </w:rPr>
        <w:t>VI- Manter, durante toda a execução da contratação, compatibilidade com as obrigações assumidas, todas as condições de habilitação exigidas no ato convocatório;</w:t>
      </w:r>
    </w:p>
    <w:p w14:paraId="4BA883A5" w14:textId="77777777" w:rsidR="00546AD2" w:rsidRPr="00E72100" w:rsidRDefault="00546AD2" w:rsidP="00546AD2">
      <w:pPr>
        <w:spacing w:after="120" w:line="276" w:lineRule="auto"/>
        <w:jc w:val="both"/>
        <w:rPr>
          <w:sz w:val="24"/>
          <w:szCs w:val="24"/>
        </w:rPr>
      </w:pPr>
      <w:r w:rsidRPr="00E72100">
        <w:rPr>
          <w:sz w:val="24"/>
          <w:szCs w:val="24"/>
        </w:rPr>
        <w:t>VII- Responder por todos os ônus referentes ao fornecimento, desde o transporte (frete), embalagens, como também encargos trabalhistas, previdenciários, comerciais e salários de seus empregados;</w:t>
      </w:r>
    </w:p>
    <w:p w14:paraId="1ACF2F47" w14:textId="77777777" w:rsidR="00546AD2" w:rsidRPr="00E72100" w:rsidRDefault="00546AD2" w:rsidP="00546AD2">
      <w:pPr>
        <w:spacing w:after="120" w:line="276" w:lineRule="auto"/>
        <w:jc w:val="both"/>
        <w:rPr>
          <w:sz w:val="24"/>
          <w:szCs w:val="24"/>
        </w:rPr>
      </w:pPr>
      <w:r w:rsidRPr="00E72100">
        <w:rPr>
          <w:sz w:val="24"/>
          <w:szCs w:val="24"/>
        </w:rPr>
        <w:t>VIII- Comunicar ao Município, no prazo máximo de 2 (dois) dias úteis que antecedem o prazo de vencimento da entrega, os motivos que impossibilitem o seu cumprimento;</w:t>
      </w:r>
    </w:p>
    <w:p w14:paraId="19558492" w14:textId="77777777" w:rsidR="00546AD2" w:rsidRPr="00E72100" w:rsidRDefault="00546AD2" w:rsidP="00546AD2">
      <w:pPr>
        <w:spacing w:after="120" w:line="276" w:lineRule="auto"/>
        <w:jc w:val="both"/>
        <w:rPr>
          <w:sz w:val="24"/>
          <w:szCs w:val="24"/>
        </w:rPr>
      </w:pPr>
      <w:r w:rsidRPr="00E72100">
        <w:rPr>
          <w:sz w:val="24"/>
          <w:szCs w:val="24"/>
        </w:rPr>
        <w:t>IX- O Município não aceitará, sob nenhum pretexto, a transferência de responsabilidade do Fornecedor para outras entidades, sejam fabricantes, representantes ou quaisquer outros.</w:t>
      </w:r>
    </w:p>
    <w:p w14:paraId="6A537EFC" w14:textId="4A32A498" w:rsidR="00C20952" w:rsidRPr="00E72100" w:rsidRDefault="00C20952" w:rsidP="000C7734">
      <w:pPr>
        <w:spacing w:line="276" w:lineRule="auto"/>
        <w:jc w:val="both"/>
        <w:rPr>
          <w:b/>
          <w:bCs/>
          <w:sz w:val="24"/>
          <w:szCs w:val="24"/>
        </w:rPr>
      </w:pPr>
      <w:r w:rsidRPr="00E72100">
        <w:rPr>
          <w:b/>
          <w:bCs/>
          <w:sz w:val="24"/>
          <w:szCs w:val="24"/>
        </w:rPr>
        <w:t>5.2. O Município obriga-se a:</w:t>
      </w:r>
    </w:p>
    <w:p w14:paraId="1BB9BBF9" w14:textId="77777777" w:rsidR="00546AD2" w:rsidRPr="00E72100" w:rsidRDefault="00546AD2" w:rsidP="00546AD2">
      <w:pPr>
        <w:spacing w:after="120" w:line="276" w:lineRule="auto"/>
        <w:jc w:val="both"/>
        <w:rPr>
          <w:sz w:val="24"/>
          <w:szCs w:val="24"/>
        </w:rPr>
      </w:pPr>
      <w:r w:rsidRPr="00E72100">
        <w:rPr>
          <w:sz w:val="24"/>
          <w:szCs w:val="24"/>
        </w:rPr>
        <w:t>I- Acompanhar a entrega do objeto;</w:t>
      </w:r>
    </w:p>
    <w:p w14:paraId="3F6CF0C3" w14:textId="77777777" w:rsidR="00546AD2" w:rsidRPr="00E72100" w:rsidRDefault="00546AD2" w:rsidP="00546AD2">
      <w:pPr>
        <w:spacing w:after="120" w:line="276" w:lineRule="auto"/>
        <w:jc w:val="both"/>
        <w:rPr>
          <w:sz w:val="24"/>
          <w:szCs w:val="24"/>
        </w:rPr>
      </w:pPr>
      <w:r w:rsidRPr="00E72100">
        <w:rPr>
          <w:sz w:val="24"/>
          <w:szCs w:val="24"/>
        </w:rPr>
        <w:t>II- Comunicar ao Fornecedor toda e qualquer ocorrência relacionada à aquisição dos produtos, como por exemplo a quantidade a ser entregue;</w:t>
      </w:r>
    </w:p>
    <w:p w14:paraId="515D303F" w14:textId="77777777" w:rsidR="00546AD2" w:rsidRPr="00E72100" w:rsidRDefault="00546AD2" w:rsidP="00546AD2">
      <w:pPr>
        <w:spacing w:after="120" w:line="276" w:lineRule="auto"/>
        <w:jc w:val="both"/>
        <w:rPr>
          <w:sz w:val="24"/>
          <w:szCs w:val="24"/>
        </w:rPr>
      </w:pPr>
      <w:r w:rsidRPr="00E72100">
        <w:rPr>
          <w:sz w:val="24"/>
          <w:szCs w:val="24"/>
        </w:rPr>
        <w:t>III- Proceder às advertências, multas e demais comunicações legais pelo descumprimento dos termos deste instrumento;</w:t>
      </w:r>
    </w:p>
    <w:p w14:paraId="7F10BEB2" w14:textId="77777777" w:rsidR="00546AD2" w:rsidRPr="00E72100" w:rsidRDefault="00546AD2" w:rsidP="00546AD2">
      <w:pPr>
        <w:spacing w:after="120" w:line="276" w:lineRule="auto"/>
        <w:jc w:val="both"/>
        <w:rPr>
          <w:sz w:val="24"/>
          <w:szCs w:val="24"/>
        </w:rPr>
      </w:pPr>
      <w:r w:rsidRPr="00E72100">
        <w:rPr>
          <w:sz w:val="24"/>
          <w:szCs w:val="24"/>
        </w:rPr>
        <w:t>IV- Verificar a regularidade da situação fiscal do Fornecedor e dos recolhimentos sociais, trabalhistas sob sua responsabilidade, antes de efetuar cada pagamento devido;</w:t>
      </w:r>
    </w:p>
    <w:p w14:paraId="40709C63" w14:textId="77777777" w:rsidR="00546AD2" w:rsidRPr="00E72100" w:rsidRDefault="00546AD2" w:rsidP="00546AD2">
      <w:pPr>
        <w:spacing w:after="120" w:line="276" w:lineRule="auto"/>
        <w:jc w:val="both"/>
        <w:rPr>
          <w:sz w:val="24"/>
          <w:szCs w:val="24"/>
        </w:rPr>
      </w:pPr>
      <w:r w:rsidRPr="00E72100">
        <w:rPr>
          <w:sz w:val="24"/>
          <w:szCs w:val="24"/>
        </w:rPr>
        <w:t xml:space="preserve">V- Promover a fiscalização e conferência dos fornecimentos executados pelo Fornecedor e atestar os documentos fiscais pertinentes, quando comprovada a execução total, fiel e </w:t>
      </w:r>
      <w:r w:rsidRPr="00E72100">
        <w:rPr>
          <w:sz w:val="24"/>
          <w:szCs w:val="24"/>
        </w:rPr>
        <w:lastRenderedPageBreak/>
        <w:t>correta dos fornecimentos, podendo rejeitar, no todo ou em parte, o material que o Fornecedor entregar fora das especificações deste ETP;</w:t>
      </w:r>
    </w:p>
    <w:p w14:paraId="3B2C6732" w14:textId="77777777" w:rsidR="00546AD2" w:rsidRPr="00E72100" w:rsidRDefault="00546AD2" w:rsidP="00546AD2">
      <w:pPr>
        <w:spacing w:after="120" w:line="276" w:lineRule="auto"/>
        <w:jc w:val="both"/>
        <w:rPr>
          <w:sz w:val="24"/>
          <w:szCs w:val="24"/>
        </w:rPr>
      </w:pPr>
      <w:r w:rsidRPr="00E72100">
        <w:rPr>
          <w:sz w:val="24"/>
          <w:szCs w:val="24"/>
        </w:rPr>
        <w:t>VI- Efetuar o pagamento na forma convencionada neste instrumento;</w:t>
      </w:r>
    </w:p>
    <w:p w14:paraId="317FABDA" w14:textId="77777777" w:rsidR="00546AD2" w:rsidRPr="00E72100" w:rsidRDefault="00546AD2" w:rsidP="00546AD2">
      <w:pPr>
        <w:spacing w:after="120" w:line="276" w:lineRule="auto"/>
        <w:jc w:val="both"/>
        <w:rPr>
          <w:sz w:val="24"/>
          <w:szCs w:val="24"/>
        </w:rPr>
      </w:pPr>
      <w:r w:rsidRPr="00E72100">
        <w:rPr>
          <w:sz w:val="24"/>
          <w:szCs w:val="24"/>
        </w:rPr>
        <w:t>VII- Prestar informações e esclarecimentos que venham a ser solicitados pelo Fornecedor;</w:t>
      </w:r>
    </w:p>
    <w:p w14:paraId="09F09700" w14:textId="77777777" w:rsidR="00546AD2" w:rsidRPr="00E72100" w:rsidRDefault="00546AD2" w:rsidP="00546AD2">
      <w:pPr>
        <w:spacing w:after="120" w:line="276" w:lineRule="auto"/>
        <w:jc w:val="both"/>
        <w:rPr>
          <w:sz w:val="24"/>
          <w:szCs w:val="24"/>
        </w:rPr>
      </w:pPr>
      <w:r w:rsidRPr="00E72100">
        <w:rPr>
          <w:sz w:val="24"/>
          <w:szCs w:val="24"/>
        </w:rPr>
        <w:t>VIII- Observar para que, durante toda a vigência da contratação, seja mantida a compatibilidade com as obrigações assumidas e as condições de habilitação exigidas;</w:t>
      </w:r>
    </w:p>
    <w:p w14:paraId="6DDD9571" w14:textId="77777777" w:rsidR="00546AD2" w:rsidRPr="00E72100" w:rsidRDefault="00546AD2" w:rsidP="00546AD2">
      <w:pPr>
        <w:spacing w:after="120" w:line="276" w:lineRule="auto"/>
        <w:jc w:val="both"/>
        <w:rPr>
          <w:sz w:val="24"/>
          <w:szCs w:val="24"/>
        </w:rPr>
      </w:pPr>
      <w:r w:rsidRPr="00E72100">
        <w:rPr>
          <w:sz w:val="24"/>
          <w:szCs w:val="24"/>
        </w:rPr>
        <w:t>IX- Permitir o livre acesso do pessoal do Fornecedor ao local de entrega do objeto;</w:t>
      </w:r>
    </w:p>
    <w:p w14:paraId="68BB03F6" w14:textId="77777777" w:rsidR="00546AD2" w:rsidRPr="00E72100" w:rsidRDefault="00546AD2" w:rsidP="00546AD2">
      <w:pPr>
        <w:spacing w:after="120" w:line="276" w:lineRule="auto"/>
        <w:jc w:val="both"/>
        <w:rPr>
          <w:sz w:val="24"/>
          <w:szCs w:val="24"/>
        </w:rPr>
      </w:pPr>
      <w:r w:rsidRPr="00E72100">
        <w:rPr>
          <w:sz w:val="24"/>
          <w:szCs w:val="24"/>
        </w:rPr>
        <w:t>X- Notificar por escrito ao Fornecedor, ocorrência de eventuais imperfeições no curso de execução do fornecimento, fixando prazo para sua correção;</w:t>
      </w:r>
    </w:p>
    <w:p w14:paraId="6993F491" w14:textId="77777777" w:rsidR="00546AD2" w:rsidRPr="00E72100" w:rsidRDefault="00546AD2" w:rsidP="00546AD2">
      <w:pPr>
        <w:spacing w:after="240" w:line="276" w:lineRule="auto"/>
        <w:jc w:val="both"/>
        <w:rPr>
          <w:sz w:val="24"/>
          <w:szCs w:val="24"/>
        </w:rPr>
      </w:pPr>
      <w:r w:rsidRPr="00E72100">
        <w:rPr>
          <w:sz w:val="24"/>
          <w:szCs w:val="24"/>
        </w:rPr>
        <w:t>XI- Aplicar a contratada as sanções cabíveis;</w:t>
      </w:r>
    </w:p>
    <w:p w14:paraId="6C1A56B5" w14:textId="057D3DBF" w:rsidR="00546AD2" w:rsidRPr="00E72100" w:rsidRDefault="00546AD2" w:rsidP="00546AD2">
      <w:pPr>
        <w:spacing w:line="276" w:lineRule="auto"/>
        <w:jc w:val="both"/>
        <w:rPr>
          <w:color w:val="000000" w:themeColor="text1"/>
          <w:sz w:val="24"/>
          <w:szCs w:val="24"/>
        </w:rPr>
      </w:pPr>
      <w:r w:rsidRPr="00E72100">
        <w:rPr>
          <w:b/>
          <w:color w:val="000000" w:themeColor="text1"/>
          <w:sz w:val="24"/>
          <w:szCs w:val="24"/>
        </w:rPr>
        <w:t>5.3.</w:t>
      </w:r>
      <w:r w:rsidRPr="00E72100">
        <w:rPr>
          <w:color w:val="000000" w:themeColor="text1"/>
          <w:sz w:val="24"/>
          <w:szCs w:val="24"/>
        </w:rPr>
        <w:t xml:space="preserve"> A contratação será realizada por meio de licitação, na modalidade Pregão, na sua forma Eletrônica, com critério de julgamento por menor preço, nos termos do Art. 6º, inciso XLI, Art. 17, § 2º, Art. 33 e Art. 34, todos da Lei Federal nº 14.133/2021.</w:t>
      </w:r>
    </w:p>
    <w:p w14:paraId="020F48D5" w14:textId="77777777" w:rsidR="00546AD2" w:rsidRPr="00E72100" w:rsidRDefault="00546AD2" w:rsidP="000C7734">
      <w:pPr>
        <w:spacing w:line="276" w:lineRule="auto"/>
        <w:jc w:val="both"/>
        <w:rPr>
          <w:b/>
          <w:bCs/>
          <w:sz w:val="24"/>
          <w:szCs w:val="24"/>
        </w:rPr>
      </w:pPr>
    </w:p>
    <w:p w14:paraId="6F7C4487" w14:textId="13C4DAEC" w:rsidR="00C20952" w:rsidRPr="00E72100" w:rsidRDefault="00C20952" w:rsidP="000C7734">
      <w:pPr>
        <w:spacing w:line="276" w:lineRule="auto"/>
        <w:jc w:val="both"/>
        <w:rPr>
          <w:b/>
          <w:bCs/>
          <w:sz w:val="24"/>
          <w:szCs w:val="24"/>
        </w:rPr>
      </w:pPr>
      <w:r w:rsidRPr="00E72100">
        <w:rPr>
          <w:b/>
          <w:bCs/>
          <w:sz w:val="24"/>
          <w:szCs w:val="24"/>
        </w:rPr>
        <w:t>6. Sanções Administrativas:</w:t>
      </w:r>
    </w:p>
    <w:p w14:paraId="0F7801F0" w14:textId="331B94A2" w:rsidR="00546AD2" w:rsidRPr="00E72100" w:rsidRDefault="00546AD2" w:rsidP="00546AD2">
      <w:pPr>
        <w:tabs>
          <w:tab w:val="left" w:pos="1134"/>
        </w:tabs>
        <w:spacing w:after="120" w:line="276" w:lineRule="auto"/>
        <w:jc w:val="both"/>
        <w:rPr>
          <w:bCs/>
          <w:sz w:val="24"/>
          <w:szCs w:val="24"/>
        </w:rPr>
      </w:pPr>
      <w:r w:rsidRPr="00E72100">
        <w:rPr>
          <w:b/>
          <w:sz w:val="24"/>
          <w:szCs w:val="24"/>
        </w:rPr>
        <w:t>6.1.1.</w:t>
      </w:r>
      <w:r w:rsidRPr="00E72100">
        <w:rPr>
          <w:bCs/>
          <w:sz w:val="24"/>
          <w:szCs w:val="24"/>
        </w:rPr>
        <w:t xml:space="preserve"> O Contratado será responsabilizado administrativamente, mediante concessão do direito ao contraditório e à ampla defesa, pelas seguintes infrações:</w:t>
      </w:r>
    </w:p>
    <w:p w14:paraId="09EF0F76" w14:textId="77777777" w:rsidR="00546AD2" w:rsidRPr="00E72100" w:rsidRDefault="00546AD2" w:rsidP="00546AD2">
      <w:pPr>
        <w:tabs>
          <w:tab w:val="left" w:pos="1134"/>
        </w:tabs>
        <w:spacing w:after="120" w:line="276" w:lineRule="auto"/>
        <w:jc w:val="both"/>
        <w:rPr>
          <w:bCs/>
          <w:sz w:val="24"/>
          <w:szCs w:val="24"/>
        </w:rPr>
      </w:pPr>
      <w:r w:rsidRPr="00E72100">
        <w:rPr>
          <w:bCs/>
          <w:sz w:val="24"/>
          <w:szCs w:val="24"/>
        </w:rPr>
        <w:t>a) Dar causa à inexecução parcial do contrato;</w:t>
      </w:r>
    </w:p>
    <w:p w14:paraId="3330C8FB" w14:textId="77777777" w:rsidR="00546AD2" w:rsidRPr="00E72100" w:rsidRDefault="00546AD2" w:rsidP="00546AD2">
      <w:pPr>
        <w:tabs>
          <w:tab w:val="left" w:pos="1134"/>
        </w:tabs>
        <w:spacing w:after="120" w:line="276" w:lineRule="auto"/>
        <w:jc w:val="both"/>
        <w:rPr>
          <w:bCs/>
          <w:sz w:val="24"/>
          <w:szCs w:val="24"/>
        </w:rPr>
      </w:pPr>
      <w:r w:rsidRPr="00E72100">
        <w:rPr>
          <w:bCs/>
          <w:sz w:val="24"/>
          <w:szCs w:val="24"/>
        </w:rPr>
        <w:t>b) Dar causa à inexecução parcial do contrato que cause grave dano à Administração, ao funcionamento dos serviços públicos ou ao interesse coletivo;</w:t>
      </w:r>
    </w:p>
    <w:p w14:paraId="719B17FA" w14:textId="77777777" w:rsidR="00546AD2" w:rsidRPr="00E72100" w:rsidRDefault="00546AD2" w:rsidP="00546AD2">
      <w:pPr>
        <w:tabs>
          <w:tab w:val="left" w:pos="1134"/>
        </w:tabs>
        <w:spacing w:after="120" w:line="276" w:lineRule="auto"/>
        <w:jc w:val="both"/>
        <w:rPr>
          <w:bCs/>
          <w:sz w:val="24"/>
          <w:szCs w:val="24"/>
        </w:rPr>
      </w:pPr>
      <w:r w:rsidRPr="00E72100">
        <w:rPr>
          <w:bCs/>
          <w:sz w:val="24"/>
          <w:szCs w:val="24"/>
        </w:rPr>
        <w:t>c) Dar causa à inexecução total do contrato;</w:t>
      </w:r>
    </w:p>
    <w:p w14:paraId="65F3C702" w14:textId="77777777" w:rsidR="00546AD2" w:rsidRPr="00E72100" w:rsidRDefault="00546AD2" w:rsidP="00546AD2">
      <w:pPr>
        <w:tabs>
          <w:tab w:val="left" w:pos="1134"/>
        </w:tabs>
        <w:spacing w:after="120" w:line="276" w:lineRule="auto"/>
        <w:jc w:val="both"/>
        <w:rPr>
          <w:bCs/>
          <w:sz w:val="24"/>
          <w:szCs w:val="24"/>
        </w:rPr>
      </w:pPr>
      <w:r w:rsidRPr="00E72100">
        <w:rPr>
          <w:bCs/>
          <w:sz w:val="24"/>
          <w:szCs w:val="24"/>
        </w:rPr>
        <w:t>d) Deixar de entregar a documentação exigida para o certame;</w:t>
      </w:r>
    </w:p>
    <w:p w14:paraId="542674DD" w14:textId="77777777" w:rsidR="00546AD2" w:rsidRPr="00E72100" w:rsidRDefault="00546AD2" w:rsidP="00546AD2">
      <w:pPr>
        <w:tabs>
          <w:tab w:val="left" w:pos="1134"/>
        </w:tabs>
        <w:spacing w:after="120" w:line="276" w:lineRule="auto"/>
        <w:jc w:val="both"/>
        <w:rPr>
          <w:bCs/>
          <w:sz w:val="24"/>
          <w:szCs w:val="24"/>
        </w:rPr>
      </w:pPr>
      <w:r w:rsidRPr="00E72100">
        <w:rPr>
          <w:bCs/>
          <w:sz w:val="24"/>
          <w:szCs w:val="24"/>
        </w:rPr>
        <w:t>e) Não manter a proposta, salvo em decorrência de fato superveniente devidamente justificado;</w:t>
      </w:r>
    </w:p>
    <w:p w14:paraId="625E13A8" w14:textId="77777777" w:rsidR="00546AD2" w:rsidRPr="00E72100" w:rsidRDefault="00546AD2" w:rsidP="00546AD2">
      <w:pPr>
        <w:tabs>
          <w:tab w:val="left" w:pos="1134"/>
        </w:tabs>
        <w:spacing w:after="120" w:line="276" w:lineRule="auto"/>
        <w:jc w:val="both"/>
        <w:rPr>
          <w:bCs/>
          <w:sz w:val="24"/>
          <w:szCs w:val="24"/>
        </w:rPr>
      </w:pPr>
      <w:r w:rsidRPr="00E72100">
        <w:rPr>
          <w:bCs/>
          <w:sz w:val="24"/>
          <w:szCs w:val="24"/>
        </w:rPr>
        <w:t>f) Não celebrar o contrato ou não entregar a documentação exigida para a contratação, quando convocado dentro do prazo de validade de sua proposta;</w:t>
      </w:r>
    </w:p>
    <w:p w14:paraId="4E24F7E9" w14:textId="77777777" w:rsidR="00546AD2" w:rsidRPr="00E72100" w:rsidRDefault="00546AD2" w:rsidP="00546AD2">
      <w:pPr>
        <w:tabs>
          <w:tab w:val="left" w:pos="1134"/>
        </w:tabs>
        <w:spacing w:after="120" w:line="276" w:lineRule="auto"/>
        <w:jc w:val="both"/>
        <w:rPr>
          <w:bCs/>
          <w:sz w:val="24"/>
          <w:szCs w:val="24"/>
        </w:rPr>
      </w:pPr>
      <w:r w:rsidRPr="00E72100">
        <w:rPr>
          <w:bCs/>
          <w:sz w:val="24"/>
          <w:szCs w:val="24"/>
        </w:rPr>
        <w:t>g) Ensejar o retardamento da execução ou da entrega do objeto da licitação sem motivo justificado;</w:t>
      </w:r>
    </w:p>
    <w:p w14:paraId="7B47845A" w14:textId="77777777" w:rsidR="00546AD2" w:rsidRPr="00E72100" w:rsidRDefault="00546AD2" w:rsidP="00546AD2">
      <w:pPr>
        <w:tabs>
          <w:tab w:val="left" w:pos="1134"/>
        </w:tabs>
        <w:spacing w:after="120" w:line="276" w:lineRule="auto"/>
        <w:jc w:val="both"/>
        <w:rPr>
          <w:bCs/>
          <w:sz w:val="24"/>
          <w:szCs w:val="24"/>
        </w:rPr>
      </w:pPr>
      <w:r w:rsidRPr="00E72100">
        <w:rPr>
          <w:bCs/>
          <w:sz w:val="24"/>
          <w:szCs w:val="24"/>
        </w:rPr>
        <w:t>h) Apresentar declaração ou documentação falsa exigida para o referido processo ou prestar declaração falsa durante a execução do contrato;</w:t>
      </w:r>
    </w:p>
    <w:p w14:paraId="01AD6151" w14:textId="77777777" w:rsidR="00546AD2" w:rsidRPr="00E72100" w:rsidRDefault="00546AD2" w:rsidP="00546AD2">
      <w:pPr>
        <w:tabs>
          <w:tab w:val="left" w:pos="1134"/>
        </w:tabs>
        <w:spacing w:after="120" w:line="276" w:lineRule="auto"/>
        <w:jc w:val="both"/>
        <w:rPr>
          <w:bCs/>
          <w:sz w:val="24"/>
          <w:szCs w:val="24"/>
        </w:rPr>
      </w:pPr>
      <w:r w:rsidRPr="00E72100">
        <w:rPr>
          <w:bCs/>
          <w:sz w:val="24"/>
          <w:szCs w:val="24"/>
        </w:rPr>
        <w:t>i) Praticar ato fraudulento na execução do contrato;</w:t>
      </w:r>
    </w:p>
    <w:p w14:paraId="737B1433" w14:textId="77777777" w:rsidR="00546AD2" w:rsidRPr="00E72100" w:rsidRDefault="00546AD2" w:rsidP="00546AD2">
      <w:pPr>
        <w:tabs>
          <w:tab w:val="left" w:pos="1134"/>
        </w:tabs>
        <w:spacing w:after="120" w:line="276" w:lineRule="auto"/>
        <w:jc w:val="both"/>
        <w:rPr>
          <w:bCs/>
          <w:sz w:val="24"/>
          <w:szCs w:val="24"/>
        </w:rPr>
      </w:pPr>
      <w:r w:rsidRPr="00E72100">
        <w:rPr>
          <w:bCs/>
          <w:sz w:val="24"/>
          <w:szCs w:val="24"/>
        </w:rPr>
        <w:t>j) Comportar-se de modo inidôneo ou cometer fraude de qualquer natureza;</w:t>
      </w:r>
    </w:p>
    <w:p w14:paraId="53C2D613" w14:textId="77777777" w:rsidR="00546AD2" w:rsidRPr="00E72100" w:rsidRDefault="00546AD2" w:rsidP="00546AD2">
      <w:pPr>
        <w:tabs>
          <w:tab w:val="left" w:pos="1134"/>
        </w:tabs>
        <w:spacing w:after="120" w:line="276" w:lineRule="auto"/>
        <w:jc w:val="both"/>
        <w:rPr>
          <w:bCs/>
          <w:sz w:val="24"/>
          <w:szCs w:val="24"/>
        </w:rPr>
      </w:pPr>
      <w:r w:rsidRPr="00E72100">
        <w:rPr>
          <w:bCs/>
          <w:sz w:val="24"/>
          <w:szCs w:val="24"/>
        </w:rPr>
        <w:t>l) Praticar atos ilícitos com vistas a frustrar os objetivos da licitação;</w:t>
      </w:r>
    </w:p>
    <w:p w14:paraId="749B76E2" w14:textId="77777777" w:rsidR="00546AD2" w:rsidRPr="00E72100" w:rsidRDefault="00546AD2" w:rsidP="00546AD2">
      <w:pPr>
        <w:tabs>
          <w:tab w:val="left" w:pos="1134"/>
        </w:tabs>
        <w:spacing w:after="120" w:line="276" w:lineRule="auto"/>
        <w:jc w:val="both"/>
        <w:rPr>
          <w:bCs/>
          <w:sz w:val="24"/>
          <w:szCs w:val="24"/>
        </w:rPr>
      </w:pPr>
      <w:r w:rsidRPr="00E72100">
        <w:rPr>
          <w:bCs/>
          <w:sz w:val="24"/>
          <w:szCs w:val="24"/>
        </w:rPr>
        <w:t>m) Praticar ato lesivo previsto no Art. 5º da Lei nº 12.846, de 1º de agosto de 2013.</w:t>
      </w:r>
    </w:p>
    <w:p w14:paraId="0B2CB018" w14:textId="5FB3BA3C" w:rsidR="00546AD2" w:rsidRPr="00E72100" w:rsidRDefault="00546AD2" w:rsidP="00546AD2">
      <w:pPr>
        <w:tabs>
          <w:tab w:val="left" w:pos="1134"/>
        </w:tabs>
        <w:spacing w:after="120" w:line="276" w:lineRule="auto"/>
        <w:jc w:val="both"/>
        <w:rPr>
          <w:bCs/>
          <w:sz w:val="24"/>
          <w:szCs w:val="24"/>
        </w:rPr>
      </w:pPr>
      <w:r w:rsidRPr="00E72100">
        <w:rPr>
          <w:b/>
          <w:sz w:val="24"/>
          <w:szCs w:val="24"/>
        </w:rPr>
        <w:t>6.1.2.</w:t>
      </w:r>
      <w:r w:rsidRPr="00E72100">
        <w:rPr>
          <w:bCs/>
          <w:sz w:val="24"/>
          <w:szCs w:val="24"/>
        </w:rPr>
        <w:t xml:space="preserve"> Serão aplicadas ao responsável pelas infrações administrativas previstas no item </w:t>
      </w:r>
      <w:r w:rsidRPr="00E72100">
        <w:rPr>
          <w:b/>
          <w:sz w:val="24"/>
          <w:szCs w:val="24"/>
        </w:rPr>
        <w:t>6.3.</w:t>
      </w:r>
      <w:r w:rsidRPr="00E72100">
        <w:rPr>
          <w:bCs/>
          <w:sz w:val="24"/>
          <w:szCs w:val="24"/>
        </w:rPr>
        <w:t xml:space="preserve"> deste ETP, as seguintes sanções:</w:t>
      </w:r>
    </w:p>
    <w:p w14:paraId="4C6C4316" w14:textId="77777777" w:rsidR="00546AD2" w:rsidRPr="00E72100" w:rsidRDefault="00546AD2" w:rsidP="00546AD2">
      <w:pPr>
        <w:tabs>
          <w:tab w:val="left" w:pos="1134"/>
        </w:tabs>
        <w:spacing w:after="120" w:line="276" w:lineRule="auto"/>
        <w:jc w:val="both"/>
        <w:rPr>
          <w:bCs/>
          <w:sz w:val="24"/>
          <w:szCs w:val="24"/>
        </w:rPr>
      </w:pPr>
      <w:r w:rsidRPr="00E72100">
        <w:rPr>
          <w:bCs/>
          <w:sz w:val="24"/>
          <w:szCs w:val="24"/>
        </w:rPr>
        <w:lastRenderedPageBreak/>
        <w:t>a) Advertência;</w:t>
      </w:r>
    </w:p>
    <w:p w14:paraId="70568FEF" w14:textId="77777777" w:rsidR="00546AD2" w:rsidRPr="00E72100" w:rsidRDefault="00546AD2" w:rsidP="00546AD2">
      <w:pPr>
        <w:tabs>
          <w:tab w:val="left" w:pos="1134"/>
        </w:tabs>
        <w:spacing w:after="120" w:line="276" w:lineRule="auto"/>
        <w:jc w:val="both"/>
        <w:rPr>
          <w:bCs/>
          <w:sz w:val="24"/>
          <w:szCs w:val="24"/>
        </w:rPr>
      </w:pPr>
      <w:r w:rsidRPr="00E72100">
        <w:rPr>
          <w:bCs/>
          <w:sz w:val="24"/>
          <w:szCs w:val="24"/>
        </w:rPr>
        <w:t>b) Multa de no mínimo 0,5% (cinco décimos por cento) e máximo de 30% (trinta por cento) do valor do objeto licitado ou contratado;</w:t>
      </w:r>
    </w:p>
    <w:p w14:paraId="43DCC813" w14:textId="77777777" w:rsidR="00546AD2" w:rsidRPr="00E72100" w:rsidRDefault="00546AD2" w:rsidP="00546AD2">
      <w:pPr>
        <w:tabs>
          <w:tab w:val="left" w:pos="1134"/>
        </w:tabs>
        <w:spacing w:after="120" w:line="276" w:lineRule="auto"/>
        <w:jc w:val="both"/>
        <w:rPr>
          <w:bCs/>
          <w:sz w:val="24"/>
          <w:szCs w:val="24"/>
        </w:rPr>
      </w:pPr>
      <w:r w:rsidRPr="00E72100">
        <w:rPr>
          <w:bCs/>
          <w:sz w:val="24"/>
          <w:szCs w:val="24"/>
        </w:rPr>
        <w:t>c) Impedimento de licitar e contratar, no âmbito da Administração Pública direta e indireta do órgão contratante, pelo prazo máximo de 3 (três) anos.</w:t>
      </w:r>
    </w:p>
    <w:p w14:paraId="07F44B4F" w14:textId="77777777" w:rsidR="00546AD2" w:rsidRPr="00E72100" w:rsidRDefault="00546AD2" w:rsidP="00546AD2">
      <w:pPr>
        <w:tabs>
          <w:tab w:val="left" w:pos="1134"/>
        </w:tabs>
        <w:spacing w:after="120" w:line="276" w:lineRule="auto"/>
        <w:jc w:val="both"/>
        <w:rPr>
          <w:bCs/>
          <w:sz w:val="24"/>
          <w:szCs w:val="24"/>
        </w:rPr>
      </w:pPr>
      <w:r w:rsidRPr="00E72100">
        <w:rPr>
          <w:bCs/>
          <w:sz w:val="24"/>
          <w:szCs w:val="24"/>
        </w:rPr>
        <w:t>d) Declaração de inidoneidade para licitar ou contratar no âmbito da Administração Pública direta e indireta de todos os entes federativos, pelo prazo mínimo de 3 (três) anos e máximo de 6 (seis) anos.</w:t>
      </w:r>
    </w:p>
    <w:p w14:paraId="41F9D756" w14:textId="58D78ED5" w:rsidR="00546AD2" w:rsidRPr="00E72100" w:rsidRDefault="00546AD2" w:rsidP="00546AD2">
      <w:pPr>
        <w:tabs>
          <w:tab w:val="left" w:pos="1134"/>
        </w:tabs>
        <w:spacing w:after="120" w:line="276" w:lineRule="auto"/>
        <w:jc w:val="both"/>
        <w:rPr>
          <w:bCs/>
          <w:sz w:val="24"/>
          <w:szCs w:val="24"/>
        </w:rPr>
      </w:pPr>
      <w:r w:rsidRPr="00E72100">
        <w:rPr>
          <w:b/>
          <w:sz w:val="24"/>
          <w:szCs w:val="24"/>
        </w:rPr>
        <w:t>6.3.1.</w:t>
      </w:r>
      <w:r w:rsidRPr="00E72100">
        <w:rPr>
          <w:bCs/>
          <w:sz w:val="24"/>
          <w:szCs w:val="24"/>
        </w:rPr>
        <w:t xml:space="preserve"> As sanções previstas nas alíneas “a”, “c” e “d” do item 3.7.1. do presente ETP poderão ser aplicadas cumulativamente com a prevista na alínea “b” do mesmo item.</w:t>
      </w:r>
    </w:p>
    <w:p w14:paraId="28C6DC94" w14:textId="3C72414C" w:rsidR="00546AD2" w:rsidRPr="00E72100" w:rsidRDefault="00546AD2" w:rsidP="00546AD2">
      <w:pPr>
        <w:tabs>
          <w:tab w:val="left" w:pos="1134"/>
        </w:tabs>
        <w:spacing w:after="120" w:line="276" w:lineRule="auto"/>
        <w:jc w:val="both"/>
        <w:rPr>
          <w:bCs/>
          <w:sz w:val="24"/>
          <w:szCs w:val="24"/>
        </w:rPr>
      </w:pPr>
      <w:r w:rsidRPr="00E72100">
        <w:rPr>
          <w:b/>
          <w:sz w:val="24"/>
          <w:szCs w:val="24"/>
        </w:rPr>
        <w:t>6.3.2.</w:t>
      </w:r>
      <w:r w:rsidRPr="00E72100">
        <w:rPr>
          <w:bCs/>
          <w:sz w:val="24"/>
          <w:szCs w:val="24"/>
        </w:rPr>
        <w:t xml:space="preserve"> A aplicação de multa de mora não impedirá que a Administração a converta em compensatória e promova a extinção unilateral do contrato com a aplicação cumulada de outras sanções.</w:t>
      </w:r>
    </w:p>
    <w:p w14:paraId="7008E78A" w14:textId="3D43D120" w:rsidR="00546AD2" w:rsidRPr="00E72100" w:rsidRDefault="00546AD2" w:rsidP="00546AD2">
      <w:pPr>
        <w:tabs>
          <w:tab w:val="left" w:pos="1134"/>
        </w:tabs>
        <w:spacing w:after="120" w:line="276" w:lineRule="auto"/>
        <w:jc w:val="both"/>
        <w:rPr>
          <w:bCs/>
          <w:sz w:val="24"/>
          <w:szCs w:val="24"/>
        </w:rPr>
      </w:pPr>
      <w:r w:rsidRPr="00E72100">
        <w:rPr>
          <w:b/>
          <w:sz w:val="24"/>
          <w:szCs w:val="24"/>
        </w:rPr>
        <w:t>6.3.3.</w:t>
      </w:r>
      <w:r w:rsidRPr="00E72100">
        <w:rPr>
          <w:bCs/>
          <w:sz w:val="24"/>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0A787CE" w14:textId="2EA7E032" w:rsidR="00546AD2" w:rsidRPr="00E72100" w:rsidRDefault="00546AD2" w:rsidP="00546AD2">
      <w:pPr>
        <w:tabs>
          <w:tab w:val="left" w:pos="1134"/>
        </w:tabs>
        <w:spacing w:after="120" w:line="276" w:lineRule="auto"/>
        <w:jc w:val="both"/>
        <w:rPr>
          <w:bCs/>
          <w:sz w:val="24"/>
          <w:szCs w:val="24"/>
        </w:rPr>
      </w:pPr>
      <w:r w:rsidRPr="00E72100">
        <w:rPr>
          <w:b/>
          <w:sz w:val="24"/>
          <w:szCs w:val="24"/>
        </w:rPr>
        <w:t>6.3.4.</w:t>
      </w:r>
      <w:r w:rsidRPr="00E72100">
        <w:rPr>
          <w:bCs/>
          <w:sz w:val="24"/>
          <w:szCs w:val="24"/>
        </w:rPr>
        <w:t xml:space="preserve"> A aplicação das sanções previstas no item 3.7 deste ETP não exclui, em hipótese alguma, a obrigação de reparação integral do dano causado à Administração Pública.</w:t>
      </w:r>
    </w:p>
    <w:p w14:paraId="5611A840" w14:textId="0BA384D2" w:rsidR="00546AD2" w:rsidRPr="00E72100" w:rsidRDefault="00546AD2" w:rsidP="00546AD2">
      <w:pPr>
        <w:tabs>
          <w:tab w:val="left" w:pos="1134"/>
        </w:tabs>
        <w:spacing w:after="120" w:line="276" w:lineRule="auto"/>
        <w:jc w:val="both"/>
        <w:rPr>
          <w:bCs/>
          <w:sz w:val="24"/>
          <w:szCs w:val="24"/>
        </w:rPr>
      </w:pPr>
      <w:r w:rsidRPr="00E72100">
        <w:rPr>
          <w:b/>
          <w:sz w:val="24"/>
          <w:szCs w:val="24"/>
        </w:rPr>
        <w:t>6.3.5.</w:t>
      </w:r>
      <w:r w:rsidRPr="00E72100">
        <w:rPr>
          <w:bCs/>
          <w:sz w:val="24"/>
          <w:szCs w:val="24"/>
        </w:rPr>
        <w:t xml:space="preserve"> Na aplicação da sanção prevista no item 3.7, alínea “b”, do presente ETP, será facultada a defesa do interessado no prazo de 15 (quinze) dias úteis, contado da data de sua intimação.</w:t>
      </w:r>
    </w:p>
    <w:p w14:paraId="7E7084D9" w14:textId="52C6701A" w:rsidR="00546AD2" w:rsidRPr="00E72100" w:rsidRDefault="00546AD2" w:rsidP="00546AD2">
      <w:pPr>
        <w:tabs>
          <w:tab w:val="left" w:pos="1134"/>
        </w:tabs>
        <w:spacing w:after="120" w:line="276" w:lineRule="auto"/>
        <w:jc w:val="both"/>
        <w:rPr>
          <w:bCs/>
          <w:sz w:val="24"/>
          <w:szCs w:val="24"/>
        </w:rPr>
      </w:pPr>
      <w:r w:rsidRPr="00E72100">
        <w:rPr>
          <w:b/>
          <w:sz w:val="24"/>
          <w:szCs w:val="24"/>
        </w:rPr>
        <w:t>6.3.6.</w:t>
      </w:r>
      <w:r w:rsidRPr="00E72100">
        <w:rPr>
          <w:bCs/>
          <w:sz w:val="24"/>
          <w:szCs w:val="24"/>
        </w:rPr>
        <w:t xml:space="preserve"> Para aplicação das sanções previstas nas alíneas “c” e “d” do item 3.7. do presente ETP, o contratado será intimado para, no prazo de 15 (quinze) dias úteis, contados da data de intimação, apresentar defesa escrita e especificar as provas que pretenda produzir.</w:t>
      </w:r>
    </w:p>
    <w:p w14:paraId="3DA584B9" w14:textId="61FD6A1C" w:rsidR="00546AD2" w:rsidRPr="00E72100" w:rsidRDefault="00546AD2" w:rsidP="00546AD2">
      <w:pPr>
        <w:tabs>
          <w:tab w:val="left" w:pos="1134"/>
        </w:tabs>
        <w:spacing w:after="120" w:line="276" w:lineRule="auto"/>
        <w:jc w:val="both"/>
        <w:rPr>
          <w:bCs/>
          <w:sz w:val="24"/>
          <w:szCs w:val="24"/>
        </w:rPr>
      </w:pPr>
      <w:r w:rsidRPr="00E72100">
        <w:rPr>
          <w:b/>
          <w:sz w:val="24"/>
          <w:szCs w:val="24"/>
        </w:rPr>
        <w:t>6.3.7.</w:t>
      </w:r>
      <w:r w:rsidRPr="00E72100">
        <w:rPr>
          <w:bCs/>
          <w:sz w:val="24"/>
          <w:szCs w:val="24"/>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1E18BD8" w14:textId="044792AE" w:rsidR="00546AD2" w:rsidRPr="00E72100" w:rsidRDefault="00546AD2" w:rsidP="00546AD2">
      <w:pPr>
        <w:tabs>
          <w:tab w:val="left" w:pos="1134"/>
        </w:tabs>
        <w:spacing w:after="120" w:line="276" w:lineRule="auto"/>
        <w:jc w:val="both"/>
        <w:rPr>
          <w:bCs/>
          <w:sz w:val="24"/>
          <w:szCs w:val="24"/>
        </w:rPr>
      </w:pPr>
      <w:r w:rsidRPr="00E72100">
        <w:rPr>
          <w:b/>
          <w:sz w:val="24"/>
          <w:szCs w:val="24"/>
        </w:rPr>
        <w:t>6.3.8.</w:t>
      </w:r>
      <w:r w:rsidRPr="00E72100">
        <w:rPr>
          <w:bCs/>
          <w:sz w:val="24"/>
          <w:szCs w:val="24"/>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4BEA0C2" w14:textId="6F5C63DE" w:rsidR="00546AD2" w:rsidRPr="00E72100" w:rsidRDefault="00546AD2" w:rsidP="00546AD2">
      <w:pPr>
        <w:tabs>
          <w:tab w:val="left" w:pos="1134"/>
        </w:tabs>
        <w:spacing w:after="120" w:line="276" w:lineRule="auto"/>
        <w:jc w:val="both"/>
        <w:rPr>
          <w:bCs/>
          <w:sz w:val="24"/>
          <w:szCs w:val="24"/>
        </w:rPr>
      </w:pPr>
      <w:r w:rsidRPr="00E72100">
        <w:rPr>
          <w:b/>
          <w:sz w:val="24"/>
          <w:szCs w:val="24"/>
        </w:rPr>
        <w:t>6.3.9.</w:t>
      </w:r>
      <w:r w:rsidRPr="00E72100">
        <w:rPr>
          <w:bCs/>
          <w:sz w:val="24"/>
          <w:szCs w:val="24"/>
        </w:rPr>
        <w:t xml:space="preserve"> É admitida a reabilitação do licitante ou contratado perante a própria autoridade que aplicou a penalidade, exigidos, cumulativamente:</w:t>
      </w:r>
    </w:p>
    <w:p w14:paraId="7029EA4C" w14:textId="77777777" w:rsidR="00546AD2" w:rsidRPr="00E72100" w:rsidRDefault="00546AD2" w:rsidP="00546AD2">
      <w:pPr>
        <w:tabs>
          <w:tab w:val="left" w:pos="1134"/>
        </w:tabs>
        <w:spacing w:after="120" w:line="276" w:lineRule="auto"/>
        <w:jc w:val="both"/>
        <w:rPr>
          <w:bCs/>
          <w:sz w:val="24"/>
          <w:szCs w:val="24"/>
        </w:rPr>
      </w:pPr>
      <w:r w:rsidRPr="00E72100">
        <w:rPr>
          <w:b/>
          <w:sz w:val="24"/>
          <w:szCs w:val="24"/>
        </w:rPr>
        <w:t>a)</w:t>
      </w:r>
      <w:r w:rsidRPr="00E72100">
        <w:rPr>
          <w:bCs/>
          <w:sz w:val="24"/>
          <w:szCs w:val="24"/>
        </w:rPr>
        <w:t xml:space="preserve"> Reparação integral do dano causado à Administração Pública;</w:t>
      </w:r>
    </w:p>
    <w:p w14:paraId="130E4BD1" w14:textId="77777777" w:rsidR="00546AD2" w:rsidRPr="00E72100" w:rsidRDefault="00546AD2" w:rsidP="00546AD2">
      <w:pPr>
        <w:tabs>
          <w:tab w:val="left" w:pos="1134"/>
        </w:tabs>
        <w:spacing w:after="120" w:line="276" w:lineRule="auto"/>
        <w:jc w:val="both"/>
        <w:rPr>
          <w:bCs/>
          <w:sz w:val="24"/>
          <w:szCs w:val="24"/>
        </w:rPr>
      </w:pPr>
      <w:r w:rsidRPr="00E72100">
        <w:rPr>
          <w:b/>
          <w:sz w:val="24"/>
          <w:szCs w:val="24"/>
        </w:rPr>
        <w:lastRenderedPageBreak/>
        <w:t>b)</w:t>
      </w:r>
      <w:r w:rsidRPr="00E72100">
        <w:rPr>
          <w:bCs/>
          <w:sz w:val="24"/>
          <w:szCs w:val="24"/>
        </w:rPr>
        <w:t xml:space="preserve"> Pagamento da multa;</w:t>
      </w:r>
    </w:p>
    <w:p w14:paraId="267F3B1D" w14:textId="77777777" w:rsidR="00546AD2" w:rsidRPr="00E72100" w:rsidRDefault="00546AD2" w:rsidP="00546AD2">
      <w:pPr>
        <w:tabs>
          <w:tab w:val="left" w:pos="1134"/>
        </w:tabs>
        <w:spacing w:after="120" w:line="276" w:lineRule="auto"/>
        <w:jc w:val="both"/>
        <w:rPr>
          <w:bCs/>
          <w:sz w:val="24"/>
          <w:szCs w:val="24"/>
        </w:rPr>
      </w:pPr>
      <w:r w:rsidRPr="00E72100">
        <w:rPr>
          <w:b/>
          <w:sz w:val="24"/>
          <w:szCs w:val="24"/>
        </w:rPr>
        <w:t>c)</w:t>
      </w:r>
      <w:r w:rsidRPr="00E72100">
        <w:rPr>
          <w:bCs/>
          <w:sz w:val="24"/>
          <w:szCs w:val="24"/>
        </w:rPr>
        <w:t xml:space="preserve"> Transcurso do prazo mínimo de 1 (um) ano da aplicação da penalidade, no caso de impedimento de licitar e contratar, ou de 3 (três) anos da aplicação da penalidade, no caso de declaração de inidoneidade;</w:t>
      </w:r>
    </w:p>
    <w:p w14:paraId="7A0B851F" w14:textId="77777777" w:rsidR="00546AD2" w:rsidRPr="00E72100" w:rsidRDefault="00546AD2" w:rsidP="00546AD2">
      <w:pPr>
        <w:tabs>
          <w:tab w:val="left" w:pos="1134"/>
        </w:tabs>
        <w:spacing w:after="120" w:line="276" w:lineRule="auto"/>
        <w:jc w:val="both"/>
        <w:rPr>
          <w:bCs/>
          <w:sz w:val="24"/>
          <w:szCs w:val="24"/>
        </w:rPr>
      </w:pPr>
      <w:r w:rsidRPr="00E72100">
        <w:rPr>
          <w:b/>
          <w:sz w:val="24"/>
          <w:szCs w:val="24"/>
        </w:rPr>
        <w:t>d)</w:t>
      </w:r>
      <w:r w:rsidRPr="00E72100">
        <w:rPr>
          <w:bCs/>
          <w:sz w:val="24"/>
          <w:szCs w:val="24"/>
        </w:rPr>
        <w:t xml:space="preserve"> Cumprimento das condições de reabilitação definidas no ato punitivo;</w:t>
      </w:r>
    </w:p>
    <w:p w14:paraId="26FF024E" w14:textId="77777777" w:rsidR="00546AD2" w:rsidRPr="00E72100" w:rsidRDefault="00546AD2" w:rsidP="00546AD2">
      <w:pPr>
        <w:tabs>
          <w:tab w:val="left" w:pos="1134"/>
        </w:tabs>
        <w:spacing w:after="240" w:line="276" w:lineRule="auto"/>
        <w:jc w:val="both"/>
        <w:rPr>
          <w:bCs/>
          <w:sz w:val="24"/>
          <w:szCs w:val="24"/>
        </w:rPr>
      </w:pPr>
      <w:r w:rsidRPr="00E72100">
        <w:rPr>
          <w:b/>
          <w:sz w:val="24"/>
          <w:szCs w:val="24"/>
        </w:rPr>
        <w:t>e)</w:t>
      </w:r>
      <w:r w:rsidRPr="00E72100">
        <w:rPr>
          <w:bCs/>
          <w:sz w:val="24"/>
          <w:szCs w:val="24"/>
        </w:rPr>
        <w:t xml:space="preserve"> Análise jurídica prévia, com posicionamento conclusivo quanto ao cumprimento dos requisitos definidos neste artigo.</w:t>
      </w:r>
    </w:p>
    <w:p w14:paraId="4D60F440" w14:textId="77777777" w:rsidR="00C84967" w:rsidRPr="00E72100" w:rsidRDefault="00C84967" w:rsidP="00546AD2">
      <w:pPr>
        <w:rPr>
          <w:sz w:val="24"/>
          <w:szCs w:val="24"/>
        </w:rPr>
      </w:pPr>
    </w:p>
    <w:p w14:paraId="46CC71FB" w14:textId="599B389D" w:rsidR="00C9760B" w:rsidRPr="00E72100" w:rsidRDefault="00C20952" w:rsidP="000C7734">
      <w:pPr>
        <w:tabs>
          <w:tab w:val="left" w:pos="1134"/>
        </w:tabs>
        <w:spacing w:line="276" w:lineRule="auto"/>
        <w:jc w:val="both"/>
        <w:rPr>
          <w:bCs/>
          <w:sz w:val="24"/>
          <w:szCs w:val="24"/>
        </w:rPr>
      </w:pPr>
      <w:r w:rsidRPr="00E72100">
        <w:rPr>
          <w:b/>
          <w:sz w:val="24"/>
          <w:szCs w:val="24"/>
        </w:rPr>
        <w:t>7</w:t>
      </w:r>
      <w:r w:rsidR="00F42AEA" w:rsidRPr="00E72100">
        <w:rPr>
          <w:b/>
          <w:sz w:val="24"/>
          <w:szCs w:val="24"/>
        </w:rPr>
        <w:t>.</w:t>
      </w:r>
      <w:r w:rsidR="00C9760B" w:rsidRPr="00E72100">
        <w:rPr>
          <w:b/>
          <w:sz w:val="24"/>
          <w:szCs w:val="24"/>
        </w:rPr>
        <w:t xml:space="preserve"> </w:t>
      </w:r>
      <w:r w:rsidR="001F509B" w:rsidRPr="00E72100">
        <w:rPr>
          <w:b/>
          <w:bCs/>
          <w:sz w:val="24"/>
          <w:szCs w:val="24"/>
        </w:rPr>
        <w:t>Habilitação Jurídica:</w:t>
      </w:r>
    </w:p>
    <w:p w14:paraId="4CDA432F" w14:textId="77777777" w:rsidR="00546AD2" w:rsidRPr="00E72100" w:rsidRDefault="00546AD2" w:rsidP="00546AD2">
      <w:pPr>
        <w:spacing w:after="120"/>
        <w:jc w:val="both"/>
        <w:rPr>
          <w:sz w:val="24"/>
          <w:szCs w:val="24"/>
        </w:rPr>
      </w:pPr>
      <w:r w:rsidRPr="00E72100">
        <w:rPr>
          <w:b/>
          <w:bCs/>
          <w:sz w:val="24"/>
          <w:szCs w:val="24"/>
        </w:rPr>
        <w:t>a)</w:t>
      </w:r>
      <w:r w:rsidRPr="00E72100">
        <w:rPr>
          <w:sz w:val="24"/>
          <w:szCs w:val="24"/>
        </w:rPr>
        <w:t xml:space="preserve"> cópia do registro comercial, no caso de empresa individual; </w:t>
      </w:r>
    </w:p>
    <w:p w14:paraId="6C503A43" w14:textId="77777777" w:rsidR="00546AD2" w:rsidRPr="00E72100" w:rsidRDefault="00546AD2" w:rsidP="00546AD2">
      <w:pPr>
        <w:spacing w:after="120"/>
        <w:jc w:val="both"/>
        <w:rPr>
          <w:sz w:val="24"/>
          <w:szCs w:val="24"/>
        </w:rPr>
      </w:pPr>
      <w:r w:rsidRPr="00E72100">
        <w:rPr>
          <w:b/>
          <w:bCs/>
          <w:sz w:val="24"/>
          <w:szCs w:val="24"/>
        </w:rPr>
        <w:t>b)</w:t>
      </w:r>
      <w:r w:rsidRPr="00E72100">
        <w:rPr>
          <w:sz w:val="24"/>
          <w:szCs w:val="24"/>
        </w:rPr>
        <w:t xml:space="preserve"> cópia do ato constitutivo, estatuto ou contrato social em vigor, devidamente registrado, em se tratando de sociedades comerciais, e, no caso de sociedade por ações, acompanhado de documentos de eleição de seus administradores; </w:t>
      </w:r>
    </w:p>
    <w:p w14:paraId="5CD81486" w14:textId="77777777" w:rsidR="00546AD2" w:rsidRPr="00E72100" w:rsidRDefault="00546AD2" w:rsidP="00546AD2">
      <w:pPr>
        <w:spacing w:after="120"/>
        <w:jc w:val="both"/>
        <w:rPr>
          <w:sz w:val="24"/>
          <w:szCs w:val="24"/>
        </w:rPr>
      </w:pPr>
      <w:r w:rsidRPr="00E72100">
        <w:rPr>
          <w:b/>
          <w:bCs/>
          <w:sz w:val="24"/>
          <w:szCs w:val="24"/>
        </w:rPr>
        <w:t>c)</w:t>
      </w:r>
      <w:r w:rsidRPr="00E72100">
        <w:rPr>
          <w:sz w:val="24"/>
          <w:szCs w:val="24"/>
        </w:rPr>
        <w:t xml:space="preserve"> comprovante de inscrição no Cadastro Nacional de Pessoa Física (CPF), se o contratado for pessoa natural, ou no Cadastro Nacional da Pessoa Jurídica (CNPJ/MF), se o contratado for pessoa jurídica; </w:t>
      </w:r>
    </w:p>
    <w:p w14:paraId="1AEC323B" w14:textId="31DA3816" w:rsidR="00AC1ADB" w:rsidRPr="00E72100" w:rsidRDefault="00546AD2" w:rsidP="00546AD2">
      <w:pPr>
        <w:spacing w:after="240"/>
        <w:jc w:val="both"/>
        <w:rPr>
          <w:bCs/>
          <w:sz w:val="24"/>
          <w:szCs w:val="24"/>
        </w:rPr>
      </w:pPr>
      <w:r w:rsidRPr="00E72100">
        <w:rPr>
          <w:b/>
          <w:bCs/>
          <w:sz w:val="24"/>
          <w:szCs w:val="24"/>
        </w:rPr>
        <w:t>d)</w:t>
      </w:r>
      <w:r w:rsidRPr="00E72100">
        <w:rPr>
          <w:sz w:val="24"/>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7DB15F0B" w14:textId="1CDE6CE1" w:rsidR="00C9760B" w:rsidRPr="00E72100" w:rsidRDefault="00C20952" w:rsidP="000C7734">
      <w:pPr>
        <w:tabs>
          <w:tab w:val="left" w:pos="1134"/>
        </w:tabs>
        <w:spacing w:line="276" w:lineRule="auto"/>
        <w:jc w:val="both"/>
        <w:rPr>
          <w:b/>
          <w:sz w:val="24"/>
          <w:szCs w:val="24"/>
        </w:rPr>
      </w:pPr>
      <w:r w:rsidRPr="00E72100">
        <w:rPr>
          <w:b/>
          <w:sz w:val="24"/>
          <w:szCs w:val="24"/>
        </w:rPr>
        <w:t>7</w:t>
      </w:r>
      <w:r w:rsidR="00F42AEA" w:rsidRPr="00E72100">
        <w:rPr>
          <w:b/>
          <w:sz w:val="24"/>
          <w:szCs w:val="24"/>
        </w:rPr>
        <w:t>.</w:t>
      </w:r>
      <w:r w:rsidR="00546AD2" w:rsidRPr="00E72100">
        <w:rPr>
          <w:b/>
          <w:sz w:val="24"/>
          <w:szCs w:val="24"/>
        </w:rPr>
        <w:t>1</w:t>
      </w:r>
      <w:r w:rsidR="00F42AEA" w:rsidRPr="00E72100">
        <w:rPr>
          <w:b/>
          <w:sz w:val="24"/>
          <w:szCs w:val="24"/>
        </w:rPr>
        <w:t>.</w:t>
      </w:r>
      <w:r w:rsidR="001F509B" w:rsidRPr="00E72100">
        <w:rPr>
          <w:b/>
          <w:sz w:val="24"/>
          <w:szCs w:val="24"/>
        </w:rPr>
        <w:t xml:space="preserve"> </w:t>
      </w:r>
      <w:r w:rsidR="001F509B" w:rsidRPr="00E72100">
        <w:rPr>
          <w:b/>
          <w:bCs/>
          <w:sz w:val="24"/>
          <w:szCs w:val="24"/>
        </w:rPr>
        <w:t xml:space="preserve">Habilitação Fiscal, Social </w:t>
      </w:r>
      <w:r w:rsidR="00930CB0" w:rsidRPr="00E72100">
        <w:rPr>
          <w:b/>
          <w:bCs/>
          <w:sz w:val="24"/>
          <w:szCs w:val="24"/>
        </w:rPr>
        <w:t>e</w:t>
      </w:r>
      <w:r w:rsidR="001F509B" w:rsidRPr="00E72100">
        <w:rPr>
          <w:b/>
          <w:bCs/>
          <w:sz w:val="24"/>
          <w:szCs w:val="24"/>
        </w:rPr>
        <w:t xml:space="preserve"> Trabalhista</w:t>
      </w:r>
    </w:p>
    <w:p w14:paraId="725591F4" w14:textId="77777777" w:rsidR="00546AD2" w:rsidRPr="00E72100" w:rsidRDefault="00546AD2" w:rsidP="00546AD2">
      <w:pPr>
        <w:pStyle w:val="NormalWeb"/>
        <w:spacing w:before="0" w:beforeAutospacing="0" w:after="0" w:afterAutospacing="0" w:line="276" w:lineRule="auto"/>
        <w:jc w:val="both"/>
        <w:rPr>
          <w:rFonts w:ascii="Arial" w:hAnsi="Arial" w:cs="Arial"/>
        </w:rPr>
      </w:pPr>
      <w:bookmarkStart w:id="3" w:name="art68i"/>
      <w:bookmarkStart w:id="4" w:name="art68ii"/>
      <w:bookmarkEnd w:id="3"/>
      <w:bookmarkEnd w:id="4"/>
      <w:r w:rsidRPr="00E72100">
        <w:rPr>
          <w:rFonts w:ascii="Arial" w:hAnsi="Arial" w:cs="Arial"/>
          <w:b/>
          <w:bCs/>
        </w:rPr>
        <w:t>a)</w:t>
      </w:r>
      <w:r w:rsidRPr="00E72100">
        <w:rPr>
          <w:rFonts w:ascii="Arial" w:hAnsi="Arial" w:cs="Arial"/>
        </w:rPr>
        <w:t xml:space="preserve"> Comprovante de inscrição no Cadastro de Contribuintes Estadual e/ou Municipal, relativo ao domicílio ou sede da licitante, pertinente ao seu ramo de atividade e compatível com o objeto contratual;</w:t>
      </w:r>
    </w:p>
    <w:p w14:paraId="57CD3440" w14:textId="77777777" w:rsidR="00546AD2" w:rsidRPr="00E72100" w:rsidRDefault="00546AD2" w:rsidP="00546AD2">
      <w:pPr>
        <w:pStyle w:val="NormalWeb"/>
        <w:spacing w:before="0" w:beforeAutospacing="0" w:after="0" w:afterAutospacing="0" w:line="276" w:lineRule="auto"/>
        <w:jc w:val="both"/>
        <w:rPr>
          <w:rFonts w:ascii="Arial" w:hAnsi="Arial" w:cs="Arial"/>
        </w:rPr>
      </w:pPr>
      <w:bookmarkStart w:id="5" w:name="art68iii"/>
      <w:bookmarkEnd w:id="5"/>
      <w:r w:rsidRPr="00E72100">
        <w:rPr>
          <w:rFonts w:ascii="Arial" w:hAnsi="Arial" w:cs="Arial"/>
          <w:b/>
          <w:bCs/>
        </w:rPr>
        <w:t>b)</w:t>
      </w:r>
      <w:r w:rsidRPr="00E72100">
        <w:rPr>
          <w:rFonts w:ascii="Arial" w:hAnsi="Arial" w:cs="Arial"/>
        </w:rPr>
        <w:t xml:space="preserve"> Prova de regularidade perante a Fazenda Federal, Fazenda Estadual e Fazenda Municipal do domicílio ou sede do contratante, e com o Município de Alto Alegre/RS, nos termos do Art. 193 do Código Tributário Nacional, ou outra equivalente, na forma da lei;</w:t>
      </w:r>
    </w:p>
    <w:p w14:paraId="765A69C4" w14:textId="77777777" w:rsidR="00546AD2" w:rsidRPr="00E72100" w:rsidRDefault="00546AD2" w:rsidP="00546AD2">
      <w:pPr>
        <w:pStyle w:val="NormalWeb"/>
        <w:spacing w:before="0" w:beforeAutospacing="0" w:after="0" w:afterAutospacing="0" w:line="276" w:lineRule="auto"/>
        <w:jc w:val="both"/>
        <w:rPr>
          <w:rFonts w:ascii="Arial" w:hAnsi="Arial" w:cs="Arial"/>
        </w:rPr>
      </w:pPr>
      <w:bookmarkStart w:id="6" w:name="art68iv"/>
      <w:bookmarkEnd w:id="6"/>
      <w:r w:rsidRPr="00E72100">
        <w:rPr>
          <w:rFonts w:ascii="Arial" w:hAnsi="Arial" w:cs="Arial"/>
          <w:b/>
          <w:bCs/>
        </w:rPr>
        <w:t>c)</w:t>
      </w:r>
      <w:r w:rsidRPr="00E72100">
        <w:rPr>
          <w:rFonts w:ascii="Arial" w:hAnsi="Arial" w:cs="Arial"/>
        </w:rPr>
        <w:t xml:space="preserve"> Prova de regularidade junto ao Fundo de Garantia por Tempo de Serviço (FGTS);</w:t>
      </w:r>
    </w:p>
    <w:p w14:paraId="05988156" w14:textId="77777777" w:rsidR="00546AD2" w:rsidRPr="00E72100" w:rsidRDefault="00546AD2" w:rsidP="00546AD2">
      <w:pPr>
        <w:pStyle w:val="NormalWeb"/>
        <w:spacing w:before="0" w:beforeAutospacing="0" w:after="120" w:afterAutospacing="0" w:line="276" w:lineRule="auto"/>
        <w:jc w:val="both"/>
        <w:rPr>
          <w:rFonts w:ascii="Arial" w:hAnsi="Arial" w:cs="Arial"/>
        </w:rPr>
      </w:pPr>
      <w:bookmarkStart w:id="7" w:name="art68v"/>
      <w:bookmarkEnd w:id="7"/>
      <w:r w:rsidRPr="00E72100">
        <w:rPr>
          <w:rFonts w:ascii="Arial" w:hAnsi="Arial" w:cs="Arial"/>
          <w:b/>
          <w:bCs/>
        </w:rPr>
        <w:t>d)</w:t>
      </w:r>
      <w:r w:rsidRPr="00E72100">
        <w:rPr>
          <w:rFonts w:ascii="Arial" w:hAnsi="Arial" w:cs="Arial"/>
        </w:rPr>
        <w:t xml:space="preserve"> Prova de regularidade perante a Justiça do Trabalho, mediante apresentação de certidão negativa, nos termos do Título VII-A da Consolidação das Leis do Trabalho, aprovada pelo Decreto-Lei nº 5.452, de 1º de maio de 1943;</w:t>
      </w:r>
    </w:p>
    <w:p w14:paraId="0601C4F7" w14:textId="572DDB84" w:rsidR="00C9760B" w:rsidRPr="00E72100" w:rsidRDefault="00C9760B" w:rsidP="000C7734">
      <w:pPr>
        <w:pStyle w:val="NormalWeb"/>
        <w:spacing w:before="0" w:beforeAutospacing="0" w:after="0" w:afterAutospacing="0" w:line="276" w:lineRule="auto"/>
        <w:jc w:val="both"/>
        <w:rPr>
          <w:rFonts w:ascii="Arial" w:hAnsi="Arial" w:cs="Arial"/>
        </w:rPr>
      </w:pPr>
    </w:p>
    <w:p w14:paraId="033397DA" w14:textId="77777777" w:rsidR="00FF018F" w:rsidRPr="00E72100" w:rsidRDefault="00FF018F" w:rsidP="000C7734">
      <w:pPr>
        <w:pStyle w:val="NormalWeb"/>
        <w:spacing w:before="0" w:beforeAutospacing="0" w:after="0" w:afterAutospacing="0" w:line="276" w:lineRule="auto"/>
        <w:jc w:val="both"/>
        <w:rPr>
          <w:rFonts w:ascii="Arial" w:hAnsi="Arial" w:cs="Arial"/>
        </w:rPr>
      </w:pPr>
    </w:p>
    <w:p w14:paraId="1EE0BC5E" w14:textId="56DEB05D" w:rsidR="00C9760B" w:rsidRPr="00E72100" w:rsidRDefault="00C20952" w:rsidP="000C7734">
      <w:pPr>
        <w:pStyle w:val="Corpodetexto"/>
        <w:tabs>
          <w:tab w:val="left" w:pos="1215"/>
        </w:tabs>
        <w:spacing w:line="276" w:lineRule="auto"/>
        <w:rPr>
          <w:rFonts w:ascii="Arial" w:hAnsi="Arial" w:cs="Arial"/>
          <w:sz w:val="24"/>
          <w:szCs w:val="24"/>
        </w:rPr>
      </w:pPr>
      <w:bookmarkStart w:id="8" w:name="art68§1"/>
      <w:bookmarkEnd w:id="8"/>
      <w:r w:rsidRPr="00E72100">
        <w:rPr>
          <w:rFonts w:ascii="Arial" w:hAnsi="Arial" w:cs="Arial"/>
          <w:b/>
          <w:bCs/>
          <w:sz w:val="24"/>
          <w:szCs w:val="24"/>
        </w:rPr>
        <w:t>7</w:t>
      </w:r>
      <w:r w:rsidR="001F509B" w:rsidRPr="00E72100">
        <w:rPr>
          <w:rFonts w:ascii="Arial" w:hAnsi="Arial" w:cs="Arial"/>
          <w:b/>
          <w:bCs/>
          <w:sz w:val="24"/>
          <w:szCs w:val="24"/>
        </w:rPr>
        <w:t>.</w:t>
      </w:r>
      <w:r w:rsidR="00546AD2" w:rsidRPr="00E72100">
        <w:rPr>
          <w:rFonts w:ascii="Arial" w:hAnsi="Arial" w:cs="Arial"/>
          <w:b/>
          <w:bCs/>
          <w:sz w:val="24"/>
          <w:szCs w:val="24"/>
        </w:rPr>
        <w:t>2</w:t>
      </w:r>
      <w:r w:rsidR="00F42AEA" w:rsidRPr="00E72100">
        <w:rPr>
          <w:rFonts w:ascii="Arial" w:hAnsi="Arial" w:cs="Arial"/>
          <w:b/>
          <w:bCs/>
          <w:sz w:val="24"/>
          <w:szCs w:val="24"/>
        </w:rPr>
        <w:t>.</w:t>
      </w:r>
      <w:r w:rsidR="001F509B" w:rsidRPr="00E72100">
        <w:rPr>
          <w:rFonts w:ascii="Arial" w:hAnsi="Arial" w:cs="Arial"/>
          <w:b/>
          <w:bCs/>
          <w:sz w:val="24"/>
          <w:szCs w:val="24"/>
        </w:rPr>
        <w:t xml:space="preserve"> </w:t>
      </w:r>
      <w:r w:rsidR="001F509B" w:rsidRPr="00E72100">
        <w:rPr>
          <w:rFonts w:ascii="Arial" w:hAnsi="Arial" w:cs="Arial"/>
          <w:b/>
          <w:sz w:val="24"/>
          <w:szCs w:val="24"/>
        </w:rPr>
        <w:t>Habilitação Econômico-Financeira:</w:t>
      </w:r>
    </w:p>
    <w:p w14:paraId="60261B11" w14:textId="77777777" w:rsidR="00546AD2" w:rsidRPr="00546AD2" w:rsidRDefault="00546AD2" w:rsidP="00546AD2">
      <w:pPr>
        <w:spacing w:line="360" w:lineRule="auto"/>
        <w:rPr>
          <w:bCs/>
          <w:sz w:val="24"/>
          <w:szCs w:val="24"/>
        </w:rPr>
      </w:pPr>
      <w:r w:rsidRPr="00546AD2">
        <w:rPr>
          <w:b/>
          <w:sz w:val="24"/>
          <w:szCs w:val="24"/>
        </w:rPr>
        <w:t xml:space="preserve">a) </w:t>
      </w:r>
      <w:r w:rsidRPr="00546AD2">
        <w:rPr>
          <w:bCs/>
          <w:sz w:val="24"/>
          <w:szCs w:val="24"/>
        </w:rPr>
        <w:t>Certidão Negativa de Falência expedida pelo distribuidor da sede da pessoa jurídica, em prazo não superior a 90 dias da data designada para a apresentação do documento;</w:t>
      </w:r>
    </w:p>
    <w:p w14:paraId="30E93C82" w14:textId="77777777" w:rsidR="00546AD2" w:rsidRPr="00546AD2" w:rsidRDefault="00546AD2" w:rsidP="00546AD2">
      <w:pPr>
        <w:spacing w:line="360" w:lineRule="auto"/>
        <w:rPr>
          <w:bCs/>
          <w:sz w:val="24"/>
          <w:szCs w:val="24"/>
        </w:rPr>
      </w:pPr>
      <w:r w:rsidRPr="00546AD2">
        <w:rPr>
          <w:b/>
          <w:sz w:val="24"/>
          <w:szCs w:val="24"/>
        </w:rPr>
        <w:t>b)</w:t>
      </w:r>
      <w:r w:rsidRPr="00546AD2">
        <w:rPr>
          <w:bCs/>
          <w:sz w:val="24"/>
          <w:szCs w:val="24"/>
        </w:rPr>
        <w:t xml:space="preserve"> Balanço Patrimonial, demonstração de resultado de exercício e demais demonstrações contábeis dos 02 (dois) últimos exercícios sociais; </w:t>
      </w:r>
    </w:p>
    <w:p w14:paraId="7EC31F30" w14:textId="77777777" w:rsidR="00546AD2" w:rsidRPr="00546AD2" w:rsidRDefault="00546AD2" w:rsidP="00546AD2">
      <w:pPr>
        <w:spacing w:line="360" w:lineRule="auto"/>
        <w:rPr>
          <w:bCs/>
          <w:sz w:val="24"/>
          <w:szCs w:val="24"/>
        </w:rPr>
      </w:pPr>
      <w:r w:rsidRPr="00546AD2">
        <w:rPr>
          <w:b/>
          <w:sz w:val="24"/>
          <w:szCs w:val="24"/>
        </w:rPr>
        <w:t>c)</w:t>
      </w:r>
      <w:r w:rsidRPr="00546AD2">
        <w:rPr>
          <w:bCs/>
          <w:sz w:val="24"/>
          <w:szCs w:val="24"/>
        </w:rPr>
        <w:t xml:space="preserve"> Para comprovação da boa situação financeira da empresa, serão apurados índices mínimos aceitáveis, pela aplicação da seguinte formula: </w:t>
      </w:r>
    </w:p>
    <w:p w14:paraId="1E907E15" w14:textId="77777777" w:rsidR="00546AD2" w:rsidRPr="00546AD2" w:rsidRDefault="00546AD2" w:rsidP="00546AD2">
      <w:pPr>
        <w:spacing w:line="360" w:lineRule="auto"/>
        <w:rPr>
          <w:bCs/>
          <w:sz w:val="24"/>
          <w:szCs w:val="24"/>
        </w:rPr>
      </w:pPr>
    </w:p>
    <w:p w14:paraId="2841B908" w14:textId="6DDF4734" w:rsidR="00546AD2" w:rsidRPr="00546AD2" w:rsidRDefault="00546AD2" w:rsidP="00546AD2">
      <w:pPr>
        <w:spacing w:line="360" w:lineRule="auto"/>
        <w:rPr>
          <w:bCs/>
          <w:sz w:val="24"/>
          <w:szCs w:val="24"/>
        </w:rPr>
      </w:pPr>
      <w:r w:rsidRPr="00546AD2">
        <w:rPr>
          <w:bCs/>
          <w:sz w:val="24"/>
          <w:szCs w:val="24"/>
        </w:rPr>
        <w:lastRenderedPageBreak/>
        <w:t xml:space="preserve">                                                 Ativo Circulante</w:t>
      </w:r>
    </w:p>
    <w:p w14:paraId="7C6433BB" w14:textId="77777777" w:rsidR="00546AD2" w:rsidRPr="00546AD2" w:rsidRDefault="00546AD2" w:rsidP="00546AD2">
      <w:pPr>
        <w:spacing w:line="360" w:lineRule="auto"/>
        <w:rPr>
          <w:bCs/>
          <w:sz w:val="24"/>
          <w:szCs w:val="24"/>
        </w:rPr>
      </w:pPr>
      <w:r w:rsidRPr="00546AD2">
        <w:rPr>
          <w:bCs/>
          <w:sz w:val="24"/>
          <w:szCs w:val="24"/>
        </w:rPr>
        <w:t xml:space="preserve">LIQUIDEZ CORRENTE: </w:t>
      </w:r>
      <w:r w:rsidRPr="00546AD2">
        <w:rPr>
          <w:bCs/>
          <w:sz w:val="24"/>
          <w:szCs w:val="24"/>
        </w:rPr>
        <w:tab/>
        <w:t>------------------- = índice mínimo: (1)</w:t>
      </w:r>
    </w:p>
    <w:p w14:paraId="2B21863E" w14:textId="77777777" w:rsidR="00546AD2" w:rsidRPr="00546AD2" w:rsidRDefault="00546AD2" w:rsidP="00546AD2">
      <w:pPr>
        <w:spacing w:line="360" w:lineRule="auto"/>
        <w:rPr>
          <w:bCs/>
          <w:sz w:val="24"/>
          <w:szCs w:val="24"/>
        </w:rPr>
      </w:pPr>
      <w:r w:rsidRPr="00546AD2">
        <w:rPr>
          <w:bCs/>
          <w:sz w:val="24"/>
          <w:szCs w:val="24"/>
        </w:rPr>
        <w:t xml:space="preserve">       Passivo Circulante</w:t>
      </w:r>
    </w:p>
    <w:p w14:paraId="4027D55C" w14:textId="77777777" w:rsidR="00546AD2" w:rsidRPr="00546AD2" w:rsidRDefault="00546AD2" w:rsidP="00546AD2">
      <w:pPr>
        <w:spacing w:line="360" w:lineRule="auto"/>
        <w:rPr>
          <w:bCs/>
          <w:sz w:val="24"/>
          <w:szCs w:val="24"/>
        </w:rPr>
      </w:pPr>
    </w:p>
    <w:p w14:paraId="53310648" w14:textId="77777777" w:rsidR="00546AD2" w:rsidRPr="00546AD2" w:rsidRDefault="00546AD2" w:rsidP="00546AD2">
      <w:pPr>
        <w:spacing w:line="360" w:lineRule="auto"/>
        <w:rPr>
          <w:bCs/>
          <w:sz w:val="24"/>
          <w:szCs w:val="24"/>
        </w:rPr>
      </w:pPr>
      <w:r w:rsidRPr="00546AD2">
        <w:rPr>
          <w:bCs/>
          <w:sz w:val="24"/>
          <w:szCs w:val="24"/>
        </w:rPr>
        <w:t>Ativo Circulante + Ativo Não Circulante</w:t>
      </w:r>
    </w:p>
    <w:p w14:paraId="1ACAEC86" w14:textId="77777777" w:rsidR="00546AD2" w:rsidRPr="00546AD2" w:rsidRDefault="00546AD2" w:rsidP="00546AD2">
      <w:pPr>
        <w:spacing w:line="360" w:lineRule="auto"/>
        <w:rPr>
          <w:bCs/>
          <w:sz w:val="24"/>
          <w:szCs w:val="24"/>
        </w:rPr>
      </w:pPr>
      <w:r w:rsidRPr="00546AD2">
        <w:rPr>
          <w:bCs/>
          <w:sz w:val="24"/>
          <w:szCs w:val="24"/>
        </w:rPr>
        <w:t xml:space="preserve">LIQUIDEZ GERAL: </w:t>
      </w:r>
      <w:r w:rsidRPr="00546AD2">
        <w:rPr>
          <w:bCs/>
          <w:sz w:val="24"/>
          <w:szCs w:val="24"/>
          <w:u w:val="dotted"/>
        </w:rPr>
        <w:t xml:space="preserve"> </w:t>
      </w:r>
      <w:r w:rsidRPr="00546AD2">
        <w:rPr>
          <w:bCs/>
          <w:sz w:val="24"/>
          <w:szCs w:val="24"/>
          <w:u w:val="dotted"/>
        </w:rPr>
        <w:tab/>
        <w:t xml:space="preserve">                </w:t>
      </w:r>
      <w:r w:rsidRPr="00546AD2">
        <w:rPr>
          <w:bCs/>
          <w:sz w:val="24"/>
          <w:szCs w:val="24"/>
        </w:rPr>
        <w:t>= índice mínimo: (1)</w:t>
      </w:r>
    </w:p>
    <w:p w14:paraId="75E08786" w14:textId="77777777" w:rsidR="00546AD2" w:rsidRPr="00546AD2" w:rsidRDefault="00546AD2" w:rsidP="00546AD2">
      <w:pPr>
        <w:spacing w:line="360" w:lineRule="auto"/>
        <w:rPr>
          <w:bCs/>
          <w:sz w:val="24"/>
          <w:szCs w:val="24"/>
        </w:rPr>
      </w:pPr>
      <w:r w:rsidRPr="00546AD2">
        <w:rPr>
          <w:bCs/>
          <w:sz w:val="24"/>
          <w:szCs w:val="24"/>
        </w:rPr>
        <w:t>Passivo Circulante + Exigível a Longo Prazo</w:t>
      </w:r>
    </w:p>
    <w:p w14:paraId="41BC1E62" w14:textId="77777777" w:rsidR="00546AD2" w:rsidRPr="00546AD2" w:rsidRDefault="00546AD2" w:rsidP="00546AD2">
      <w:pPr>
        <w:spacing w:line="360" w:lineRule="auto"/>
        <w:rPr>
          <w:bCs/>
          <w:sz w:val="24"/>
          <w:szCs w:val="24"/>
        </w:rPr>
      </w:pPr>
    </w:p>
    <w:p w14:paraId="68E6756F" w14:textId="77777777" w:rsidR="00546AD2" w:rsidRPr="00546AD2" w:rsidRDefault="00546AD2" w:rsidP="00546AD2">
      <w:pPr>
        <w:spacing w:line="360" w:lineRule="auto"/>
        <w:rPr>
          <w:bCs/>
          <w:sz w:val="24"/>
          <w:szCs w:val="24"/>
        </w:rPr>
      </w:pPr>
      <w:r w:rsidRPr="00546AD2">
        <w:rPr>
          <w:bCs/>
          <w:sz w:val="24"/>
          <w:szCs w:val="24"/>
        </w:rPr>
        <w:t xml:space="preserve">                          Passivo Circulante + Passivo Não Circulante</w:t>
      </w:r>
    </w:p>
    <w:p w14:paraId="6C340960" w14:textId="77777777" w:rsidR="00546AD2" w:rsidRPr="00546AD2" w:rsidRDefault="00546AD2" w:rsidP="00546AD2">
      <w:pPr>
        <w:spacing w:line="360" w:lineRule="auto"/>
        <w:rPr>
          <w:bCs/>
          <w:sz w:val="24"/>
          <w:szCs w:val="24"/>
        </w:rPr>
      </w:pPr>
      <w:r w:rsidRPr="00546AD2">
        <w:rPr>
          <w:bCs/>
          <w:sz w:val="24"/>
          <w:szCs w:val="24"/>
        </w:rPr>
        <w:t>GRAU DE ENDIVIDAMENTO: --------------------------------------------- = índice máximo: (1)</w:t>
      </w:r>
    </w:p>
    <w:p w14:paraId="235890DA" w14:textId="77777777" w:rsidR="00546AD2" w:rsidRPr="00546AD2" w:rsidRDefault="00546AD2" w:rsidP="00546AD2">
      <w:pPr>
        <w:spacing w:line="360" w:lineRule="auto"/>
        <w:rPr>
          <w:bCs/>
          <w:sz w:val="24"/>
          <w:szCs w:val="24"/>
        </w:rPr>
      </w:pPr>
      <w:r w:rsidRPr="00546AD2">
        <w:rPr>
          <w:bCs/>
          <w:sz w:val="24"/>
          <w:szCs w:val="24"/>
        </w:rPr>
        <w:t xml:space="preserve">                                Ativo Total</w:t>
      </w:r>
    </w:p>
    <w:p w14:paraId="21357379" w14:textId="77777777" w:rsidR="00FF018F" w:rsidRPr="00E72100" w:rsidRDefault="00FF018F" w:rsidP="00FF018F">
      <w:pPr>
        <w:spacing w:line="360" w:lineRule="auto"/>
        <w:rPr>
          <w:bCs/>
          <w:sz w:val="24"/>
          <w:szCs w:val="24"/>
        </w:rPr>
      </w:pPr>
    </w:p>
    <w:p w14:paraId="48F0C34C" w14:textId="5EEA2593" w:rsidR="00240C6A" w:rsidRDefault="00240C6A" w:rsidP="00240C6A">
      <w:pPr>
        <w:spacing w:line="276" w:lineRule="auto"/>
        <w:jc w:val="both"/>
        <w:rPr>
          <w:b/>
          <w:bCs/>
          <w:sz w:val="24"/>
          <w:szCs w:val="24"/>
        </w:rPr>
      </w:pPr>
      <w:r w:rsidRPr="00E72100">
        <w:rPr>
          <w:b/>
          <w:bCs/>
          <w:sz w:val="24"/>
          <w:szCs w:val="24"/>
        </w:rPr>
        <w:t>4. ESTIMATIVA D</w:t>
      </w:r>
      <w:r w:rsidR="00E72100" w:rsidRPr="00E72100">
        <w:rPr>
          <w:b/>
          <w:bCs/>
          <w:sz w:val="24"/>
          <w:szCs w:val="24"/>
        </w:rPr>
        <w:t>AS QUANTIDADES</w:t>
      </w:r>
    </w:p>
    <w:p w14:paraId="4132C167" w14:textId="77777777" w:rsidR="003D42AA" w:rsidRPr="00E72100" w:rsidRDefault="003D42AA" w:rsidP="00240C6A">
      <w:pPr>
        <w:spacing w:line="276" w:lineRule="auto"/>
        <w:jc w:val="both"/>
        <w:rPr>
          <w:b/>
          <w:bCs/>
          <w:sz w:val="24"/>
          <w:szCs w:val="24"/>
        </w:rPr>
      </w:pPr>
    </w:p>
    <w:tbl>
      <w:tblPr>
        <w:tblStyle w:val="Tabelacomgrade"/>
        <w:tblpPr w:leftFromText="141" w:rightFromText="141" w:vertAnchor="page" w:horzAnchor="margin" w:tblpY="4316"/>
        <w:tblW w:w="9783" w:type="dxa"/>
        <w:tblLayout w:type="fixed"/>
        <w:tblLook w:val="04A0" w:firstRow="1" w:lastRow="0" w:firstColumn="1" w:lastColumn="0" w:noHBand="0" w:noVBand="1"/>
      </w:tblPr>
      <w:tblGrid>
        <w:gridCol w:w="851"/>
        <w:gridCol w:w="2835"/>
        <w:gridCol w:w="1417"/>
        <w:gridCol w:w="1560"/>
        <w:gridCol w:w="1560"/>
        <w:gridCol w:w="1560"/>
      </w:tblGrid>
      <w:tr w:rsidR="00240C6A" w:rsidRPr="00E72100" w14:paraId="351E01B0" w14:textId="77777777" w:rsidTr="00240C6A">
        <w:tc>
          <w:tcPr>
            <w:tcW w:w="851" w:type="dxa"/>
          </w:tcPr>
          <w:p w14:paraId="444F4F63" w14:textId="77777777" w:rsidR="00240C6A" w:rsidRPr="00E72100" w:rsidRDefault="00240C6A" w:rsidP="00240C6A">
            <w:pPr>
              <w:spacing w:line="276" w:lineRule="auto"/>
              <w:jc w:val="center"/>
              <w:rPr>
                <w:b/>
                <w:bCs/>
                <w:sz w:val="24"/>
                <w:szCs w:val="24"/>
              </w:rPr>
            </w:pPr>
            <w:r w:rsidRPr="00E72100">
              <w:rPr>
                <w:b/>
                <w:bCs/>
                <w:sz w:val="24"/>
                <w:szCs w:val="24"/>
              </w:rPr>
              <w:lastRenderedPageBreak/>
              <w:t>Item</w:t>
            </w:r>
          </w:p>
        </w:tc>
        <w:tc>
          <w:tcPr>
            <w:tcW w:w="2835" w:type="dxa"/>
          </w:tcPr>
          <w:p w14:paraId="31A55B9D" w14:textId="77777777" w:rsidR="00240C6A" w:rsidRPr="00E72100" w:rsidRDefault="00240C6A" w:rsidP="00240C6A">
            <w:pPr>
              <w:spacing w:line="276" w:lineRule="auto"/>
              <w:jc w:val="center"/>
              <w:rPr>
                <w:b/>
                <w:bCs/>
                <w:sz w:val="24"/>
                <w:szCs w:val="24"/>
              </w:rPr>
            </w:pPr>
            <w:r w:rsidRPr="00E72100">
              <w:rPr>
                <w:b/>
                <w:bCs/>
                <w:sz w:val="24"/>
                <w:szCs w:val="24"/>
              </w:rPr>
              <w:t>Descrição</w:t>
            </w:r>
          </w:p>
        </w:tc>
        <w:tc>
          <w:tcPr>
            <w:tcW w:w="1417" w:type="dxa"/>
          </w:tcPr>
          <w:p w14:paraId="2FB856ED" w14:textId="77777777" w:rsidR="00240C6A" w:rsidRPr="00E72100" w:rsidRDefault="00240C6A" w:rsidP="00240C6A">
            <w:pPr>
              <w:spacing w:line="276" w:lineRule="auto"/>
              <w:jc w:val="center"/>
              <w:rPr>
                <w:b/>
                <w:bCs/>
                <w:sz w:val="24"/>
                <w:szCs w:val="24"/>
              </w:rPr>
            </w:pPr>
            <w:r w:rsidRPr="00E72100">
              <w:rPr>
                <w:b/>
                <w:bCs/>
                <w:color w:val="000000" w:themeColor="text1"/>
                <w:sz w:val="24"/>
                <w:szCs w:val="24"/>
              </w:rPr>
              <w:t>Unidade de Medida</w:t>
            </w:r>
          </w:p>
        </w:tc>
        <w:tc>
          <w:tcPr>
            <w:tcW w:w="1560" w:type="dxa"/>
          </w:tcPr>
          <w:p w14:paraId="4DEB811D" w14:textId="77777777" w:rsidR="00240C6A" w:rsidRPr="00E72100" w:rsidRDefault="00240C6A" w:rsidP="00240C6A">
            <w:pPr>
              <w:spacing w:line="276" w:lineRule="auto"/>
              <w:jc w:val="center"/>
              <w:rPr>
                <w:b/>
                <w:bCs/>
                <w:color w:val="000000" w:themeColor="text1"/>
                <w:sz w:val="24"/>
                <w:szCs w:val="24"/>
              </w:rPr>
            </w:pPr>
            <w:r w:rsidRPr="00E72100">
              <w:rPr>
                <w:b/>
                <w:bCs/>
                <w:color w:val="000000" w:themeColor="text1"/>
                <w:sz w:val="24"/>
                <w:szCs w:val="24"/>
              </w:rPr>
              <w:t>Quantidade</w:t>
            </w:r>
          </w:p>
        </w:tc>
        <w:tc>
          <w:tcPr>
            <w:tcW w:w="1560" w:type="dxa"/>
          </w:tcPr>
          <w:p w14:paraId="5EC50628" w14:textId="77777777" w:rsidR="00240C6A" w:rsidRPr="00E72100" w:rsidRDefault="00240C6A" w:rsidP="00240C6A">
            <w:pPr>
              <w:spacing w:line="276" w:lineRule="auto"/>
              <w:jc w:val="center"/>
              <w:rPr>
                <w:b/>
                <w:bCs/>
                <w:color w:val="000000" w:themeColor="text1"/>
                <w:sz w:val="24"/>
                <w:szCs w:val="24"/>
              </w:rPr>
            </w:pPr>
            <w:r w:rsidRPr="00E72100">
              <w:rPr>
                <w:b/>
                <w:bCs/>
                <w:color w:val="000000" w:themeColor="text1"/>
                <w:sz w:val="24"/>
                <w:szCs w:val="24"/>
              </w:rPr>
              <w:t>Valor unitário</w:t>
            </w:r>
          </w:p>
          <w:p w14:paraId="478A1774" w14:textId="77777777" w:rsidR="00240C6A" w:rsidRPr="00E72100" w:rsidRDefault="00240C6A" w:rsidP="00240C6A">
            <w:pPr>
              <w:spacing w:line="276" w:lineRule="auto"/>
              <w:jc w:val="center"/>
              <w:rPr>
                <w:b/>
                <w:bCs/>
                <w:color w:val="000000" w:themeColor="text1"/>
                <w:sz w:val="24"/>
                <w:szCs w:val="24"/>
              </w:rPr>
            </w:pPr>
            <w:r w:rsidRPr="00E72100">
              <w:rPr>
                <w:b/>
                <w:bCs/>
                <w:color w:val="000000" w:themeColor="text1"/>
                <w:sz w:val="24"/>
                <w:szCs w:val="24"/>
              </w:rPr>
              <w:t>R$</w:t>
            </w:r>
          </w:p>
        </w:tc>
        <w:tc>
          <w:tcPr>
            <w:tcW w:w="1560" w:type="dxa"/>
          </w:tcPr>
          <w:p w14:paraId="17B29EB3" w14:textId="77777777" w:rsidR="00240C6A" w:rsidRPr="00E72100" w:rsidRDefault="00240C6A" w:rsidP="00240C6A">
            <w:pPr>
              <w:spacing w:line="276" w:lineRule="auto"/>
              <w:jc w:val="center"/>
              <w:rPr>
                <w:b/>
                <w:bCs/>
                <w:color w:val="000000" w:themeColor="text1"/>
                <w:sz w:val="24"/>
                <w:szCs w:val="24"/>
              </w:rPr>
            </w:pPr>
            <w:r w:rsidRPr="00E72100">
              <w:rPr>
                <w:b/>
                <w:bCs/>
                <w:color w:val="000000" w:themeColor="text1"/>
                <w:sz w:val="24"/>
                <w:szCs w:val="24"/>
              </w:rPr>
              <w:t>Valor total</w:t>
            </w:r>
          </w:p>
          <w:p w14:paraId="3A7EFF89" w14:textId="77777777" w:rsidR="00240C6A" w:rsidRPr="00E72100" w:rsidRDefault="00240C6A" w:rsidP="00240C6A">
            <w:pPr>
              <w:spacing w:line="276" w:lineRule="auto"/>
              <w:jc w:val="center"/>
              <w:rPr>
                <w:b/>
                <w:bCs/>
                <w:color w:val="000000" w:themeColor="text1"/>
                <w:sz w:val="24"/>
                <w:szCs w:val="24"/>
              </w:rPr>
            </w:pPr>
            <w:r w:rsidRPr="00E72100">
              <w:rPr>
                <w:b/>
                <w:bCs/>
                <w:color w:val="000000" w:themeColor="text1"/>
                <w:sz w:val="24"/>
                <w:szCs w:val="24"/>
              </w:rPr>
              <w:t>R$</w:t>
            </w:r>
          </w:p>
        </w:tc>
      </w:tr>
      <w:tr w:rsidR="00240C6A" w:rsidRPr="00E72100" w14:paraId="536F5A33" w14:textId="77777777" w:rsidTr="00240C6A">
        <w:tc>
          <w:tcPr>
            <w:tcW w:w="851" w:type="dxa"/>
          </w:tcPr>
          <w:p w14:paraId="5B338B63" w14:textId="77777777" w:rsidR="00240C6A" w:rsidRPr="00E72100" w:rsidRDefault="00240C6A" w:rsidP="00240C6A">
            <w:pPr>
              <w:pStyle w:val="PargrafodaLista"/>
              <w:numPr>
                <w:ilvl w:val="0"/>
                <w:numId w:val="53"/>
              </w:numPr>
              <w:spacing w:line="276" w:lineRule="auto"/>
              <w:rPr>
                <w:sz w:val="24"/>
                <w:szCs w:val="24"/>
              </w:rPr>
            </w:pPr>
          </w:p>
        </w:tc>
        <w:tc>
          <w:tcPr>
            <w:tcW w:w="2835" w:type="dxa"/>
          </w:tcPr>
          <w:p w14:paraId="6377359F" w14:textId="77777777" w:rsidR="00240C6A" w:rsidRPr="00E72100" w:rsidRDefault="00240C6A" w:rsidP="00240C6A">
            <w:pPr>
              <w:spacing w:line="276" w:lineRule="auto"/>
              <w:jc w:val="both"/>
              <w:rPr>
                <w:sz w:val="24"/>
                <w:szCs w:val="24"/>
              </w:rPr>
            </w:pPr>
            <w:r w:rsidRPr="00E72100">
              <w:rPr>
                <w:sz w:val="24"/>
                <w:szCs w:val="24"/>
              </w:rPr>
              <w:t xml:space="preserve">Batedeira planetária 5 litros, 900W de potência, 12 velocidades, na cor branca. Tigela de plástico com capacidade para 5 Litros, com 3 batedores </w:t>
            </w:r>
          </w:p>
        </w:tc>
        <w:tc>
          <w:tcPr>
            <w:tcW w:w="1417" w:type="dxa"/>
          </w:tcPr>
          <w:p w14:paraId="6F50FABD" w14:textId="77777777" w:rsidR="00240C6A" w:rsidRPr="00E72100" w:rsidRDefault="00240C6A" w:rsidP="00240C6A">
            <w:pPr>
              <w:spacing w:line="276" w:lineRule="auto"/>
              <w:jc w:val="center"/>
              <w:rPr>
                <w:sz w:val="24"/>
                <w:szCs w:val="24"/>
              </w:rPr>
            </w:pPr>
            <w:r w:rsidRPr="00E72100">
              <w:rPr>
                <w:sz w:val="24"/>
                <w:szCs w:val="24"/>
              </w:rPr>
              <w:t xml:space="preserve">Unidade </w:t>
            </w:r>
          </w:p>
        </w:tc>
        <w:tc>
          <w:tcPr>
            <w:tcW w:w="1560" w:type="dxa"/>
          </w:tcPr>
          <w:p w14:paraId="10B006AB" w14:textId="77777777" w:rsidR="00240C6A" w:rsidRPr="00E72100" w:rsidRDefault="00240C6A" w:rsidP="00240C6A">
            <w:pPr>
              <w:spacing w:line="276" w:lineRule="auto"/>
              <w:jc w:val="center"/>
              <w:rPr>
                <w:color w:val="000000" w:themeColor="text1"/>
                <w:sz w:val="24"/>
                <w:szCs w:val="24"/>
              </w:rPr>
            </w:pPr>
            <w:r w:rsidRPr="00E72100">
              <w:rPr>
                <w:color w:val="000000" w:themeColor="text1"/>
                <w:sz w:val="24"/>
                <w:szCs w:val="24"/>
              </w:rPr>
              <w:t>1</w:t>
            </w:r>
          </w:p>
        </w:tc>
        <w:tc>
          <w:tcPr>
            <w:tcW w:w="1560" w:type="dxa"/>
          </w:tcPr>
          <w:p w14:paraId="4BFC9813" w14:textId="77777777" w:rsidR="00240C6A" w:rsidRPr="00E72100" w:rsidRDefault="00240C6A" w:rsidP="00240C6A">
            <w:pPr>
              <w:spacing w:line="276" w:lineRule="auto"/>
              <w:jc w:val="center"/>
              <w:rPr>
                <w:color w:val="000000" w:themeColor="text1"/>
                <w:sz w:val="24"/>
                <w:szCs w:val="24"/>
              </w:rPr>
            </w:pPr>
            <w:r w:rsidRPr="00E72100">
              <w:rPr>
                <w:color w:val="000000" w:themeColor="text1"/>
                <w:sz w:val="24"/>
                <w:szCs w:val="24"/>
              </w:rPr>
              <w:t>592,69</w:t>
            </w:r>
          </w:p>
        </w:tc>
        <w:tc>
          <w:tcPr>
            <w:tcW w:w="1560" w:type="dxa"/>
          </w:tcPr>
          <w:p w14:paraId="3462F575" w14:textId="77777777" w:rsidR="00240C6A" w:rsidRPr="00E72100" w:rsidRDefault="00240C6A" w:rsidP="00240C6A">
            <w:pPr>
              <w:spacing w:line="276" w:lineRule="auto"/>
              <w:jc w:val="center"/>
              <w:rPr>
                <w:color w:val="000000" w:themeColor="text1"/>
                <w:sz w:val="24"/>
                <w:szCs w:val="24"/>
              </w:rPr>
            </w:pPr>
            <w:r w:rsidRPr="00E72100">
              <w:rPr>
                <w:color w:val="000000" w:themeColor="text1"/>
                <w:sz w:val="24"/>
                <w:szCs w:val="24"/>
              </w:rPr>
              <w:t>592,69</w:t>
            </w:r>
          </w:p>
        </w:tc>
      </w:tr>
      <w:tr w:rsidR="00240C6A" w:rsidRPr="00E72100" w14:paraId="7370BE27" w14:textId="77777777" w:rsidTr="00240C6A">
        <w:tc>
          <w:tcPr>
            <w:tcW w:w="851" w:type="dxa"/>
          </w:tcPr>
          <w:p w14:paraId="71E4486A" w14:textId="77777777" w:rsidR="00240C6A" w:rsidRPr="00E72100" w:rsidRDefault="00240C6A" w:rsidP="00240C6A">
            <w:pPr>
              <w:pStyle w:val="PargrafodaLista"/>
              <w:numPr>
                <w:ilvl w:val="0"/>
                <w:numId w:val="53"/>
              </w:numPr>
              <w:spacing w:line="276" w:lineRule="auto"/>
              <w:ind w:left="1106" w:hanging="832"/>
              <w:rPr>
                <w:sz w:val="24"/>
                <w:szCs w:val="24"/>
              </w:rPr>
            </w:pPr>
          </w:p>
        </w:tc>
        <w:tc>
          <w:tcPr>
            <w:tcW w:w="2835" w:type="dxa"/>
          </w:tcPr>
          <w:p w14:paraId="5DBB0E4E" w14:textId="77777777" w:rsidR="00240C6A" w:rsidRPr="00E72100" w:rsidRDefault="00240C6A" w:rsidP="00240C6A">
            <w:pPr>
              <w:spacing w:line="276" w:lineRule="auto"/>
              <w:jc w:val="both"/>
              <w:rPr>
                <w:color w:val="000000" w:themeColor="text1"/>
                <w:sz w:val="24"/>
                <w:szCs w:val="24"/>
              </w:rPr>
            </w:pPr>
            <w:r w:rsidRPr="00E72100">
              <w:rPr>
                <w:color w:val="000000" w:themeColor="text1"/>
                <w:sz w:val="24"/>
                <w:szCs w:val="24"/>
              </w:rPr>
              <w:t>Fritadeira elétrica capacidade 7 litros, aço inox. Termostato de 50°C a 300°C (com regulagem). Lâmpada piloto de aquecimento (Indicativo de Acionamento Automático), Cuba gastronômica e Cesto de Fritura</w:t>
            </w:r>
          </w:p>
        </w:tc>
        <w:tc>
          <w:tcPr>
            <w:tcW w:w="1417" w:type="dxa"/>
          </w:tcPr>
          <w:p w14:paraId="6C20B3A7" w14:textId="77777777" w:rsidR="00240C6A" w:rsidRPr="00E72100" w:rsidRDefault="00240C6A" w:rsidP="00240C6A">
            <w:pPr>
              <w:spacing w:line="276" w:lineRule="auto"/>
              <w:jc w:val="center"/>
              <w:rPr>
                <w:sz w:val="24"/>
                <w:szCs w:val="24"/>
              </w:rPr>
            </w:pPr>
            <w:r w:rsidRPr="00E72100">
              <w:rPr>
                <w:sz w:val="24"/>
                <w:szCs w:val="24"/>
              </w:rPr>
              <w:t xml:space="preserve">Unidade </w:t>
            </w:r>
          </w:p>
        </w:tc>
        <w:tc>
          <w:tcPr>
            <w:tcW w:w="1560" w:type="dxa"/>
          </w:tcPr>
          <w:p w14:paraId="3D990E65" w14:textId="77777777" w:rsidR="00240C6A" w:rsidRPr="00E72100" w:rsidRDefault="00240C6A" w:rsidP="00240C6A">
            <w:pPr>
              <w:spacing w:line="276" w:lineRule="auto"/>
              <w:jc w:val="center"/>
              <w:rPr>
                <w:color w:val="000000" w:themeColor="text1"/>
                <w:sz w:val="24"/>
                <w:szCs w:val="24"/>
              </w:rPr>
            </w:pPr>
            <w:r w:rsidRPr="00E72100">
              <w:rPr>
                <w:color w:val="000000" w:themeColor="text1"/>
                <w:sz w:val="24"/>
                <w:szCs w:val="24"/>
              </w:rPr>
              <w:t>1</w:t>
            </w:r>
          </w:p>
        </w:tc>
        <w:tc>
          <w:tcPr>
            <w:tcW w:w="1560" w:type="dxa"/>
          </w:tcPr>
          <w:p w14:paraId="33CA14EE" w14:textId="77777777" w:rsidR="00240C6A" w:rsidRPr="00E72100" w:rsidRDefault="00240C6A" w:rsidP="00240C6A">
            <w:pPr>
              <w:spacing w:line="276" w:lineRule="auto"/>
              <w:jc w:val="center"/>
              <w:rPr>
                <w:sz w:val="24"/>
                <w:szCs w:val="24"/>
              </w:rPr>
            </w:pPr>
            <w:r w:rsidRPr="00E72100">
              <w:rPr>
                <w:sz w:val="24"/>
                <w:szCs w:val="24"/>
              </w:rPr>
              <w:t>428,58</w:t>
            </w:r>
          </w:p>
        </w:tc>
        <w:tc>
          <w:tcPr>
            <w:tcW w:w="1560" w:type="dxa"/>
          </w:tcPr>
          <w:p w14:paraId="6A91B8F0" w14:textId="77777777" w:rsidR="00240C6A" w:rsidRPr="00E72100" w:rsidRDefault="00240C6A" w:rsidP="00240C6A">
            <w:pPr>
              <w:spacing w:line="276" w:lineRule="auto"/>
              <w:jc w:val="center"/>
              <w:rPr>
                <w:sz w:val="24"/>
                <w:szCs w:val="24"/>
              </w:rPr>
            </w:pPr>
            <w:r w:rsidRPr="00E72100">
              <w:rPr>
                <w:sz w:val="24"/>
                <w:szCs w:val="24"/>
              </w:rPr>
              <w:t>428,58</w:t>
            </w:r>
          </w:p>
        </w:tc>
      </w:tr>
      <w:tr w:rsidR="00240C6A" w:rsidRPr="00E72100" w14:paraId="681BB04B" w14:textId="77777777" w:rsidTr="00240C6A">
        <w:tc>
          <w:tcPr>
            <w:tcW w:w="851" w:type="dxa"/>
          </w:tcPr>
          <w:p w14:paraId="473BDEBF" w14:textId="77777777" w:rsidR="00240C6A" w:rsidRPr="00E72100" w:rsidRDefault="00240C6A" w:rsidP="00240C6A">
            <w:pPr>
              <w:pStyle w:val="PargrafodaLista"/>
              <w:numPr>
                <w:ilvl w:val="0"/>
                <w:numId w:val="53"/>
              </w:numPr>
              <w:spacing w:line="276" w:lineRule="auto"/>
              <w:ind w:left="1106" w:hanging="832"/>
              <w:rPr>
                <w:sz w:val="24"/>
                <w:szCs w:val="24"/>
              </w:rPr>
            </w:pPr>
          </w:p>
        </w:tc>
        <w:tc>
          <w:tcPr>
            <w:tcW w:w="2835" w:type="dxa"/>
          </w:tcPr>
          <w:p w14:paraId="5EDD1389" w14:textId="77777777" w:rsidR="00240C6A" w:rsidRPr="00E72100" w:rsidRDefault="00240C6A" w:rsidP="00240C6A">
            <w:pPr>
              <w:spacing w:line="276" w:lineRule="auto"/>
              <w:jc w:val="both"/>
              <w:rPr>
                <w:color w:val="000000" w:themeColor="text1"/>
                <w:sz w:val="24"/>
                <w:szCs w:val="24"/>
              </w:rPr>
            </w:pPr>
            <w:r w:rsidRPr="00E72100">
              <w:rPr>
                <w:color w:val="000000" w:themeColor="text1"/>
                <w:sz w:val="24"/>
                <w:szCs w:val="24"/>
              </w:rPr>
              <w:t>Fogão a gás 5 bocas, na cor branca, com acendimento automático. Mesa de vidro temperado, forno espaçoso com 86,5 litros e visor amplo</w:t>
            </w:r>
          </w:p>
        </w:tc>
        <w:tc>
          <w:tcPr>
            <w:tcW w:w="1417" w:type="dxa"/>
          </w:tcPr>
          <w:p w14:paraId="624359EA" w14:textId="77777777" w:rsidR="00240C6A" w:rsidRPr="00E72100" w:rsidRDefault="00240C6A" w:rsidP="00240C6A">
            <w:pPr>
              <w:spacing w:line="276" w:lineRule="auto"/>
              <w:jc w:val="center"/>
              <w:rPr>
                <w:sz w:val="24"/>
                <w:szCs w:val="24"/>
              </w:rPr>
            </w:pPr>
            <w:r w:rsidRPr="00E72100">
              <w:rPr>
                <w:sz w:val="24"/>
                <w:szCs w:val="24"/>
              </w:rPr>
              <w:t xml:space="preserve">Unidade </w:t>
            </w:r>
          </w:p>
        </w:tc>
        <w:tc>
          <w:tcPr>
            <w:tcW w:w="1560" w:type="dxa"/>
          </w:tcPr>
          <w:p w14:paraId="4CDD5C78" w14:textId="77777777" w:rsidR="00240C6A" w:rsidRPr="00E72100" w:rsidRDefault="00240C6A" w:rsidP="00240C6A">
            <w:pPr>
              <w:spacing w:line="276" w:lineRule="auto"/>
              <w:jc w:val="center"/>
              <w:rPr>
                <w:sz w:val="24"/>
                <w:szCs w:val="24"/>
              </w:rPr>
            </w:pPr>
            <w:r w:rsidRPr="00E72100">
              <w:rPr>
                <w:sz w:val="24"/>
                <w:szCs w:val="24"/>
              </w:rPr>
              <w:t>1</w:t>
            </w:r>
          </w:p>
        </w:tc>
        <w:tc>
          <w:tcPr>
            <w:tcW w:w="1560" w:type="dxa"/>
          </w:tcPr>
          <w:p w14:paraId="63314819" w14:textId="77777777" w:rsidR="00240C6A" w:rsidRPr="00E72100" w:rsidRDefault="00240C6A" w:rsidP="00240C6A">
            <w:pPr>
              <w:spacing w:line="276" w:lineRule="auto"/>
              <w:jc w:val="center"/>
              <w:rPr>
                <w:sz w:val="24"/>
                <w:szCs w:val="24"/>
              </w:rPr>
            </w:pPr>
            <w:r w:rsidRPr="00E72100">
              <w:rPr>
                <w:sz w:val="24"/>
                <w:szCs w:val="24"/>
              </w:rPr>
              <w:t>962,37</w:t>
            </w:r>
          </w:p>
        </w:tc>
        <w:tc>
          <w:tcPr>
            <w:tcW w:w="1560" w:type="dxa"/>
          </w:tcPr>
          <w:p w14:paraId="74A7E57C" w14:textId="77777777" w:rsidR="00240C6A" w:rsidRPr="00E72100" w:rsidRDefault="00240C6A" w:rsidP="00240C6A">
            <w:pPr>
              <w:spacing w:line="276" w:lineRule="auto"/>
              <w:jc w:val="center"/>
              <w:rPr>
                <w:sz w:val="24"/>
                <w:szCs w:val="24"/>
              </w:rPr>
            </w:pPr>
            <w:r w:rsidRPr="00E72100">
              <w:rPr>
                <w:sz w:val="24"/>
                <w:szCs w:val="24"/>
              </w:rPr>
              <w:t>962,37</w:t>
            </w:r>
          </w:p>
        </w:tc>
      </w:tr>
      <w:tr w:rsidR="00240C6A" w:rsidRPr="00E72100" w14:paraId="639DC67E" w14:textId="77777777" w:rsidTr="00240C6A">
        <w:tc>
          <w:tcPr>
            <w:tcW w:w="851" w:type="dxa"/>
          </w:tcPr>
          <w:p w14:paraId="09471CF8" w14:textId="77777777" w:rsidR="00240C6A" w:rsidRPr="00E72100" w:rsidRDefault="00240C6A" w:rsidP="00240C6A">
            <w:pPr>
              <w:pStyle w:val="PargrafodaLista"/>
              <w:numPr>
                <w:ilvl w:val="0"/>
                <w:numId w:val="53"/>
              </w:numPr>
              <w:spacing w:line="276" w:lineRule="auto"/>
              <w:ind w:left="1106" w:hanging="832"/>
              <w:rPr>
                <w:sz w:val="24"/>
                <w:szCs w:val="24"/>
              </w:rPr>
            </w:pPr>
          </w:p>
        </w:tc>
        <w:tc>
          <w:tcPr>
            <w:tcW w:w="2835" w:type="dxa"/>
          </w:tcPr>
          <w:p w14:paraId="082F02E8" w14:textId="77777777" w:rsidR="00240C6A" w:rsidRPr="00E72100" w:rsidRDefault="00240C6A" w:rsidP="00240C6A">
            <w:pPr>
              <w:spacing w:line="276" w:lineRule="auto"/>
              <w:jc w:val="both"/>
              <w:rPr>
                <w:color w:val="000000" w:themeColor="text1"/>
                <w:sz w:val="24"/>
                <w:szCs w:val="24"/>
              </w:rPr>
            </w:pPr>
            <w:r w:rsidRPr="00E72100">
              <w:rPr>
                <w:color w:val="000000" w:themeColor="text1"/>
                <w:sz w:val="24"/>
                <w:szCs w:val="24"/>
              </w:rPr>
              <w:t>Refrigerador/geladeira duplex 334 litros, na cor branca. Capacidade do freezer</w:t>
            </w:r>
            <w:r w:rsidRPr="00E72100">
              <w:rPr>
                <w:color w:val="000000" w:themeColor="text1"/>
                <w:sz w:val="24"/>
                <w:szCs w:val="24"/>
              </w:rPr>
              <w:tab/>
              <w:t>‎76 Litros. 220V. Com um manual do produto</w:t>
            </w:r>
          </w:p>
        </w:tc>
        <w:tc>
          <w:tcPr>
            <w:tcW w:w="1417" w:type="dxa"/>
          </w:tcPr>
          <w:p w14:paraId="0E8F2339" w14:textId="77777777" w:rsidR="00240C6A" w:rsidRPr="00E72100" w:rsidRDefault="00240C6A" w:rsidP="00240C6A">
            <w:pPr>
              <w:spacing w:line="276" w:lineRule="auto"/>
              <w:jc w:val="center"/>
              <w:rPr>
                <w:sz w:val="24"/>
                <w:szCs w:val="24"/>
              </w:rPr>
            </w:pPr>
            <w:r w:rsidRPr="00E72100">
              <w:rPr>
                <w:sz w:val="24"/>
                <w:szCs w:val="24"/>
              </w:rPr>
              <w:t xml:space="preserve">Unidade </w:t>
            </w:r>
          </w:p>
        </w:tc>
        <w:tc>
          <w:tcPr>
            <w:tcW w:w="1560" w:type="dxa"/>
          </w:tcPr>
          <w:p w14:paraId="24470A3D" w14:textId="77777777" w:rsidR="00240C6A" w:rsidRPr="00E72100" w:rsidRDefault="00240C6A" w:rsidP="00240C6A">
            <w:pPr>
              <w:spacing w:line="276" w:lineRule="auto"/>
              <w:jc w:val="center"/>
              <w:rPr>
                <w:sz w:val="24"/>
                <w:szCs w:val="24"/>
              </w:rPr>
            </w:pPr>
            <w:r w:rsidRPr="00E72100">
              <w:rPr>
                <w:sz w:val="24"/>
                <w:szCs w:val="24"/>
              </w:rPr>
              <w:t>1</w:t>
            </w:r>
          </w:p>
        </w:tc>
        <w:tc>
          <w:tcPr>
            <w:tcW w:w="1560" w:type="dxa"/>
          </w:tcPr>
          <w:p w14:paraId="54609968" w14:textId="77777777" w:rsidR="00240C6A" w:rsidRPr="00E72100" w:rsidRDefault="00240C6A" w:rsidP="00240C6A">
            <w:pPr>
              <w:spacing w:line="276" w:lineRule="auto"/>
              <w:jc w:val="center"/>
              <w:rPr>
                <w:sz w:val="24"/>
                <w:szCs w:val="24"/>
              </w:rPr>
            </w:pPr>
            <w:r w:rsidRPr="00E72100">
              <w:rPr>
                <w:sz w:val="24"/>
                <w:szCs w:val="24"/>
              </w:rPr>
              <w:t>2.573,00</w:t>
            </w:r>
          </w:p>
        </w:tc>
        <w:tc>
          <w:tcPr>
            <w:tcW w:w="1560" w:type="dxa"/>
          </w:tcPr>
          <w:p w14:paraId="18E9FD0E" w14:textId="77777777" w:rsidR="00240C6A" w:rsidRPr="00E72100" w:rsidRDefault="00240C6A" w:rsidP="00240C6A">
            <w:pPr>
              <w:spacing w:line="276" w:lineRule="auto"/>
              <w:jc w:val="center"/>
              <w:rPr>
                <w:sz w:val="24"/>
                <w:szCs w:val="24"/>
              </w:rPr>
            </w:pPr>
            <w:r w:rsidRPr="00E72100">
              <w:rPr>
                <w:sz w:val="24"/>
                <w:szCs w:val="24"/>
              </w:rPr>
              <w:t>2.573,00</w:t>
            </w:r>
          </w:p>
        </w:tc>
      </w:tr>
      <w:tr w:rsidR="00240C6A" w:rsidRPr="00E72100" w14:paraId="4CBE2AD7" w14:textId="77777777" w:rsidTr="00240C6A">
        <w:tc>
          <w:tcPr>
            <w:tcW w:w="851" w:type="dxa"/>
          </w:tcPr>
          <w:p w14:paraId="36D4C9C2" w14:textId="77777777" w:rsidR="00240C6A" w:rsidRPr="00E72100" w:rsidRDefault="00240C6A" w:rsidP="00240C6A">
            <w:pPr>
              <w:pStyle w:val="PargrafodaLista"/>
              <w:numPr>
                <w:ilvl w:val="0"/>
                <w:numId w:val="53"/>
              </w:numPr>
              <w:spacing w:line="276" w:lineRule="auto"/>
              <w:ind w:left="1106" w:hanging="832"/>
              <w:rPr>
                <w:sz w:val="24"/>
                <w:szCs w:val="24"/>
              </w:rPr>
            </w:pPr>
          </w:p>
        </w:tc>
        <w:tc>
          <w:tcPr>
            <w:tcW w:w="2835" w:type="dxa"/>
          </w:tcPr>
          <w:p w14:paraId="1C4CE63B" w14:textId="77777777" w:rsidR="00240C6A" w:rsidRPr="00E72100" w:rsidRDefault="00240C6A" w:rsidP="00240C6A">
            <w:pPr>
              <w:spacing w:line="276" w:lineRule="auto"/>
              <w:jc w:val="both"/>
              <w:rPr>
                <w:color w:val="000000" w:themeColor="text1"/>
                <w:sz w:val="24"/>
                <w:szCs w:val="24"/>
              </w:rPr>
            </w:pPr>
            <w:r w:rsidRPr="00E72100">
              <w:rPr>
                <w:color w:val="000000" w:themeColor="text1"/>
                <w:sz w:val="24"/>
                <w:szCs w:val="24"/>
              </w:rPr>
              <w:t>Freezer 228 litros vertical, FrostFree. Uma porta com nove compartimentos. Com um manual do produto. Potência 150W</w:t>
            </w:r>
          </w:p>
        </w:tc>
        <w:tc>
          <w:tcPr>
            <w:tcW w:w="1417" w:type="dxa"/>
          </w:tcPr>
          <w:p w14:paraId="4D29153D" w14:textId="77777777" w:rsidR="00240C6A" w:rsidRPr="00E72100" w:rsidRDefault="00240C6A" w:rsidP="00240C6A">
            <w:pPr>
              <w:spacing w:line="276" w:lineRule="auto"/>
              <w:jc w:val="center"/>
              <w:rPr>
                <w:sz w:val="24"/>
                <w:szCs w:val="24"/>
              </w:rPr>
            </w:pPr>
            <w:r w:rsidRPr="00E72100">
              <w:rPr>
                <w:sz w:val="24"/>
                <w:szCs w:val="24"/>
              </w:rPr>
              <w:t xml:space="preserve">Unidade </w:t>
            </w:r>
          </w:p>
        </w:tc>
        <w:tc>
          <w:tcPr>
            <w:tcW w:w="1560" w:type="dxa"/>
          </w:tcPr>
          <w:p w14:paraId="3C209AA7" w14:textId="77777777" w:rsidR="00240C6A" w:rsidRPr="00E72100" w:rsidRDefault="00240C6A" w:rsidP="00240C6A">
            <w:pPr>
              <w:spacing w:line="276" w:lineRule="auto"/>
              <w:jc w:val="center"/>
              <w:rPr>
                <w:sz w:val="24"/>
                <w:szCs w:val="24"/>
              </w:rPr>
            </w:pPr>
            <w:r w:rsidRPr="00E72100">
              <w:rPr>
                <w:sz w:val="24"/>
                <w:szCs w:val="24"/>
              </w:rPr>
              <w:t>1</w:t>
            </w:r>
          </w:p>
        </w:tc>
        <w:tc>
          <w:tcPr>
            <w:tcW w:w="1560" w:type="dxa"/>
          </w:tcPr>
          <w:p w14:paraId="49D9DC2C" w14:textId="77777777" w:rsidR="00240C6A" w:rsidRPr="00E72100" w:rsidRDefault="00240C6A" w:rsidP="00240C6A">
            <w:pPr>
              <w:spacing w:line="276" w:lineRule="auto"/>
              <w:jc w:val="center"/>
              <w:rPr>
                <w:sz w:val="24"/>
                <w:szCs w:val="24"/>
              </w:rPr>
            </w:pPr>
            <w:r w:rsidRPr="00E72100">
              <w:rPr>
                <w:sz w:val="24"/>
                <w:szCs w:val="24"/>
              </w:rPr>
              <w:t>3.373,72</w:t>
            </w:r>
          </w:p>
        </w:tc>
        <w:tc>
          <w:tcPr>
            <w:tcW w:w="1560" w:type="dxa"/>
          </w:tcPr>
          <w:p w14:paraId="45E06637" w14:textId="77777777" w:rsidR="00240C6A" w:rsidRPr="00E72100" w:rsidRDefault="00240C6A" w:rsidP="00240C6A">
            <w:pPr>
              <w:spacing w:line="276" w:lineRule="auto"/>
              <w:jc w:val="center"/>
              <w:rPr>
                <w:sz w:val="24"/>
                <w:szCs w:val="24"/>
              </w:rPr>
            </w:pPr>
            <w:r w:rsidRPr="00E72100">
              <w:rPr>
                <w:sz w:val="24"/>
                <w:szCs w:val="24"/>
              </w:rPr>
              <w:t>3.373,72</w:t>
            </w:r>
          </w:p>
        </w:tc>
      </w:tr>
      <w:tr w:rsidR="00240C6A" w:rsidRPr="00E72100" w14:paraId="034F577C" w14:textId="77777777" w:rsidTr="00240C6A">
        <w:tc>
          <w:tcPr>
            <w:tcW w:w="851" w:type="dxa"/>
          </w:tcPr>
          <w:p w14:paraId="367E524C" w14:textId="77777777" w:rsidR="00240C6A" w:rsidRPr="00E72100" w:rsidRDefault="00240C6A" w:rsidP="00240C6A">
            <w:pPr>
              <w:pStyle w:val="PargrafodaLista"/>
              <w:numPr>
                <w:ilvl w:val="0"/>
                <w:numId w:val="53"/>
              </w:numPr>
              <w:spacing w:line="276" w:lineRule="auto"/>
              <w:ind w:left="1106" w:hanging="832"/>
              <w:rPr>
                <w:sz w:val="24"/>
                <w:szCs w:val="24"/>
              </w:rPr>
            </w:pPr>
          </w:p>
        </w:tc>
        <w:tc>
          <w:tcPr>
            <w:tcW w:w="2835" w:type="dxa"/>
          </w:tcPr>
          <w:p w14:paraId="2727FF6F" w14:textId="77777777" w:rsidR="00240C6A" w:rsidRPr="00E72100" w:rsidRDefault="00240C6A" w:rsidP="00240C6A">
            <w:pPr>
              <w:spacing w:line="276" w:lineRule="auto"/>
              <w:jc w:val="both"/>
              <w:rPr>
                <w:color w:val="000000" w:themeColor="text1"/>
                <w:sz w:val="24"/>
                <w:szCs w:val="24"/>
              </w:rPr>
            </w:pPr>
            <w:r w:rsidRPr="00E72100">
              <w:rPr>
                <w:color w:val="000000" w:themeColor="text1"/>
                <w:sz w:val="24"/>
                <w:szCs w:val="24"/>
              </w:rPr>
              <w:t>Forno elétrico 44 litros, bancada grill, na cor branco, 220V. com Dourador, Lâmpada interna com proteção, Luz piloto (indica quando o forno está ligado), Controle automático de temperatura de 50ºC a 320ºC, Porta com abertura lateral</w:t>
            </w:r>
          </w:p>
        </w:tc>
        <w:tc>
          <w:tcPr>
            <w:tcW w:w="1417" w:type="dxa"/>
          </w:tcPr>
          <w:p w14:paraId="447F0649" w14:textId="77777777" w:rsidR="00240C6A" w:rsidRPr="00E72100" w:rsidRDefault="00240C6A" w:rsidP="00240C6A">
            <w:pPr>
              <w:spacing w:line="276" w:lineRule="auto"/>
              <w:jc w:val="center"/>
              <w:rPr>
                <w:sz w:val="24"/>
                <w:szCs w:val="24"/>
              </w:rPr>
            </w:pPr>
            <w:r w:rsidRPr="00E72100">
              <w:rPr>
                <w:sz w:val="24"/>
                <w:szCs w:val="24"/>
              </w:rPr>
              <w:t xml:space="preserve">Unidade </w:t>
            </w:r>
          </w:p>
        </w:tc>
        <w:tc>
          <w:tcPr>
            <w:tcW w:w="1560" w:type="dxa"/>
          </w:tcPr>
          <w:p w14:paraId="58210ADD" w14:textId="77777777" w:rsidR="00240C6A" w:rsidRPr="00E72100" w:rsidRDefault="00240C6A" w:rsidP="00240C6A">
            <w:pPr>
              <w:spacing w:line="276" w:lineRule="auto"/>
              <w:jc w:val="center"/>
              <w:rPr>
                <w:sz w:val="24"/>
                <w:szCs w:val="24"/>
              </w:rPr>
            </w:pPr>
            <w:r w:rsidRPr="00E72100">
              <w:rPr>
                <w:sz w:val="24"/>
                <w:szCs w:val="24"/>
              </w:rPr>
              <w:t>1</w:t>
            </w:r>
          </w:p>
        </w:tc>
        <w:tc>
          <w:tcPr>
            <w:tcW w:w="1560" w:type="dxa"/>
          </w:tcPr>
          <w:p w14:paraId="06AAB327" w14:textId="77777777" w:rsidR="00240C6A" w:rsidRPr="00E72100" w:rsidRDefault="00240C6A" w:rsidP="00240C6A">
            <w:pPr>
              <w:spacing w:line="276" w:lineRule="auto"/>
              <w:jc w:val="center"/>
              <w:rPr>
                <w:sz w:val="24"/>
                <w:szCs w:val="24"/>
              </w:rPr>
            </w:pPr>
            <w:r w:rsidRPr="00E72100">
              <w:rPr>
                <w:sz w:val="24"/>
                <w:szCs w:val="24"/>
              </w:rPr>
              <w:t>827,36</w:t>
            </w:r>
          </w:p>
        </w:tc>
        <w:tc>
          <w:tcPr>
            <w:tcW w:w="1560" w:type="dxa"/>
          </w:tcPr>
          <w:p w14:paraId="5DA7A41A" w14:textId="77777777" w:rsidR="00240C6A" w:rsidRPr="00E72100" w:rsidRDefault="00240C6A" w:rsidP="00240C6A">
            <w:pPr>
              <w:spacing w:line="276" w:lineRule="auto"/>
              <w:jc w:val="center"/>
              <w:rPr>
                <w:sz w:val="24"/>
                <w:szCs w:val="24"/>
              </w:rPr>
            </w:pPr>
            <w:r w:rsidRPr="00E72100">
              <w:rPr>
                <w:sz w:val="24"/>
                <w:szCs w:val="24"/>
              </w:rPr>
              <w:t>827,36</w:t>
            </w:r>
          </w:p>
        </w:tc>
      </w:tr>
      <w:tr w:rsidR="00240C6A" w:rsidRPr="00E72100" w14:paraId="4DF5A35E" w14:textId="77777777" w:rsidTr="00240C6A">
        <w:tc>
          <w:tcPr>
            <w:tcW w:w="851" w:type="dxa"/>
          </w:tcPr>
          <w:p w14:paraId="15DBE1F4" w14:textId="77777777" w:rsidR="00240C6A" w:rsidRPr="00E72100" w:rsidRDefault="00240C6A" w:rsidP="00240C6A">
            <w:pPr>
              <w:pStyle w:val="PargrafodaLista"/>
              <w:numPr>
                <w:ilvl w:val="0"/>
                <w:numId w:val="53"/>
              </w:numPr>
              <w:spacing w:line="276" w:lineRule="auto"/>
              <w:ind w:left="1106" w:hanging="832"/>
              <w:rPr>
                <w:sz w:val="24"/>
                <w:szCs w:val="24"/>
              </w:rPr>
            </w:pPr>
          </w:p>
        </w:tc>
        <w:tc>
          <w:tcPr>
            <w:tcW w:w="2835" w:type="dxa"/>
          </w:tcPr>
          <w:p w14:paraId="2F780012" w14:textId="77777777" w:rsidR="00240C6A" w:rsidRPr="00E72100" w:rsidRDefault="00240C6A" w:rsidP="00240C6A">
            <w:pPr>
              <w:spacing w:line="276" w:lineRule="auto"/>
              <w:jc w:val="both"/>
              <w:rPr>
                <w:color w:val="000000" w:themeColor="text1"/>
                <w:sz w:val="24"/>
                <w:szCs w:val="24"/>
              </w:rPr>
            </w:pPr>
            <w:r w:rsidRPr="00E72100">
              <w:rPr>
                <w:color w:val="000000" w:themeColor="text1"/>
                <w:sz w:val="24"/>
                <w:szCs w:val="24"/>
              </w:rPr>
              <w:t xml:space="preserve">Mesa inox industrial, com 1 prateleira, tamanho: 1,5 metros. Acabamento: Escovado, capacidade de carga de até 100 kg. </w:t>
            </w:r>
          </w:p>
        </w:tc>
        <w:tc>
          <w:tcPr>
            <w:tcW w:w="1417" w:type="dxa"/>
          </w:tcPr>
          <w:p w14:paraId="29A78663" w14:textId="77777777" w:rsidR="00240C6A" w:rsidRPr="00E72100" w:rsidRDefault="00240C6A" w:rsidP="00240C6A">
            <w:pPr>
              <w:spacing w:line="276" w:lineRule="auto"/>
              <w:jc w:val="center"/>
              <w:rPr>
                <w:sz w:val="24"/>
                <w:szCs w:val="24"/>
              </w:rPr>
            </w:pPr>
            <w:r w:rsidRPr="00E72100">
              <w:rPr>
                <w:sz w:val="24"/>
                <w:szCs w:val="24"/>
              </w:rPr>
              <w:t xml:space="preserve">Unidade </w:t>
            </w:r>
          </w:p>
        </w:tc>
        <w:tc>
          <w:tcPr>
            <w:tcW w:w="1560" w:type="dxa"/>
          </w:tcPr>
          <w:p w14:paraId="1ADB4142" w14:textId="77777777" w:rsidR="00240C6A" w:rsidRPr="00E72100" w:rsidRDefault="00240C6A" w:rsidP="00240C6A">
            <w:pPr>
              <w:spacing w:line="276" w:lineRule="auto"/>
              <w:jc w:val="center"/>
              <w:rPr>
                <w:sz w:val="24"/>
                <w:szCs w:val="24"/>
              </w:rPr>
            </w:pPr>
            <w:r w:rsidRPr="00E72100">
              <w:rPr>
                <w:sz w:val="24"/>
                <w:szCs w:val="24"/>
              </w:rPr>
              <w:t>1</w:t>
            </w:r>
          </w:p>
        </w:tc>
        <w:tc>
          <w:tcPr>
            <w:tcW w:w="1560" w:type="dxa"/>
          </w:tcPr>
          <w:p w14:paraId="68634AC7" w14:textId="77777777" w:rsidR="00240C6A" w:rsidRPr="00E72100" w:rsidRDefault="00240C6A" w:rsidP="00240C6A">
            <w:pPr>
              <w:spacing w:line="276" w:lineRule="auto"/>
              <w:jc w:val="center"/>
              <w:rPr>
                <w:sz w:val="24"/>
                <w:szCs w:val="24"/>
              </w:rPr>
            </w:pPr>
            <w:r w:rsidRPr="00E72100">
              <w:rPr>
                <w:sz w:val="24"/>
                <w:szCs w:val="24"/>
              </w:rPr>
              <w:t>1.223,51</w:t>
            </w:r>
          </w:p>
        </w:tc>
        <w:tc>
          <w:tcPr>
            <w:tcW w:w="1560" w:type="dxa"/>
          </w:tcPr>
          <w:p w14:paraId="4438B146" w14:textId="77777777" w:rsidR="00240C6A" w:rsidRPr="00E72100" w:rsidRDefault="00240C6A" w:rsidP="00240C6A">
            <w:pPr>
              <w:spacing w:line="276" w:lineRule="auto"/>
              <w:jc w:val="center"/>
              <w:rPr>
                <w:sz w:val="24"/>
                <w:szCs w:val="24"/>
              </w:rPr>
            </w:pPr>
            <w:r w:rsidRPr="00E72100">
              <w:rPr>
                <w:sz w:val="24"/>
                <w:szCs w:val="24"/>
              </w:rPr>
              <w:t>1.223,51</w:t>
            </w:r>
          </w:p>
        </w:tc>
      </w:tr>
      <w:tr w:rsidR="00240C6A" w:rsidRPr="00E72100" w14:paraId="379196BB" w14:textId="77777777" w:rsidTr="00240C6A">
        <w:tc>
          <w:tcPr>
            <w:tcW w:w="851" w:type="dxa"/>
          </w:tcPr>
          <w:p w14:paraId="63893E4A" w14:textId="77777777" w:rsidR="00240C6A" w:rsidRPr="00E72100" w:rsidRDefault="00240C6A" w:rsidP="00240C6A">
            <w:pPr>
              <w:pStyle w:val="PargrafodaLista"/>
              <w:spacing w:line="276" w:lineRule="auto"/>
              <w:ind w:left="964"/>
              <w:rPr>
                <w:sz w:val="24"/>
                <w:szCs w:val="24"/>
              </w:rPr>
            </w:pPr>
          </w:p>
        </w:tc>
        <w:tc>
          <w:tcPr>
            <w:tcW w:w="2835" w:type="dxa"/>
          </w:tcPr>
          <w:p w14:paraId="2327815D" w14:textId="77777777" w:rsidR="00240C6A" w:rsidRPr="00E72100" w:rsidRDefault="00240C6A" w:rsidP="00240C6A">
            <w:pPr>
              <w:spacing w:line="276" w:lineRule="auto"/>
              <w:jc w:val="both"/>
              <w:rPr>
                <w:sz w:val="24"/>
                <w:szCs w:val="24"/>
              </w:rPr>
            </w:pPr>
          </w:p>
        </w:tc>
        <w:tc>
          <w:tcPr>
            <w:tcW w:w="1417" w:type="dxa"/>
          </w:tcPr>
          <w:p w14:paraId="3D9A9684" w14:textId="77777777" w:rsidR="00240C6A" w:rsidRPr="00E72100" w:rsidRDefault="00240C6A" w:rsidP="00240C6A">
            <w:pPr>
              <w:spacing w:line="276" w:lineRule="auto"/>
              <w:jc w:val="center"/>
              <w:rPr>
                <w:sz w:val="24"/>
                <w:szCs w:val="24"/>
              </w:rPr>
            </w:pPr>
          </w:p>
        </w:tc>
        <w:tc>
          <w:tcPr>
            <w:tcW w:w="1560" w:type="dxa"/>
          </w:tcPr>
          <w:p w14:paraId="6E8D1599" w14:textId="77777777" w:rsidR="00240C6A" w:rsidRPr="00E72100" w:rsidRDefault="00240C6A" w:rsidP="00240C6A">
            <w:pPr>
              <w:spacing w:line="276" w:lineRule="auto"/>
              <w:jc w:val="center"/>
              <w:rPr>
                <w:sz w:val="24"/>
                <w:szCs w:val="24"/>
              </w:rPr>
            </w:pPr>
          </w:p>
        </w:tc>
        <w:tc>
          <w:tcPr>
            <w:tcW w:w="1560" w:type="dxa"/>
          </w:tcPr>
          <w:p w14:paraId="35829202" w14:textId="77777777" w:rsidR="00240C6A" w:rsidRPr="00E72100" w:rsidRDefault="00240C6A" w:rsidP="00240C6A">
            <w:pPr>
              <w:spacing w:line="276" w:lineRule="auto"/>
              <w:jc w:val="center"/>
              <w:rPr>
                <w:b/>
                <w:bCs/>
                <w:sz w:val="24"/>
                <w:szCs w:val="24"/>
              </w:rPr>
            </w:pPr>
            <w:r w:rsidRPr="00E72100">
              <w:rPr>
                <w:b/>
                <w:bCs/>
                <w:sz w:val="24"/>
                <w:szCs w:val="24"/>
              </w:rPr>
              <w:t>TOTAL</w:t>
            </w:r>
          </w:p>
        </w:tc>
        <w:tc>
          <w:tcPr>
            <w:tcW w:w="1560" w:type="dxa"/>
          </w:tcPr>
          <w:p w14:paraId="6D282147" w14:textId="77777777" w:rsidR="00240C6A" w:rsidRPr="00E72100" w:rsidRDefault="00240C6A" w:rsidP="00240C6A">
            <w:pPr>
              <w:spacing w:line="276" w:lineRule="auto"/>
              <w:jc w:val="center"/>
              <w:rPr>
                <w:b/>
                <w:bCs/>
                <w:sz w:val="24"/>
                <w:szCs w:val="24"/>
              </w:rPr>
            </w:pPr>
            <w:r w:rsidRPr="00E72100">
              <w:rPr>
                <w:b/>
                <w:bCs/>
                <w:sz w:val="24"/>
                <w:szCs w:val="24"/>
              </w:rPr>
              <w:t>9.981,23</w:t>
            </w:r>
          </w:p>
        </w:tc>
      </w:tr>
    </w:tbl>
    <w:p w14:paraId="10A04CD0" w14:textId="77777777" w:rsidR="00240C6A" w:rsidRPr="00E72100" w:rsidRDefault="00240C6A" w:rsidP="00240C6A">
      <w:pPr>
        <w:spacing w:after="120" w:line="276" w:lineRule="auto"/>
        <w:jc w:val="both"/>
        <w:rPr>
          <w:b/>
          <w:sz w:val="24"/>
          <w:szCs w:val="24"/>
        </w:rPr>
      </w:pPr>
    </w:p>
    <w:p w14:paraId="22F2810D" w14:textId="2DFC7505" w:rsidR="00240C6A" w:rsidRPr="00E72100" w:rsidRDefault="00240C6A" w:rsidP="00240C6A">
      <w:pPr>
        <w:spacing w:line="276" w:lineRule="auto"/>
        <w:jc w:val="both"/>
        <w:rPr>
          <w:b/>
          <w:bCs/>
          <w:sz w:val="24"/>
          <w:szCs w:val="24"/>
        </w:rPr>
      </w:pPr>
      <w:r w:rsidRPr="00E72100">
        <w:rPr>
          <w:b/>
          <w:bCs/>
          <w:sz w:val="24"/>
          <w:szCs w:val="24"/>
        </w:rPr>
        <w:t xml:space="preserve">6. ESTIMATIVA DO VALOR DA CONTRATAÇÃO </w:t>
      </w:r>
    </w:p>
    <w:p w14:paraId="09E54348" w14:textId="1FD758BC" w:rsidR="00240C6A" w:rsidRPr="00E72100" w:rsidRDefault="00240C6A" w:rsidP="00240C6A">
      <w:pPr>
        <w:spacing w:after="120" w:line="276" w:lineRule="auto"/>
        <w:jc w:val="both"/>
        <w:rPr>
          <w:b/>
          <w:bCs/>
          <w:sz w:val="24"/>
          <w:szCs w:val="24"/>
          <w:u w:val="single"/>
        </w:rPr>
      </w:pPr>
      <w:r w:rsidRPr="00E72100">
        <w:rPr>
          <w:b/>
          <w:sz w:val="24"/>
          <w:szCs w:val="24"/>
        </w:rPr>
        <w:t xml:space="preserve">6.1. </w:t>
      </w:r>
      <w:r w:rsidRPr="00E72100">
        <w:rPr>
          <w:sz w:val="24"/>
          <w:szCs w:val="24"/>
        </w:rPr>
        <w:t xml:space="preserve">Estima-se para a contratação almejada o valor total de </w:t>
      </w:r>
      <w:r w:rsidRPr="00E72100">
        <w:rPr>
          <w:b/>
          <w:bCs/>
          <w:color w:val="000000" w:themeColor="text1"/>
          <w:sz w:val="24"/>
          <w:szCs w:val="24"/>
        </w:rPr>
        <w:t xml:space="preserve">R$ </w:t>
      </w:r>
      <w:r w:rsidRPr="00E72100">
        <w:rPr>
          <w:b/>
          <w:bCs/>
          <w:sz w:val="24"/>
          <w:szCs w:val="24"/>
        </w:rPr>
        <w:t>9.981,23</w:t>
      </w:r>
      <w:r w:rsidR="00E72100" w:rsidRPr="00E72100">
        <w:rPr>
          <w:b/>
          <w:bCs/>
          <w:sz w:val="24"/>
          <w:szCs w:val="24"/>
        </w:rPr>
        <w:t xml:space="preserve"> (Nove Mil Novecentos e Oitenta e Um Reais e Vinte e Três Centavos)</w:t>
      </w:r>
    </w:p>
    <w:p w14:paraId="2ED9B884" w14:textId="7BFE233E" w:rsidR="00240C6A" w:rsidRPr="00E72100" w:rsidRDefault="00240C6A" w:rsidP="00240C6A">
      <w:pPr>
        <w:spacing w:after="120" w:line="276" w:lineRule="auto"/>
        <w:jc w:val="both"/>
        <w:rPr>
          <w:sz w:val="24"/>
          <w:szCs w:val="24"/>
        </w:rPr>
      </w:pPr>
      <w:r w:rsidRPr="00E72100">
        <w:rPr>
          <w:b/>
          <w:bCs/>
          <w:sz w:val="24"/>
          <w:szCs w:val="24"/>
        </w:rPr>
        <w:t xml:space="preserve">6.2. </w:t>
      </w:r>
      <w:r w:rsidRPr="00E72100">
        <w:rPr>
          <w:sz w:val="24"/>
          <w:szCs w:val="24"/>
        </w:rPr>
        <w:t xml:space="preserve">Os valores para aquisição dos equipamentos foram obtidos por meio do sistema </w:t>
      </w:r>
      <w:r w:rsidRPr="00E72100">
        <w:rPr>
          <w:i/>
          <w:iCs/>
          <w:sz w:val="24"/>
          <w:szCs w:val="24"/>
        </w:rPr>
        <w:t>Banco de Preço</w:t>
      </w:r>
      <w:r w:rsidRPr="00E72100">
        <w:rPr>
          <w:sz w:val="24"/>
          <w:szCs w:val="24"/>
        </w:rPr>
        <w:t xml:space="preserve"> e efetuadas com base nos Decretos Municipais números 3.589/2023 e 3.588/2023, que “Estabelece o procedimento administrativo para a realização de pesquisa de preços para aquisição de bens, contratação de serviços em geral e para contratação no âmbito do Município de Alto Alegre/RS, nos termos da Lei Federal nº 14.133/2021”.</w:t>
      </w:r>
    </w:p>
    <w:p w14:paraId="293BF353" w14:textId="0ADAB116" w:rsidR="00240C6A" w:rsidRDefault="00240C6A" w:rsidP="00240C6A">
      <w:pPr>
        <w:spacing w:after="120" w:line="276" w:lineRule="auto"/>
        <w:jc w:val="both"/>
        <w:rPr>
          <w:i/>
          <w:iCs/>
          <w:sz w:val="24"/>
          <w:szCs w:val="24"/>
        </w:rPr>
      </w:pPr>
      <w:r w:rsidRPr="00E72100">
        <w:rPr>
          <w:b/>
          <w:bCs/>
          <w:sz w:val="24"/>
          <w:szCs w:val="24"/>
        </w:rPr>
        <w:t xml:space="preserve">6.3. </w:t>
      </w:r>
      <w:r w:rsidRPr="00E72100">
        <w:rPr>
          <w:sz w:val="24"/>
          <w:szCs w:val="24"/>
        </w:rPr>
        <w:t xml:space="preserve">Vislumbra-se possível, sob o aspecto técnico e econômico, a aquisição de equipamentos objetivando o desenvolvimento de agroindústria do município de Alto Alegre/RS, </w:t>
      </w:r>
      <w:r w:rsidRPr="00E72100">
        <w:rPr>
          <w:i/>
          <w:iCs/>
          <w:sz w:val="24"/>
          <w:szCs w:val="24"/>
        </w:rPr>
        <w:t>conforme planilha constante no item 6.2.1.</w:t>
      </w:r>
    </w:p>
    <w:p w14:paraId="45D61FE2" w14:textId="1E7B583E" w:rsidR="00E72100" w:rsidRPr="00E72100" w:rsidRDefault="00E72100" w:rsidP="00240C6A">
      <w:pPr>
        <w:spacing w:after="120" w:line="276" w:lineRule="auto"/>
        <w:jc w:val="both"/>
        <w:rPr>
          <w:sz w:val="24"/>
          <w:szCs w:val="24"/>
        </w:rPr>
      </w:pPr>
      <w:r w:rsidRPr="00E72100">
        <w:rPr>
          <w:b/>
          <w:bCs/>
          <w:sz w:val="24"/>
          <w:szCs w:val="24"/>
        </w:rPr>
        <w:t>6.4.</w:t>
      </w:r>
      <w:r>
        <w:rPr>
          <w:b/>
          <w:bCs/>
          <w:sz w:val="24"/>
          <w:szCs w:val="24"/>
        </w:rPr>
        <w:t xml:space="preserve"> </w:t>
      </w:r>
      <w:r w:rsidRPr="00E72100">
        <w:rPr>
          <w:sz w:val="24"/>
          <w:szCs w:val="24"/>
        </w:rPr>
        <w:t>Ressalta-se também que por se tratar de licitação na Modalidade Pregão, menor preço por item, o valor disposto é apenas estimado, já que na fase de lances busca-se conseguir o menor valor, pelo melhor custo benefício.</w:t>
      </w:r>
    </w:p>
    <w:p w14:paraId="578116EB" w14:textId="0CF7CE6C" w:rsidR="00240C6A" w:rsidRPr="00E72100" w:rsidRDefault="00240C6A" w:rsidP="00240C6A">
      <w:pPr>
        <w:spacing w:after="120" w:line="276" w:lineRule="auto"/>
        <w:jc w:val="both"/>
        <w:rPr>
          <w:bCs/>
          <w:sz w:val="24"/>
          <w:szCs w:val="24"/>
        </w:rPr>
      </w:pPr>
      <w:r w:rsidRPr="00E72100">
        <w:rPr>
          <w:b/>
          <w:sz w:val="24"/>
          <w:szCs w:val="24"/>
        </w:rPr>
        <w:t>6.</w:t>
      </w:r>
      <w:r w:rsidR="00E72100">
        <w:rPr>
          <w:b/>
          <w:sz w:val="24"/>
          <w:szCs w:val="24"/>
        </w:rPr>
        <w:t>5</w:t>
      </w:r>
      <w:r w:rsidRPr="00E72100">
        <w:rPr>
          <w:b/>
          <w:sz w:val="24"/>
          <w:szCs w:val="24"/>
        </w:rPr>
        <w:t xml:space="preserve"> </w:t>
      </w:r>
      <w:r w:rsidRPr="00E72100">
        <w:rPr>
          <w:bCs/>
          <w:sz w:val="24"/>
          <w:szCs w:val="24"/>
        </w:rPr>
        <w:t>As quantidades foram estimadas considerando as necessidades da agroindústria, para um período de 12 (doze) meses que resultam no quantitativo solicitado.</w:t>
      </w:r>
    </w:p>
    <w:p w14:paraId="59084A29" w14:textId="02F50287" w:rsidR="00240C6A" w:rsidRPr="00E72100" w:rsidRDefault="00240C6A" w:rsidP="00240C6A">
      <w:pPr>
        <w:spacing w:after="120" w:line="276" w:lineRule="auto"/>
        <w:jc w:val="both"/>
        <w:rPr>
          <w:sz w:val="24"/>
          <w:szCs w:val="24"/>
          <w:u w:val="single"/>
        </w:rPr>
      </w:pPr>
    </w:p>
    <w:p w14:paraId="27BDF5B6" w14:textId="311FFE97" w:rsidR="00240C6A" w:rsidRPr="00E72100" w:rsidRDefault="00240C6A" w:rsidP="00240C6A">
      <w:pPr>
        <w:spacing w:line="276" w:lineRule="auto"/>
        <w:jc w:val="both"/>
        <w:rPr>
          <w:b/>
          <w:bCs/>
          <w:sz w:val="24"/>
          <w:szCs w:val="24"/>
        </w:rPr>
      </w:pPr>
      <w:r w:rsidRPr="00E72100">
        <w:rPr>
          <w:b/>
          <w:bCs/>
          <w:sz w:val="24"/>
          <w:szCs w:val="24"/>
        </w:rPr>
        <w:t>7. ALTERNATIVAS DISPONÍVEIS NO MERCADO</w:t>
      </w:r>
    </w:p>
    <w:p w14:paraId="3D88163E" w14:textId="69367319" w:rsidR="00240C6A" w:rsidRPr="00E72100" w:rsidRDefault="00240C6A" w:rsidP="00240C6A">
      <w:pPr>
        <w:spacing w:after="120" w:line="276" w:lineRule="auto"/>
        <w:jc w:val="both"/>
        <w:rPr>
          <w:sz w:val="24"/>
          <w:szCs w:val="24"/>
        </w:rPr>
      </w:pPr>
      <w:r w:rsidRPr="00E72100">
        <w:rPr>
          <w:b/>
          <w:bCs/>
          <w:sz w:val="24"/>
          <w:szCs w:val="24"/>
        </w:rPr>
        <w:t>7.1.</w:t>
      </w:r>
      <w:r w:rsidRPr="00E72100">
        <w:rPr>
          <w:sz w:val="24"/>
          <w:szCs w:val="24"/>
        </w:rPr>
        <w:t xml:space="preserve"> Conforme pesquisa de mercado realizada, para solução da necessidade administrativa, objeto do presente Estudo Técnico Preliminar, vislumbra-se possível, sob o aspecto técnico e econômico, a aquisição de equipamentos objetivando o desenvolvimento de agroindústria do município de Alto Alegre/RS.</w:t>
      </w:r>
    </w:p>
    <w:p w14:paraId="28CA1B2C" w14:textId="07203C5A" w:rsidR="00240C6A" w:rsidRPr="00E72100" w:rsidRDefault="00240C6A" w:rsidP="00240C6A">
      <w:pPr>
        <w:spacing w:after="120" w:line="276" w:lineRule="auto"/>
        <w:jc w:val="both"/>
        <w:rPr>
          <w:sz w:val="24"/>
          <w:szCs w:val="24"/>
        </w:rPr>
      </w:pPr>
      <w:r w:rsidRPr="00E72100">
        <w:rPr>
          <w:b/>
          <w:sz w:val="24"/>
          <w:szCs w:val="24"/>
        </w:rPr>
        <w:lastRenderedPageBreak/>
        <w:t>7.2.</w:t>
      </w:r>
      <w:r w:rsidRPr="00E72100">
        <w:rPr>
          <w:sz w:val="24"/>
          <w:szCs w:val="24"/>
        </w:rPr>
        <w:t xml:space="preserve"> </w:t>
      </w:r>
      <w:bookmarkStart w:id="9" w:name="_Hlk155853916"/>
      <w:r w:rsidRPr="00E72100">
        <w:rPr>
          <w:sz w:val="24"/>
          <w:szCs w:val="24"/>
        </w:rPr>
        <w:t>Tais referências foram obtidas por meio de pesquisa de valores encontrados no sistema Banco de Preço</w:t>
      </w:r>
      <w:bookmarkEnd w:id="9"/>
      <w:r w:rsidRPr="00E72100">
        <w:rPr>
          <w:sz w:val="24"/>
          <w:szCs w:val="24"/>
        </w:rPr>
        <w:t xml:space="preserve"> e efetuadas com base </w:t>
      </w:r>
      <w:bookmarkStart w:id="10" w:name="_Hlk155853884"/>
      <w:r w:rsidRPr="00E72100">
        <w:rPr>
          <w:sz w:val="24"/>
          <w:szCs w:val="24"/>
        </w:rPr>
        <w:t>no Decreto Municipal nº 3.588/2023</w:t>
      </w:r>
      <w:bookmarkEnd w:id="10"/>
      <w:r w:rsidRPr="00E72100">
        <w:rPr>
          <w:sz w:val="24"/>
          <w:szCs w:val="24"/>
        </w:rPr>
        <w:t xml:space="preserve"> que “Institui normas para o procedimento administrativo para a realização de pesquisa de preços para aquisição de bens e contratação de serviços em geral, no âmbito do Município de Alto Alegre/RS” e no Decreto Municipal nº 3.589/2023 “Estabelece o procedimento administrativo para a realização de pesquisa de preços para aquisição de bens, contratação de serviços em geral e para contratação de obras e serviços de engenharia no âmbito do Município de Alto Alegre/RS, nos termos da Lei Federal nº 14.133/2021”.</w:t>
      </w:r>
    </w:p>
    <w:p w14:paraId="6C8127DF" w14:textId="7FD06FF6" w:rsidR="00240C6A" w:rsidRPr="00E72100" w:rsidRDefault="00240C6A" w:rsidP="00240C6A">
      <w:pPr>
        <w:spacing w:after="360"/>
        <w:jc w:val="both"/>
        <w:rPr>
          <w:sz w:val="24"/>
          <w:szCs w:val="24"/>
        </w:rPr>
      </w:pPr>
      <w:r w:rsidRPr="00E72100">
        <w:rPr>
          <w:b/>
          <w:bCs/>
          <w:sz w:val="24"/>
          <w:szCs w:val="24"/>
        </w:rPr>
        <w:t>7.3.</w:t>
      </w:r>
      <w:r w:rsidRPr="00E72100">
        <w:rPr>
          <w:sz w:val="24"/>
          <w:szCs w:val="24"/>
        </w:rPr>
        <w:t xml:space="preserve"> Neste sentido, segue os potenciais fornecedores dos materiais são: RAFAEL ANDRADE MENDES, RICARDO BATISTA ROSA, SOUL DISTRIBUIDORA DE PRODUTOS E EQUIPAMENTOS INDUSTRIAIS LTDA, ELIETE BEATRIZ HAUPENTHAL &amp; CIA LTDA, COMERCIO DE MOVEIS M Z LTDA, LOJAS WAGNER DE CORONEL LTDA, VMLX ELETRONICOS LTDA, LOJAS BECKER LTDA, RW COMERCIO E SERVICOS ELETRONICOS LTDA, E D AZAMBUJA &amp; CIA LTDA, TAIUR SCHUMACHER, ANA CAROLINE PHILIPPSEN CRUZ, AMANDA MUNIZ FARIA, COMERCIAL VANGUARDEIRA LTDA, GO VENDAS ELETRONICAS LTDA, V A OTTONI EQUIPAMENTOS LTDA, 56.212.662 ELIAS EVALDO NUNES, E D AZAMBUJA &amp; CIA LTDA, TICUPOL INDUSTRIA E COMERCIO LTDA, PR DISTRIBUIDORA LTDA, WILLIAM GALDINO DA SILVA.</w:t>
      </w:r>
    </w:p>
    <w:p w14:paraId="68ACF7AB" w14:textId="77777777" w:rsidR="005C10BB" w:rsidRPr="00E72100" w:rsidRDefault="005C10BB" w:rsidP="005C10BB">
      <w:pPr>
        <w:spacing w:line="276" w:lineRule="auto"/>
        <w:jc w:val="both"/>
        <w:rPr>
          <w:b/>
          <w:bCs/>
          <w:sz w:val="24"/>
          <w:szCs w:val="24"/>
        </w:rPr>
      </w:pPr>
    </w:p>
    <w:p w14:paraId="28C6CE37" w14:textId="77777777" w:rsidR="00C84967" w:rsidRPr="00E72100" w:rsidRDefault="00C84967" w:rsidP="000C7734">
      <w:pPr>
        <w:spacing w:line="276" w:lineRule="auto"/>
        <w:jc w:val="both"/>
        <w:rPr>
          <w:b/>
          <w:bCs/>
          <w:sz w:val="24"/>
          <w:szCs w:val="24"/>
        </w:rPr>
      </w:pPr>
      <w:r w:rsidRPr="00E72100">
        <w:rPr>
          <w:b/>
          <w:bCs/>
          <w:sz w:val="24"/>
          <w:szCs w:val="24"/>
        </w:rPr>
        <w:t>8. MODELO DE EXECUÇÃO DO OBJETO</w:t>
      </w:r>
    </w:p>
    <w:p w14:paraId="0622D318" w14:textId="61C41681" w:rsidR="00224408" w:rsidRPr="00E72100" w:rsidRDefault="00C84967" w:rsidP="000C7734">
      <w:pPr>
        <w:spacing w:line="276" w:lineRule="auto"/>
        <w:jc w:val="both"/>
        <w:rPr>
          <w:sz w:val="24"/>
          <w:szCs w:val="24"/>
        </w:rPr>
      </w:pPr>
      <w:r w:rsidRPr="00E72100">
        <w:rPr>
          <w:b/>
          <w:bCs/>
          <w:sz w:val="24"/>
          <w:szCs w:val="24"/>
        </w:rPr>
        <w:t>8.1.</w:t>
      </w:r>
      <w:r w:rsidR="0053600C" w:rsidRPr="00E72100">
        <w:rPr>
          <w:b/>
          <w:bCs/>
          <w:sz w:val="24"/>
          <w:szCs w:val="24"/>
        </w:rPr>
        <w:t xml:space="preserve"> </w:t>
      </w:r>
      <w:r w:rsidR="00D76440" w:rsidRPr="00E72100">
        <w:rPr>
          <w:sz w:val="24"/>
          <w:szCs w:val="24"/>
        </w:rPr>
        <w:t>O</w:t>
      </w:r>
      <w:r w:rsidR="00AB5C7E" w:rsidRPr="00E72100">
        <w:rPr>
          <w:sz w:val="24"/>
          <w:szCs w:val="24"/>
        </w:rPr>
        <w:t xml:space="preserve"> objeto deste termo </w:t>
      </w:r>
      <w:r w:rsidRPr="00E72100">
        <w:rPr>
          <w:sz w:val="24"/>
          <w:szCs w:val="24"/>
        </w:rPr>
        <w:t>poder</w:t>
      </w:r>
      <w:r w:rsidR="00E40163" w:rsidRPr="00E72100">
        <w:rPr>
          <w:sz w:val="24"/>
          <w:szCs w:val="24"/>
        </w:rPr>
        <w:t>á</w:t>
      </w:r>
      <w:r w:rsidRPr="00E72100">
        <w:rPr>
          <w:sz w:val="24"/>
          <w:szCs w:val="24"/>
        </w:rPr>
        <w:t xml:space="preserve"> ser rejeitado, no todo ou em parte, quando em desacordo com as especificações constantes no Estudo Técnico Preliminar devendo ser corrigidos/refeitos/substituídos no prazo fixado pelo fiscal do contrato, às custas da Contratada, sem prejuízo da aplicação de penalidades.</w:t>
      </w:r>
    </w:p>
    <w:p w14:paraId="449A6440" w14:textId="77777777" w:rsidR="00316B54" w:rsidRPr="00E72100" w:rsidRDefault="00316B54" w:rsidP="000C7734">
      <w:pPr>
        <w:spacing w:line="276" w:lineRule="auto"/>
        <w:jc w:val="both"/>
        <w:rPr>
          <w:sz w:val="24"/>
          <w:szCs w:val="24"/>
        </w:rPr>
      </w:pPr>
    </w:p>
    <w:p w14:paraId="1CE7344E" w14:textId="77777777" w:rsidR="00C84967" w:rsidRPr="00E72100" w:rsidRDefault="00C84967" w:rsidP="000C7734">
      <w:pPr>
        <w:spacing w:line="276" w:lineRule="auto"/>
        <w:jc w:val="both"/>
        <w:rPr>
          <w:b/>
          <w:bCs/>
          <w:sz w:val="24"/>
          <w:szCs w:val="24"/>
        </w:rPr>
      </w:pPr>
      <w:r w:rsidRPr="00E72100">
        <w:rPr>
          <w:b/>
          <w:bCs/>
          <w:sz w:val="24"/>
          <w:szCs w:val="24"/>
        </w:rPr>
        <w:t>9. MODELO DE GESTÃO DO CONTRATO</w:t>
      </w:r>
    </w:p>
    <w:p w14:paraId="4B721C96" w14:textId="628D1EAF" w:rsidR="00E40163" w:rsidRPr="00E72100" w:rsidRDefault="00C84967" w:rsidP="000C7734">
      <w:pPr>
        <w:spacing w:line="276" w:lineRule="auto"/>
        <w:jc w:val="both"/>
        <w:rPr>
          <w:sz w:val="24"/>
          <w:szCs w:val="24"/>
        </w:rPr>
      </w:pPr>
      <w:r w:rsidRPr="00E72100">
        <w:rPr>
          <w:b/>
          <w:sz w:val="24"/>
          <w:szCs w:val="24"/>
        </w:rPr>
        <w:t>9.1.</w:t>
      </w:r>
      <w:r w:rsidRPr="00E72100">
        <w:rPr>
          <w:sz w:val="24"/>
          <w:szCs w:val="24"/>
        </w:rPr>
        <w:t xml:space="preserve"> A fiscalização da execução do objeto, será exercida pelo fiscal representante </w:t>
      </w:r>
      <w:r w:rsidR="00E40163" w:rsidRPr="00E72100">
        <w:rPr>
          <w:sz w:val="24"/>
          <w:szCs w:val="24"/>
        </w:rPr>
        <w:t xml:space="preserve">da </w:t>
      </w:r>
      <w:r w:rsidR="006F0997" w:rsidRPr="00E72100">
        <w:rPr>
          <w:sz w:val="24"/>
          <w:szCs w:val="24"/>
        </w:rPr>
        <w:t xml:space="preserve">Secretaria </w:t>
      </w:r>
      <w:r w:rsidR="006216B5" w:rsidRPr="00E72100">
        <w:rPr>
          <w:sz w:val="24"/>
          <w:szCs w:val="24"/>
        </w:rPr>
        <w:t>solicitante</w:t>
      </w:r>
      <w:r w:rsidR="008D7390" w:rsidRPr="00E72100">
        <w:rPr>
          <w:sz w:val="24"/>
          <w:szCs w:val="24"/>
        </w:rPr>
        <w:t>,</w:t>
      </w:r>
      <w:r w:rsidR="00E40163" w:rsidRPr="00E72100">
        <w:rPr>
          <w:sz w:val="24"/>
          <w:szCs w:val="24"/>
        </w:rPr>
        <w:t xml:space="preserve"> designado mediante portaria nº </w:t>
      </w:r>
      <w:r w:rsidR="00854E63" w:rsidRPr="00E72100">
        <w:rPr>
          <w:sz w:val="24"/>
          <w:szCs w:val="24"/>
        </w:rPr>
        <w:t>1</w:t>
      </w:r>
      <w:r w:rsidR="00AB29AC" w:rsidRPr="00E72100">
        <w:rPr>
          <w:sz w:val="24"/>
          <w:szCs w:val="24"/>
        </w:rPr>
        <w:t>2.</w:t>
      </w:r>
      <w:r w:rsidR="00FE26E4" w:rsidRPr="00E72100">
        <w:rPr>
          <w:sz w:val="24"/>
          <w:szCs w:val="24"/>
        </w:rPr>
        <w:t>364/2026</w:t>
      </w:r>
      <w:r w:rsidR="00E40163" w:rsidRPr="00E72100">
        <w:rPr>
          <w:sz w:val="24"/>
          <w:szCs w:val="24"/>
        </w:rPr>
        <w:t xml:space="preserve">. </w:t>
      </w:r>
    </w:p>
    <w:p w14:paraId="4127226A" w14:textId="73BF7E61" w:rsidR="00C84967" w:rsidRPr="00E72100" w:rsidRDefault="00C84967" w:rsidP="000C7734">
      <w:pPr>
        <w:spacing w:line="276" w:lineRule="auto"/>
        <w:jc w:val="both"/>
        <w:rPr>
          <w:sz w:val="24"/>
          <w:szCs w:val="24"/>
        </w:rPr>
      </w:pPr>
      <w:r w:rsidRPr="00E72100">
        <w:rPr>
          <w:b/>
          <w:sz w:val="24"/>
          <w:szCs w:val="24"/>
        </w:rPr>
        <w:t>9.2.</w:t>
      </w:r>
      <w:r w:rsidRPr="00E72100">
        <w:rPr>
          <w:sz w:val="24"/>
          <w:szCs w:val="24"/>
        </w:rPr>
        <w:t xml:space="preserve"> A gestão e a fiscalização do objeto contratado serão realizadas conforme o disposto nos decretos 3.701/2024 e 3.700/2024 que regulamenta as funções do agente de contratação, da equipe de apoio e da comissão de contratação, suas atribuições e funcionamento, a fiscalização e a gestão dos contratos, e a atuação da assessoria jurídica e do controle interno no âmbito do Município de Alto Alegre/RS, nos termos da Lei Federal nº 14.133/2021” </w:t>
      </w:r>
    </w:p>
    <w:p w14:paraId="15601C58" w14:textId="77777777" w:rsidR="00C84967" w:rsidRPr="00E72100" w:rsidRDefault="00C84967" w:rsidP="000C7734">
      <w:pPr>
        <w:spacing w:line="276" w:lineRule="auto"/>
        <w:jc w:val="both"/>
        <w:rPr>
          <w:sz w:val="24"/>
          <w:szCs w:val="24"/>
        </w:rPr>
      </w:pPr>
      <w:r w:rsidRPr="00E72100">
        <w:rPr>
          <w:b/>
          <w:sz w:val="24"/>
          <w:szCs w:val="24"/>
        </w:rPr>
        <w:t>9.3.</w:t>
      </w:r>
      <w:r w:rsidRPr="00E72100">
        <w:rPr>
          <w:sz w:val="24"/>
          <w:szCs w:val="24"/>
        </w:rPr>
        <w:t xml:space="preserve"> O contrato deverá ser executado fielmente pelas partes, de acordo com as cláusulas avençadas e as normas da Lei 14.133/2021, e cada parte responderá pelas consequências de sua inexecução total ou parcial.</w:t>
      </w:r>
    </w:p>
    <w:p w14:paraId="232C1BA9" w14:textId="77777777" w:rsidR="00C84967" w:rsidRPr="00E72100" w:rsidRDefault="00C84967" w:rsidP="000C7734">
      <w:pPr>
        <w:spacing w:line="276" w:lineRule="auto"/>
        <w:jc w:val="both"/>
        <w:rPr>
          <w:sz w:val="24"/>
          <w:szCs w:val="24"/>
        </w:rPr>
      </w:pPr>
      <w:r w:rsidRPr="00E72100">
        <w:rPr>
          <w:b/>
          <w:sz w:val="24"/>
          <w:szCs w:val="24"/>
        </w:rPr>
        <w:t>9.4.</w:t>
      </w:r>
      <w:r w:rsidRPr="00E72100">
        <w:rPr>
          <w:sz w:val="24"/>
          <w:szCs w:val="24"/>
        </w:rPr>
        <w:t xml:space="preserve"> Identificada qualquer inexatidão ou irregularidade, o fiscal de contrato emitirá notificações para correção da execução do contrato, determinando prazo para correção.</w:t>
      </w:r>
    </w:p>
    <w:p w14:paraId="6E2DE501" w14:textId="77777777" w:rsidR="00C84967" w:rsidRPr="00E72100" w:rsidRDefault="00C84967" w:rsidP="000C7734">
      <w:pPr>
        <w:spacing w:line="276" w:lineRule="auto"/>
        <w:jc w:val="both"/>
        <w:rPr>
          <w:sz w:val="24"/>
          <w:szCs w:val="24"/>
        </w:rPr>
      </w:pPr>
      <w:r w:rsidRPr="00E72100">
        <w:rPr>
          <w:b/>
          <w:sz w:val="24"/>
          <w:szCs w:val="24"/>
        </w:rPr>
        <w:t xml:space="preserve">9.5. </w:t>
      </w:r>
      <w:r w:rsidRPr="00E72100">
        <w:rPr>
          <w:sz w:val="24"/>
          <w:szCs w:val="24"/>
        </w:rPr>
        <w:t>O gestor do contrato emitirá documento comprobatório da avaliação do fiscal quanto ao cumprimento das obrigações assumidas pelo contratado.</w:t>
      </w:r>
    </w:p>
    <w:p w14:paraId="71B7438F" w14:textId="77777777" w:rsidR="00C84967" w:rsidRPr="00E72100" w:rsidRDefault="00C84967" w:rsidP="000C7734">
      <w:pPr>
        <w:spacing w:line="276" w:lineRule="auto"/>
        <w:jc w:val="both"/>
        <w:rPr>
          <w:sz w:val="24"/>
          <w:szCs w:val="24"/>
        </w:rPr>
      </w:pPr>
      <w:r w:rsidRPr="00E72100">
        <w:rPr>
          <w:b/>
          <w:sz w:val="24"/>
          <w:szCs w:val="24"/>
        </w:rPr>
        <w:t>9.6.</w:t>
      </w:r>
      <w:r w:rsidRPr="00E72100">
        <w:rPr>
          <w:sz w:val="24"/>
          <w:szCs w:val="24"/>
        </w:rPr>
        <w:t xml:space="preserve"> O gestor do contrato tomará as providências para a formalização de processo administrativo de responsabilização para fins de aplicação de sanções.</w:t>
      </w:r>
    </w:p>
    <w:p w14:paraId="2282EB9B" w14:textId="77777777" w:rsidR="00F9664D" w:rsidRPr="00E72100" w:rsidRDefault="00F9664D" w:rsidP="000C7734">
      <w:pPr>
        <w:spacing w:line="276" w:lineRule="auto"/>
        <w:jc w:val="both"/>
        <w:rPr>
          <w:sz w:val="24"/>
          <w:szCs w:val="24"/>
        </w:rPr>
      </w:pPr>
    </w:p>
    <w:p w14:paraId="212CE9FE" w14:textId="77777777" w:rsidR="00C84967" w:rsidRPr="00E72100" w:rsidRDefault="00C84967" w:rsidP="000C7734">
      <w:pPr>
        <w:spacing w:line="276" w:lineRule="auto"/>
        <w:jc w:val="both"/>
        <w:rPr>
          <w:b/>
          <w:bCs/>
          <w:sz w:val="24"/>
          <w:szCs w:val="24"/>
        </w:rPr>
      </w:pPr>
      <w:bookmarkStart w:id="11" w:name="art6xxiiig"/>
      <w:bookmarkEnd w:id="11"/>
      <w:r w:rsidRPr="00E72100">
        <w:rPr>
          <w:b/>
          <w:bCs/>
          <w:sz w:val="24"/>
          <w:szCs w:val="24"/>
        </w:rPr>
        <w:lastRenderedPageBreak/>
        <w:t>10. CRITÉRIOS DE PAGAMENTO</w:t>
      </w:r>
    </w:p>
    <w:p w14:paraId="063A984A" w14:textId="50DE2246" w:rsidR="00D91CAB" w:rsidRPr="00E72100" w:rsidRDefault="00C84967" w:rsidP="000C7734">
      <w:pPr>
        <w:spacing w:line="276" w:lineRule="auto"/>
        <w:jc w:val="both"/>
        <w:rPr>
          <w:sz w:val="24"/>
          <w:szCs w:val="24"/>
        </w:rPr>
      </w:pPr>
      <w:r w:rsidRPr="00E72100">
        <w:rPr>
          <w:b/>
          <w:sz w:val="24"/>
          <w:szCs w:val="24"/>
        </w:rPr>
        <w:t>10.1.</w:t>
      </w:r>
      <w:r w:rsidRPr="00E72100">
        <w:rPr>
          <w:sz w:val="24"/>
          <w:szCs w:val="24"/>
        </w:rPr>
        <w:t xml:space="preserve"> </w:t>
      </w:r>
      <w:r w:rsidR="00D91CAB" w:rsidRPr="00E72100">
        <w:rPr>
          <w:sz w:val="24"/>
          <w:szCs w:val="24"/>
        </w:rPr>
        <w:t xml:space="preserve">O pagamento será efetuado em até 15 dias após a </w:t>
      </w:r>
      <w:r w:rsidR="0053600C" w:rsidRPr="00E72100">
        <w:rPr>
          <w:sz w:val="24"/>
          <w:szCs w:val="24"/>
        </w:rPr>
        <w:t>entrega do objeto</w:t>
      </w:r>
      <w:r w:rsidR="00D91CAB" w:rsidRPr="00E72100">
        <w:rPr>
          <w:sz w:val="24"/>
          <w:szCs w:val="24"/>
        </w:rPr>
        <w:t>, com a emissão da nota fiscal com carimbo de comprovação.</w:t>
      </w:r>
    </w:p>
    <w:p w14:paraId="1263ED73" w14:textId="6D9DB64B" w:rsidR="00C84967" w:rsidRPr="00E72100" w:rsidRDefault="00C84967" w:rsidP="000C7734">
      <w:pPr>
        <w:spacing w:line="276" w:lineRule="auto"/>
        <w:jc w:val="both"/>
        <w:rPr>
          <w:sz w:val="24"/>
          <w:szCs w:val="24"/>
        </w:rPr>
      </w:pPr>
      <w:r w:rsidRPr="00E72100">
        <w:rPr>
          <w:b/>
          <w:sz w:val="24"/>
          <w:szCs w:val="24"/>
        </w:rPr>
        <w:t>10.2.</w:t>
      </w:r>
      <w:r w:rsidRPr="00E72100">
        <w:rPr>
          <w:sz w:val="24"/>
          <w:szCs w:val="24"/>
        </w:rPr>
        <w:t xml:space="preserve"> A Nota Fiscal/Fatura emitida pelo </w:t>
      </w:r>
      <w:r w:rsidR="001C68FA" w:rsidRPr="00E72100">
        <w:rPr>
          <w:sz w:val="24"/>
          <w:szCs w:val="24"/>
        </w:rPr>
        <w:t>contratado</w:t>
      </w:r>
      <w:r w:rsidRPr="00E72100">
        <w:rPr>
          <w:sz w:val="24"/>
          <w:szCs w:val="24"/>
        </w:rPr>
        <w:t xml:space="preserve"> deverá conter, em local de fácil visualização, a indicação do número do processo a fim de se acelerar o trâmite e a posterior liberação do documento fiscal para pagamento.</w:t>
      </w:r>
    </w:p>
    <w:p w14:paraId="1E990A6E" w14:textId="77777777" w:rsidR="00C84967" w:rsidRPr="00E72100" w:rsidRDefault="00C84967" w:rsidP="000C7734">
      <w:pPr>
        <w:spacing w:line="276" w:lineRule="auto"/>
        <w:jc w:val="both"/>
        <w:rPr>
          <w:sz w:val="24"/>
          <w:szCs w:val="24"/>
        </w:rPr>
      </w:pPr>
      <w:bookmarkStart w:id="12" w:name="art6xxiiih"/>
      <w:bookmarkEnd w:id="12"/>
      <w:r w:rsidRPr="00E72100">
        <w:rPr>
          <w:b/>
          <w:sz w:val="24"/>
          <w:szCs w:val="24"/>
        </w:rPr>
        <w:t>10.3.</w:t>
      </w:r>
      <w:r w:rsidRPr="00E72100">
        <w:rPr>
          <w:sz w:val="24"/>
          <w:szCs w:val="24"/>
        </w:rPr>
        <w:t xml:space="preserve"> Serão processadas as retenções tributárias e previdenciárias nos termos da legislação que regula a matéria.</w:t>
      </w:r>
    </w:p>
    <w:p w14:paraId="1508E0BF" w14:textId="77777777" w:rsidR="00A71B30" w:rsidRPr="00E72100" w:rsidRDefault="00A71B30" w:rsidP="000C7734">
      <w:pPr>
        <w:spacing w:line="276" w:lineRule="auto"/>
        <w:jc w:val="both"/>
        <w:rPr>
          <w:sz w:val="24"/>
          <w:szCs w:val="24"/>
        </w:rPr>
      </w:pPr>
    </w:p>
    <w:p w14:paraId="428D03BD" w14:textId="77777777" w:rsidR="00C84967" w:rsidRPr="00E72100" w:rsidRDefault="00C84967" w:rsidP="000C7734">
      <w:pPr>
        <w:spacing w:line="276" w:lineRule="auto"/>
        <w:jc w:val="both"/>
        <w:rPr>
          <w:b/>
          <w:bCs/>
          <w:sz w:val="24"/>
          <w:szCs w:val="24"/>
        </w:rPr>
      </w:pPr>
      <w:r w:rsidRPr="00E72100">
        <w:rPr>
          <w:b/>
          <w:bCs/>
          <w:sz w:val="24"/>
          <w:szCs w:val="24"/>
        </w:rPr>
        <w:t>11. FORMA E CRITÉRIOS DE SELEÇÃO DO FORNECEDOR</w:t>
      </w:r>
    </w:p>
    <w:p w14:paraId="15D169B1" w14:textId="6F0352DB" w:rsidR="00841F1A" w:rsidRPr="00E72100" w:rsidRDefault="00CE58A5" w:rsidP="000C7734">
      <w:pPr>
        <w:spacing w:line="276" w:lineRule="auto"/>
        <w:jc w:val="both"/>
        <w:rPr>
          <w:sz w:val="24"/>
          <w:szCs w:val="24"/>
        </w:rPr>
      </w:pPr>
      <w:bookmarkStart w:id="13" w:name="art6xxiii.i"/>
      <w:bookmarkEnd w:id="13"/>
      <w:r w:rsidRPr="00E72100">
        <w:rPr>
          <w:b/>
          <w:bCs/>
          <w:sz w:val="24"/>
          <w:szCs w:val="24"/>
        </w:rPr>
        <w:t>11</w:t>
      </w:r>
      <w:r w:rsidR="00C84967" w:rsidRPr="00E72100">
        <w:rPr>
          <w:b/>
          <w:bCs/>
          <w:sz w:val="24"/>
          <w:szCs w:val="24"/>
        </w:rPr>
        <w:t xml:space="preserve">.1. </w:t>
      </w:r>
      <w:r w:rsidRPr="00E72100">
        <w:rPr>
          <w:sz w:val="24"/>
          <w:szCs w:val="24"/>
        </w:rPr>
        <w:t>O</w:t>
      </w:r>
      <w:r w:rsidR="0053600C" w:rsidRPr="00E72100">
        <w:rPr>
          <w:sz w:val="24"/>
          <w:szCs w:val="24"/>
        </w:rPr>
        <w:t xml:space="preserve"> objeto </w:t>
      </w:r>
      <w:r w:rsidRPr="00E72100">
        <w:rPr>
          <w:sz w:val="24"/>
          <w:szCs w:val="24"/>
        </w:rPr>
        <w:t>tem natureza</w:t>
      </w:r>
      <w:r w:rsidR="0053600C" w:rsidRPr="00E72100">
        <w:rPr>
          <w:sz w:val="24"/>
          <w:szCs w:val="24"/>
        </w:rPr>
        <w:t xml:space="preserve"> </w:t>
      </w:r>
      <w:r w:rsidRPr="00E72100">
        <w:rPr>
          <w:sz w:val="24"/>
          <w:szCs w:val="24"/>
        </w:rPr>
        <w:t>comum, nos termos do art. 6º, inciso XIII, da Lei Federal nº 14.133/2021 e a</w:t>
      </w:r>
      <w:r w:rsidR="00C84967" w:rsidRPr="00E72100">
        <w:rPr>
          <w:sz w:val="24"/>
          <w:szCs w:val="24"/>
        </w:rPr>
        <w:t xml:space="preserve"> contratação será realizada por meio</w:t>
      </w:r>
      <w:r w:rsidR="008D7390" w:rsidRPr="00E72100">
        <w:rPr>
          <w:sz w:val="24"/>
          <w:szCs w:val="24"/>
        </w:rPr>
        <w:t xml:space="preserve"> licitação, na modalidade Pregão, na sua forma Eletrônica, com critério de julgamento por menor preço,</w:t>
      </w:r>
      <w:r w:rsidR="00B801E5" w:rsidRPr="00E72100">
        <w:rPr>
          <w:sz w:val="24"/>
          <w:szCs w:val="24"/>
        </w:rPr>
        <w:t xml:space="preserve"> </w:t>
      </w:r>
      <w:r w:rsidR="0053600C" w:rsidRPr="00E72100">
        <w:rPr>
          <w:sz w:val="24"/>
          <w:szCs w:val="24"/>
        </w:rPr>
        <w:t>nos</w:t>
      </w:r>
      <w:r w:rsidR="008D7390" w:rsidRPr="00E72100">
        <w:rPr>
          <w:sz w:val="24"/>
          <w:szCs w:val="24"/>
        </w:rPr>
        <w:t xml:space="preserve"> termos do Art. 6º, inciso XLI</w:t>
      </w:r>
      <w:r w:rsidR="00B801E5" w:rsidRPr="00E72100">
        <w:rPr>
          <w:sz w:val="24"/>
          <w:szCs w:val="24"/>
        </w:rPr>
        <w:t xml:space="preserve">, </w:t>
      </w:r>
      <w:r w:rsidR="008D7390" w:rsidRPr="00E72100">
        <w:rPr>
          <w:sz w:val="24"/>
          <w:szCs w:val="24"/>
        </w:rPr>
        <w:t>Art. 17, § 2º, Art. 33 e Art. 34, todos da Lei Federal nº</w:t>
      </w:r>
      <w:r w:rsidR="003A5ABD" w:rsidRPr="00E72100">
        <w:rPr>
          <w:sz w:val="24"/>
          <w:szCs w:val="24"/>
        </w:rPr>
        <w:t xml:space="preserve"> </w:t>
      </w:r>
      <w:r w:rsidR="008D7390" w:rsidRPr="00E72100">
        <w:rPr>
          <w:sz w:val="24"/>
          <w:szCs w:val="24"/>
        </w:rPr>
        <w:t>14.133/2021.</w:t>
      </w:r>
    </w:p>
    <w:p w14:paraId="72F14E85" w14:textId="77777777" w:rsidR="003A5ABD" w:rsidRPr="00E72100" w:rsidRDefault="003A5ABD" w:rsidP="00E54D17">
      <w:pPr>
        <w:pStyle w:val="NormalWeb"/>
        <w:spacing w:before="0" w:beforeAutospacing="0" w:after="0" w:afterAutospacing="0" w:line="276" w:lineRule="auto"/>
        <w:jc w:val="both"/>
        <w:rPr>
          <w:rFonts w:ascii="Arial" w:hAnsi="Arial" w:cs="Arial"/>
          <w:b/>
          <w:bCs/>
        </w:rPr>
      </w:pPr>
    </w:p>
    <w:p w14:paraId="5D7CC7AC" w14:textId="3939A164" w:rsidR="008D7390" w:rsidRPr="00E72100" w:rsidRDefault="008D7390" w:rsidP="008D7390">
      <w:pPr>
        <w:pStyle w:val="NormalWeb"/>
        <w:spacing w:before="0" w:beforeAutospacing="0" w:after="0" w:afterAutospacing="0" w:line="276" w:lineRule="auto"/>
        <w:jc w:val="both"/>
        <w:rPr>
          <w:rFonts w:ascii="Arial" w:hAnsi="Arial" w:cs="Arial"/>
          <w:b/>
          <w:bCs/>
        </w:rPr>
      </w:pPr>
      <w:r w:rsidRPr="00E72100">
        <w:rPr>
          <w:rFonts w:ascii="Arial" w:hAnsi="Arial" w:cs="Arial"/>
          <w:b/>
          <w:bCs/>
        </w:rPr>
        <w:t xml:space="preserve">13. POSSÍVEIS IMPACTOS AMBIENTAIS  </w:t>
      </w:r>
    </w:p>
    <w:p w14:paraId="72737543" w14:textId="77777777" w:rsidR="004C609B" w:rsidRPr="00E72100" w:rsidRDefault="008D7390" w:rsidP="004C609B">
      <w:pPr>
        <w:spacing w:after="120"/>
        <w:jc w:val="both"/>
        <w:rPr>
          <w:bCs/>
          <w:sz w:val="24"/>
          <w:szCs w:val="24"/>
        </w:rPr>
      </w:pPr>
      <w:r w:rsidRPr="00E72100">
        <w:rPr>
          <w:b/>
          <w:sz w:val="24"/>
          <w:szCs w:val="24"/>
        </w:rPr>
        <w:t xml:space="preserve">13.1 </w:t>
      </w:r>
      <w:r w:rsidR="004C609B" w:rsidRPr="00E72100">
        <w:rPr>
          <w:b/>
          <w:bCs/>
          <w:sz w:val="24"/>
          <w:szCs w:val="24"/>
        </w:rPr>
        <w:t>CONSUMO DE RECURSOS NATURAIS:</w:t>
      </w:r>
      <w:r w:rsidR="004C609B" w:rsidRPr="00E72100">
        <w:rPr>
          <w:bCs/>
          <w:sz w:val="24"/>
          <w:szCs w:val="24"/>
        </w:rPr>
        <w:t xml:space="preserve"> Extração de matérias-primas como petróleo (para plásticos), além de minerais como ferro, alumínio e cobre (para estruturas metálicas e componentes elétricos). Essa exploração intensiva reduz a disponibilidade de recursos naturais, podendo causar desmatamento, degradação ambiental, perda de biodiversidade e impactos sociais em áreas de extração, por isso deve-se optar por equipamentos com maior durabilidade, adquirir produtos com materiais recicláveis ou reciclados, planejar as compras para evitar excessos e priorizar fornecedores que adotem práticas sustentáveis de produção.</w:t>
      </w:r>
    </w:p>
    <w:p w14:paraId="5266925C" w14:textId="77777777" w:rsidR="004C609B" w:rsidRPr="004C609B" w:rsidRDefault="004C609B" w:rsidP="004C609B">
      <w:pPr>
        <w:spacing w:after="120"/>
        <w:jc w:val="both"/>
        <w:rPr>
          <w:bCs/>
          <w:sz w:val="24"/>
          <w:szCs w:val="24"/>
        </w:rPr>
      </w:pPr>
      <w:r w:rsidRPr="004C609B">
        <w:rPr>
          <w:b/>
          <w:bCs/>
          <w:sz w:val="24"/>
          <w:szCs w:val="24"/>
        </w:rPr>
        <w:t>CONSUMO DE ENERGIA ELÉTRICA:</w:t>
      </w:r>
      <w:r w:rsidRPr="004C609B">
        <w:rPr>
          <w:bCs/>
          <w:sz w:val="24"/>
          <w:szCs w:val="24"/>
        </w:rPr>
        <w:t xml:space="preserve"> O funcionamento de equipamentos que utilizam energia elétrica contribui para o aumento da demanda energética e para a emissão indireta de gases de efeito estufa, dependendo da matriz energética utilizada. Esse consumo contínuo pode intensificar os impactos ambientais associados à geração de energia, por isso deve-se optar por equipamentos com selo de eficiência energética, realizar manutenção periódica, utilizar os equipamentos de forma consciente e, sempre que possível, adotar fontes de energia renováveis. </w:t>
      </w:r>
    </w:p>
    <w:p w14:paraId="4409B98D" w14:textId="77777777" w:rsidR="004C609B" w:rsidRPr="004C609B" w:rsidRDefault="004C609B" w:rsidP="004C609B">
      <w:pPr>
        <w:spacing w:after="120"/>
        <w:jc w:val="both"/>
        <w:rPr>
          <w:bCs/>
          <w:sz w:val="24"/>
          <w:szCs w:val="24"/>
        </w:rPr>
      </w:pPr>
      <w:r w:rsidRPr="004C609B">
        <w:rPr>
          <w:b/>
          <w:bCs/>
          <w:sz w:val="24"/>
          <w:szCs w:val="24"/>
        </w:rPr>
        <w:t>EMISSÃO DE GASES REFRIGERANTES</w:t>
      </w:r>
      <w:r w:rsidRPr="004C609B">
        <w:rPr>
          <w:bCs/>
          <w:sz w:val="24"/>
          <w:szCs w:val="24"/>
        </w:rPr>
        <w:t>: Equipamentos de refrigeração, utilizam gases refrigerantes que podem contribuir para o efeito estufa e, em alguns casos, para a degradação da camada de ozônio. Vazamentos desses gases aumentam significativamente o impacto ambiental, por isso deve-se adquirir equipamentos que utilizem fluidos refrigerantes menos agressivos ao meio ambiente, realizar manutenção preventiva para evitar vazamentos e garantir o descarte adequado desses equipamentos ao final da vida útil.</w:t>
      </w:r>
    </w:p>
    <w:p w14:paraId="44201FCD" w14:textId="77777777" w:rsidR="004C609B" w:rsidRPr="004C609B" w:rsidRDefault="004C609B" w:rsidP="004C609B">
      <w:pPr>
        <w:spacing w:after="120"/>
        <w:jc w:val="both"/>
        <w:rPr>
          <w:bCs/>
          <w:sz w:val="24"/>
          <w:szCs w:val="24"/>
        </w:rPr>
      </w:pPr>
      <w:r w:rsidRPr="004C609B">
        <w:rPr>
          <w:b/>
          <w:bCs/>
          <w:sz w:val="24"/>
          <w:szCs w:val="24"/>
        </w:rPr>
        <w:t>GERAÇÃO DE RESÍDUOS SÓLIDOS</w:t>
      </w:r>
      <w:r w:rsidRPr="004C609B">
        <w:rPr>
          <w:bCs/>
          <w:sz w:val="24"/>
          <w:szCs w:val="24"/>
        </w:rPr>
        <w:t>: A aquisição e utilização dos equipamentos geram resíduos sólidos, como embalagens (plástico, papelão, isopor), e ao final da vida útil, equipamentos e aparelhos elétricos e eletrônicos podem liberar substâncias tóxicas no ambiente se descartados incorretamente, além de contribuir para o aumento do lixo eletrônico. Esse tipo de resíduo apresenta difícil degradação e alto potencial poluidor, por isso deve-se garantir o descarte em locais apropriados, participar de programas de logística reversa e incentivar a reciclagem e recuperação de materiais.</w:t>
      </w:r>
    </w:p>
    <w:p w14:paraId="746CC334" w14:textId="77777777" w:rsidR="004C609B" w:rsidRPr="00E72100" w:rsidRDefault="004C609B" w:rsidP="00F85B99">
      <w:pPr>
        <w:spacing w:line="276" w:lineRule="auto"/>
        <w:jc w:val="both"/>
        <w:rPr>
          <w:bCs/>
          <w:sz w:val="24"/>
          <w:szCs w:val="24"/>
        </w:rPr>
      </w:pPr>
    </w:p>
    <w:p w14:paraId="39ADBDCD" w14:textId="77777777" w:rsidR="00D826D4" w:rsidRDefault="00D826D4" w:rsidP="00F85B99">
      <w:pPr>
        <w:spacing w:line="276" w:lineRule="auto"/>
        <w:jc w:val="both"/>
        <w:rPr>
          <w:b/>
          <w:sz w:val="24"/>
          <w:szCs w:val="24"/>
        </w:rPr>
      </w:pPr>
    </w:p>
    <w:p w14:paraId="4257CB35" w14:textId="1C606920" w:rsidR="00EF52B4" w:rsidRPr="00E72100" w:rsidRDefault="00650F41" w:rsidP="00F85B99">
      <w:pPr>
        <w:spacing w:line="276" w:lineRule="auto"/>
        <w:jc w:val="both"/>
        <w:rPr>
          <w:b/>
          <w:sz w:val="24"/>
          <w:szCs w:val="24"/>
        </w:rPr>
      </w:pPr>
      <w:r w:rsidRPr="00E72100">
        <w:rPr>
          <w:b/>
          <w:sz w:val="24"/>
          <w:szCs w:val="24"/>
        </w:rPr>
        <w:lastRenderedPageBreak/>
        <w:t>1</w:t>
      </w:r>
      <w:r w:rsidR="008D7390" w:rsidRPr="00E72100">
        <w:rPr>
          <w:b/>
          <w:sz w:val="24"/>
          <w:szCs w:val="24"/>
        </w:rPr>
        <w:t>4</w:t>
      </w:r>
      <w:r w:rsidR="00EF52B4" w:rsidRPr="00E72100">
        <w:rPr>
          <w:b/>
          <w:sz w:val="24"/>
          <w:szCs w:val="24"/>
        </w:rPr>
        <w:t>. ADEQUAÇÃO ORÇAMENTÁRIA</w:t>
      </w:r>
    </w:p>
    <w:p w14:paraId="1C0FB1B5" w14:textId="77777777" w:rsidR="004C609B" w:rsidRPr="00E72100" w:rsidRDefault="00650F41" w:rsidP="004C609B">
      <w:pPr>
        <w:rPr>
          <w:bCs/>
          <w:sz w:val="24"/>
          <w:szCs w:val="24"/>
        </w:rPr>
      </w:pPr>
      <w:r w:rsidRPr="00E72100">
        <w:rPr>
          <w:b/>
          <w:sz w:val="24"/>
          <w:szCs w:val="24"/>
        </w:rPr>
        <w:t>1</w:t>
      </w:r>
      <w:r w:rsidR="00EF52B4" w:rsidRPr="00E72100">
        <w:rPr>
          <w:b/>
          <w:sz w:val="24"/>
          <w:szCs w:val="24"/>
        </w:rPr>
        <w:t xml:space="preserve">.1. </w:t>
      </w:r>
      <w:r w:rsidR="004C609B" w:rsidRPr="00E72100">
        <w:rPr>
          <w:bCs/>
          <w:sz w:val="24"/>
          <w:szCs w:val="24"/>
        </w:rPr>
        <w:t>O dispêndio financeiro decorrente da contratação ora pretendida decorrerá das seguintes dotações orçamentárias:</w:t>
      </w:r>
    </w:p>
    <w:p w14:paraId="7F9D33BF" w14:textId="77777777" w:rsidR="00D826D4" w:rsidRDefault="00D826D4" w:rsidP="004C609B">
      <w:pPr>
        <w:spacing w:line="276" w:lineRule="auto"/>
        <w:jc w:val="both"/>
        <w:rPr>
          <w:b/>
          <w:bCs/>
          <w:sz w:val="24"/>
          <w:szCs w:val="24"/>
        </w:rPr>
      </w:pPr>
    </w:p>
    <w:p w14:paraId="0FF51C90" w14:textId="4E9A81DF" w:rsidR="004C609B" w:rsidRPr="004C609B" w:rsidRDefault="00D826D4" w:rsidP="00D826D4">
      <w:pPr>
        <w:tabs>
          <w:tab w:val="left" w:pos="6768"/>
        </w:tabs>
        <w:jc w:val="both"/>
        <w:rPr>
          <w:b/>
          <w:bCs/>
          <w:sz w:val="24"/>
          <w:szCs w:val="24"/>
        </w:rPr>
      </w:pPr>
      <w:r w:rsidRPr="00E72100">
        <w:rPr>
          <w:b/>
          <w:bCs/>
          <w:sz w:val="24"/>
          <w:szCs w:val="24"/>
        </w:rPr>
        <w:t>Secretaria Municipal da Agricultura</w:t>
      </w:r>
      <w:r w:rsidR="004C609B" w:rsidRPr="004C609B">
        <w:rPr>
          <w:b/>
          <w:bCs/>
          <w:sz w:val="24"/>
          <w:szCs w:val="24"/>
        </w:rPr>
        <w:t>:</w:t>
      </w:r>
    </w:p>
    <w:p w14:paraId="49558998" w14:textId="77777777" w:rsidR="004C609B" w:rsidRPr="004C609B" w:rsidRDefault="004C609B" w:rsidP="004C609B">
      <w:pPr>
        <w:spacing w:line="276" w:lineRule="auto"/>
        <w:jc w:val="both"/>
        <w:rPr>
          <w:b/>
          <w:bCs/>
          <w:sz w:val="24"/>
          <w:szCs w:val="24"/>
        </w:rPr>
      </w:pPr>
    </w:p>
    <w:p w14:paraId="22459C5C" w14:textId="77777777" w:rsidR="00D826D4" w:rsidRPr="00E466B7" w:rsidRDefault="00D826D4" w:rsidP="00D826D4">
      <w:pPr>
        <w:pStyle w:val="NormalWeb"/>
        <w:spacing w:before="0" w:beforeAutospacing="0" w:after="0" w:afterAutospacing="0" w:line="276" w:lineRule="auto"/>
        <w:rPr>
          <w:rFonts w:ascii="Arial" w:hAnsi="Arial" w:cs="Arial"/>
          <w:color w:val="000000" w:themeColor="text1"/>
        </w:rPr>
      </w:pPr>
      <w:r w:rsidRPr="00E466B7">
        <w:rPr>
          <w:rFonts w:ascii="Arial" w:hAnsi="Arial" w:cs="Arial"/>
          <w:color w:val="000000" w:themeColor="text1"/>
        </w:rPr>
        <w:t>Projeto/Atividade: 2209 Manutenção da Secretaria Municipal de Administração</w:t>
      </w:r>
    </w:p>
    <w:p w14:paraId="638C4285" w14:textId="77777777" w:rsidR="00D826D4" w:rsidRPr="00E466B7" w:rsidRDefault="00D826D4" w:rsidP="00D826D4">
      <w:pPr>
        <w:pStyle w:val="NormalWeb"/>
        <w:spacing w:before="0" w:beforeAutospacing="0" w:after="0" w:afterAutospacing="0" w:line="276" w:lineRule="auto"/>
        <w:rPr>
          <w:rFonts w:ascii="Arial" w:hAnsi="Arial" w:cs="Arial"/>
          <w:color w:val="000000" w:themeColor="text1"/>
        </w:rPr>
      </w:pPr>
      <w:r w:rsidRPr="00E466B7">
        <w:rPr>
          <w:rFonts w:ascii="Arial" w:hAnsi="Arial" w:cs="Arial"/>
          <w:color w:val="000000" w:themeColor="text1"/>
        </w:rPr>
        <w:t xml:space="preserve">Elemento: 4490.52 Equipamentos e Material Permanente  </w:t>
      </w:r>
    </w:p>
    <w:p w14:paraId="16E0E500" w14:textId="77777777" w:rsidR="00D826D4" w:rsidRPr="00E466B7" w:rsidRDefault="00D826D4" w:rsidP="00D826D4">
      <w:pPr>
        <w:pStyle w:val="NormalWeb"/>
        <w:spacing w:before="0" w:beforeAutospacing="0" w:after="0" w:afterAutospacing="0" w:line="276" w:lineRule="auto"/>
        <w:rPr>
          <w:rFonts w:ascii="Arial" w:hAnsi="Arial" w:cs="Arial"/>
          <w:color w:val="000000" w:themeColor="text1"/>
        </w:rPr>
      </w:pPr>
      <w:r w:rsidRPr="00E466B7">
        <w:rPr>
          <w:rFonts w:ascii="Arial" w:hAnsi="Arial" w:cs="Arial"/>
          <w:color w:val="000000" w:themeColor="text1"/>
        </w:rPr>
        <w:t>Fonte de Recurso: 2701.1127 e 1500</w:t>
      </w:r>
    </w:p>
    <w:p w14:paraId="56E292BF" w14:textId="37C2ECFE" w:rsidR="00E66504" w:rsidRPr="00E72100" w:rsidRDefault="00E66504" w:rsidP="004C609B">
      <w:pPr>
        <w:spacing w:line="276" w:lineRule="auto"/>
        <w:jc w:val="both"/>
        <w:rPr>
          <w:bCs/>
          <w:sz w:val="24"/>
          <w:szCs w:val="24"/>
        </w:rPr>
      </w:pPr>
    </w:p>
    <w:p w14:paraId="4BA36CA6" w14:textId="77777777" w:rsidR="004C609B" w:rsidRPr="00E72100" w:rsidRDefault="004C609B" w:rsidP="000C7734">
      <w:pPr>
        <w:jc w:val="right"/>
        <w:rPr>
          <w:bCs/>
          <w:sz w:val="24"/>
          <w:szCs w:val="24"/>
        </w:rPr>
      </w:pPr>
    </w:p>
    <w:p w14:paraId="2F6EBB1D" w14:textId="77777777" w:rsidR="004C609B" w:rsidRPr="00E72100" w:rsidRDefault="004C609B" w:rsidP="000C7734">
      <w:pPr>
        <w:jc w:val="right"/>
        <w:rPr>
          <w:bCs/>
          <w:sz w:val="24"/>
          <w:szCs w:val="24"/>
        </w:rPr>
      </w:pPr>
    </w:p>
    <w:p w14:paraId="00B4F254" w14:textId="77777777" w:rsidR="004C609B" w:rsidRPr="00E72100" w:rsidRDefault="004C609B" w:rsidP="000C7734">
      <w:pPr>
        <w:jc w:val="right"/>
        <w:rPr>
          <w:bCs/>
          <w:sz w:val="24"/>
          <w:szCs w:val="24"/>
        </w:rPr>
      </w:pPr>
    </w:p>
    <w:p w14:paraId="64D80142" w14:textId="77777777" w:rsidR="004C609B" w:rsidRPr="00E72100" w:rsidRDefault="004C609B" w:rsidP="000C7734">
      <w:pPr>
        <w:jc w:val="right"/>
        <w:rPr>
          <w:bCs/>
          <w:sz w:val="24"/>
          <w:szCs w:val="24"/>
        </w:rPr>
      </w:pPr>
    </w:p>
    <w:p w14:paraId="28643B08" w14:textId="43FEADDA" w:rsidR="00EF52B4" w:rsidRPr="00E72100" w:rsidRDefault="00EF52B4" w:rsidP="000C7734">
      <w:pPr>
        <w:jc w:val="right"/>
        <w:rPr>
          <w:bCs/>
          <w:sz w:val="24"/>
          <w:szCs w:val="24"/>
        </w:rPr>
      </w:pPr>
      <w:r w:rsidRPr="00E72100">
        <w:rPr>
          <w:bCs/>
          <w:sz w:val="24"/>
          <w:szCs w:val="24"/>
        </w:rPr>
        <w:t>Alto Alegre,</w:t>
      </w:r>
      <w:r w:rsidR="00E54D17" w:rsidRPr="00E72100">
        <w:rPr>
          <w:bCs/>
          <w:sz w:val="24"/>
          <w:szCs w:val="24"/>
        </w:rPr>
        <w:t xml:space="preserve"> </w:t>
      </w:r>
      <w:r w:rsidR="00F85B99" w:rsidRPr="00E72100">
        <w:rPr>
          <w:bCs/>
          <w:sz w:val="24"/>
          <w:szCs w:val="24"/>
        </w:rPr>
        <w:t>1</w:t>
      </w:r>
      <w:r w:rsidR="00D826D4">
        <w:rPr>
          <w:bCs/>
          <w:sz w:val="24"/>
          <w:szCs w:val="24"/>
        </w:rPr>
        <w:t>8</w:t>
      </w:r>
      <w:r w:rsidR="00F85B99" w:rsidRPr="00E72100">
        <w:rPr>
          <w:bCs/>
          <w:sz w:val="24"/>
          <w:szCs w:val="24"/>
        </w:rPr>
        <w:t xml:space="preserve"> de março de 2026.</w:t>
      </w:r>
    </w:p>
    <w:p w14:paraId="0A911A13" w14:textId="77777777" w:rsidR="00E54D17" w:rsidRPr="00E72100" w:rsidRDefault="00E54D17" w:rsidP="000C7734">
      <w:pPr>
        <w:jc w:val="right"/>
        <w:rPr>
          <w:bCs/>
          <w:sz w:val="24"/>
          <w:szCs w:val="24"/>
        </w:rPr>
      </w:pPr>
    </w:p>
    <w:p w14:paraId="5AAC3DA2" w14:textId="77777777" w:rsidR="00F85B99" w:rsidRPr="00E72100" w:rsidRDefault="00F85B99" w:rsidP="000C7734">
      <w:pPr>
        <w:jc w:val="right"/>
        <w:rPr>
          <w:bCs/>
          <w:sz w:val="24"/>
          <w:szCs w:val="24"/>
        </w:rPr>
      </w:pPr>
    </w:p>
    <w:p w14:paraId="77EB2C3D" w14:textId="7EBC3AF1" w:rsidR="00570B35" w:rsidRPr="00E72100" w:rsidRDefault="00435E9D" w:rsidP="00B0766A">
      <w:pPr>
        <w:spacing w:line="276" w:lineRule="auto"/>
        <w:jc w:val="center"/>
        <w:rPr>
          <w:sz w:val="24"/>
          <w:szCs w:val="24"/>
        </w:rPr>
      </w:pPr>
      <w:r w:rsidRPr="00E72100">
        <w:rPr>
          <w:sz w:val="24"/>
          <w:szCs w:val="24"/>
        </w:rPr>
        <w:t>____________________________</w:t>
      </w:r>
      <w:r w:rsidRPr="00E72100">
        <w:rPr>
          <w:sz w:val="24"/>
          <w:szCs w:val="24"/>
        </w:rPr>
        <w:br/>
      </w:r>
      <w:r w:rsidR="00D826D4">
        <w:rPr>
          <w:sz w:val="24"/>
          <w:szCs w:val="24"/>
        </w:rPr>
        <w:t>Emilly Rezende De Matos</w:t>
      </w:r>
    </w:p>
    <w:p w14:paraId="268C4EC5" w14:textId="022E93CA" w:rsidR="00B0766A" w:rsidRPr="00E72100" w:rsidRDefault="00B0766A" w:rsidP="00B0766A">
      <w:pPr>
        <w:spacing w:line="276" w:lineRule="auto"/>
        <w:jc w:val="center"/>
        <w:rPr>
          <w:sz w:val="24"/>
          <w:szCs w:val="24"/>
        </w:rPr>
      </w:pPr>
      <w:r w:rsidRPr="00E72100">
        <w:rPr>
          <w:sz w:val="24"/>
          <w:szCs w:val="24"/>
        </w:rPr>
        <w:t xml:space="preserve">Diretora do Dep. </w:t>
      </w:r>
      <w:r w:rsidR="00D826D4">
        <w:rPr>
          <w:sz w:val="24"/>
          <w:szCs w:val="24"/>
        </w:rPr>
        <w:t>Pedagógico</w:t>
      </w:r>
      <w:r w:rsidRPr="00E72100">
        <w:rPr>
          <w:sz w:val="24"/>
          <w:szCs w:val="24"/>
        </w:rPr>
        <w:t xml:space="preserve"> da Educação</w:t>
      </w:r>
    </w:p>
    <w:p w14:paraId="59340164" w14:textId="3B262C80" w:rsidR="003B5299" w:rsidRPr="00E72100" w:rsidRDefault="003B5299" w:rsidP="003B5299">
      <w:pPr>
        <w:tabs>
          <w:tab w:val="left" w:pos="7535"/>
        </w:tabs>
        <w:rPr>
          <w:sz w:val="24"/>
          <w:szCs w:val="24"/>
        </w:rPr>
      </w:pPr>
      <w:r w:rsidRPr="00E72100">
        <w:rPr>
          <w:sz w:val="24"/>
          <w:szCs w:val="24"/>
        </w:rPr>
        <w:tab/>
      </w:r>
    </w:p>
    <w:sectPr w:rsidR="003B5299" w:rsidRPr="00E72100" w:rsidSect="006170C8">
      <w:footerReference w:type="default" r:id="rId8"/>
      <w:headerReference w:type="first" r:id="rId9"/>
      <w:pgSz w:w="11906" w:h="16838"/>
      <w:pgMar w:top="1276" w:right="1134" w:bottom="1134" w:left="1276" w:header="56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20FD5B" w14:textId="77777777" w:rsidR="008E586E" w:rsidRDefault="008E586E">
      <w:r>
        <w:separator/>
      </w:r>
    </w:p>
  </w:endnote>
  <w:endnote w:type="continuationSeparator" w:id="0">
    <w:p w14:paraId="12AD565E" w14:textId="77777777" w:rsidR="008E586E" w:rsidRDefault="008E5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16052721"/>
      <w:docPartObj>
        <w:docPartGallery w:val="Page Numbers (Bottom of Page)"/>
        <w:docPartUnique/>
      </w:docPartObj>
    </w:sdtPr>
    <w:sdtContent>
      <w:p w14:paraId="17B1D5B3" w14:textId="12214EB3" w:rsidR="009927AC" w:rsidRDefault="009927AC" w:rsidP="00732F1B">
        <w:pPr>
          <w:pStyle w:val="Rodap"/>
          <w:jc w:val="right"/>
        </w:pPr>
        <w:r>
          <w:fldChar w:fldCharType="begin"/>
        </w:r>
        <w:r>
          <w:instrText>PAGE   \* MERGEFORMAT</w:instrText>
        </w:r>
        <w:r>
          <w:fldChar w:fldCharType="separate"/>
        </w:r>
        <w:r w:rsidR="00FB04E9">
          <w:rPr>
            <w:noProof/>
          </w:rPr>
          <w:t>6</w:t>
        </w:r>
        <w:r>
          <w:fldChar w:fldCharType="end"/>
        </w:r>
      </w:p>
    </w:sdtContent>
  </w:sdt>
  <w:p w14:paraId="543CF7EE" w14:textId="77777777" w:rsidR="00181FE2" w:rsidRPr="00502E0D" w:rsidRDefault="00181FE2" w:rsidP="00502E0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DAC5C1" w14:textId="77777777" w:rsidR="008E586E" w:rsidRDefault="008E586E">
      <w:r>
        <w:separator/>
      </w:r>
    </w:p>
  </w:footnote>
  <w:footnote w:type="continuationSeparator" w:id="0">
    <w:p w14:paraId="14C340F6" w14:textId="77777777" w:rsidR="008E586E" w:rsidRDefault="008E58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B8AD0D" w14:textId="2092D1C8" w:rsidR="007D68C9" w:rsidRPr="004C121A" w:rsidRDefault="004A6038" w:rsidP="004C121A">
    <w:pPr>
      <w:keepNext/>
      <w:jc w:val="center"/>
      <w:outlineLvl w:val="1"/>
      <w:rPr>
        <w:rFonts w:ascii="Times New Roman" w:hAnsi="Times New Roman" w:cs="Times New Roman"/>
        <w:b/>
        <w:sz w:val="20"/>
        <w:lang w:eastAsia="pt-BR"/>
      </w:rPr>
    </w:pPr>
    <w:r>
      <w:rPr>
        <w:rFonts w:ascii="Times New Roman" w:hAnsi="Times New Roman"/>
        <w:bCs/>
        <w:i/>
        <w:iCs/>
        <w:noProof/>
        <w:sz w:val="24"/>
        <w:szCs w:val="24"/>
      </w:rPr>
      <w:drawing>
        <wp:anchor distT="0" distB="0" distL="114300" distR="114300" simplePos="0" relativeHeight="251657216" behindDoc="1" locked="0" layoutInCell="1" allowOverlap="1" wp14:anchorId="24DF6087" wp14:editId="4ADFD6F6">
          <wp:simplePos x="0" y="0"/>
          <wp:positionH relativeFrom="column">
            <wp:posOffset>0</wp:posOffset>
          </wp:positionH>
          <wp:positionV relativeFrom="paragraph">
            <wp:posOffset>-184194</wp:posOffset>
          </wp:positionV>
          <wp:extent cx="1085850" cy="108585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rFonts w:ascii="Times New Roman" w:hAnsi="Times New Roman" w:cs="Times New Roman"/>
        <w:b/>
        <w:noProof/>
        <w:sz w:val="20"/>
        <w:lang w:eastAsia="pt-BR"/>
      </w:rPr>
      <w:pict w14:anchorId="758595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302658" o:spid="_x0000_s1025" type="#_x0000_t75" style="position:absolute;left:0;text-align:left;margin-left:0;margin-top:0;width:425.15pt;height:425.15pt;z-index:-251658240;mso-position-horizontal:center;mso-position-horizontal-relative:margin;mso-position-vertical:center;mso-position-vertical-relative:margin" o:allowincell="f">
          <v:imagedata r:id="rId3" o:title="feminine photography studio house" gain="19661f" blacklevel="22938f"/>
          <w10:wrap anchorx="margin" anchory="margin"/>
        </v:shape>
      </w:pict>
    </w:r>
    <w:r w:rsidR="007D68C9" w:rsidRPr="004C121A">
      <w:rPr>
        <w:rFonts w:ascii="Times New Roman" w:hAnsi="Times New Roman" w:cs="Times New Roman"/>
        <w:b/>
        <w:sz w:val="20"/>
        <w:lang w:eastAsia="pt-BR"/>
      </w:rPr>
      <w:t>ESTADO DO RIO GRANDE DO SUL</w:t>
    </w:r>
  </w:p>
  <w:p w14:paraId="67D38D22" w14:textId="406C94BC" w:rsidR="007D68C9" w:rsidRPr="004C121A" w:rsidRDefault="007D68C9" w:rsidP="004C121A">
    <w:pPr>
      <w:jc w:val="center"/>
      <w:rPr>
        <w:rFonts w:ascii="Times New Roman" w:hAnsi="Times New Roman" w:cs="Times New Roman"/>
        <w:sz w:val="20"/>
        <w:lang w:eastAsia="pt-BR"/>
      </w:rPr>
    </w:pPr>
    <w:r w:rsidRPr="004C121A">
      <w:rPr>
        <w:rFonts w:ascii="Times New Roman" w:hAnsi="Times New Roman" w:cs="Times New Roman"/>
        <w:sz w:val="20"/>
        <w:lang w:eastAsia="pt-BR"/>
      </w:rPr>
      <w:t>Prefeitura Municipal de Alto Alegre</w:t>
    </w:r>
  </w:p>
  <w:p w14:paraId="39DA4125" w14:textId="680D18E5" w:rsidR="007D68C9" w:rsidRPr="004C121A" w:rsidRDefault="007D68C9" w:rsidP="004C121A">
    <w:pPr>
      <w:tabs>
        <w:tab w:val="center" w:pos="4252"/>
        <w:tab w:val="center" w:pos="4536"/>
        <w:tab w:val="left" w:pos="7965"/>
        <w:tab w:val="right" w:pos="8504"/>
      </w:tabs>
      <w:jc w:val="center"/>
      <w:rPr>
        <w:rFonts w:ascii="Times New Roman" w:hAnsi="Times New Roman" w:cs="Times New Roman"/>
        <w:sz w:val="20"/>
        <w:lang w:eastAsia="pt-BR"/>
      </w:rPr>
    </w:pPr>
    <w:r w:rsidRPr="004C121A">
      <w:rPr>
        <w:rFonts w:ascii="Times New Roman" w:hAnsi="Times New Roman" w:cs="Times New Roman"/>
        <w:sz w:val="20"/>
        <w:lang w:eastAsia="pt-BR"/>
      </w:rPr>
      <w:t>Rua Recreio nº 233 - CEP: 99.430-000</w:t>
    </w:r>
  </w:p>
  <w:p w14:paraId="05020296" w14:textId="5980F7A2" w:rsidR="007D68C9" w:rsidRPr="004C121A" w:rsidRDefault="007D68C9" w:rsidP="004C121A">
    <w:pPr>
      <w:tabs>
        <w:tab w:val="left" w:pos="2415"/>
        <w:tab w:val="center" w:pos="4536"/>
      </w:tabs>
      <w:jc w:val="center"/>
      <w:rPr>
        <w:rFonts w:ascii="Times New Roman" w:hAnsi="Times New Roman" w:cs="Times New Roman"/>
        <w:sz w:val="20"/>
        <w:lang w:eastAsia="pt-BR"/>
      </w:rPr>
    </w:pPr>
    <w:r w:rsidRPr="004C121A">
      <w:rPr>
        <w:rFonts w:ascii="Times New Roman" w:hAnsi="Times New Roman" w:cs="Times New Roman"/>
        <w:sz w:val="20"/>
        <w:lang w:eastAsia="pt-BR"/>
      </w:rPr>
      <w:t>Fone: 0.54.3382-1030/1060 - FAX: 054.3382-1122</w:t>
    </w:r>
  </w:p>
  <w:p w14:paraId="3929D550" w14:textId="77777777" w:rsidR="007D68C9" w:rsidRDefault="007D68C9" w:rsidP="004A6038">
    <w:pPr>
      <w:pStyle w:val="Cabealho"/>
      <w:ind w:firstLine="708"/>
    </w:pPr>
  </w:p>
  <w:p w14:paraId="2CA31AC1" w14:textId="77777777" w:rsidR="007D68C9" w:rsidRDefault="007D68C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C002A"/>
    <w:multiLevelType w:val="hybridMultilevel"/>
    <w:tmpl w:val="1696CC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19C7534"/>
    <w:multiLevelType w:val="hybridMultilevel"/>
    <w:tmpl w:val="A87AE682"/>
    <w:lvl w:ilvl="0" w:tplc="C2A6DE72">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2B20898"/>
    <w:multiLevelType w:val="hybridMultilevel"/>
    <w:tmpl w:val="A46A21D4"/>
    <w:lvl w:ilvl="0" w:tplc="08DE6FA0">
      <w:start w:val="1"/>
      <w:numFmt w:val="lowerLetter"/>
      <w:lvlText w:val="%1)"/>
      <w:lvlJc w:val="left"/>
      <w:pPr>
        <w:ind w:left="335" w:hanging="288"/>
        <w:jc w:val="left"/>
      </w:pPr>
      <w:rPr>
        <w:rFonts w:ascii="Arial" w:eastAsia="Arial" w:hAnsi="Arial" w:cs="Arial" w:hint="default"/>
        <w:b/>
        <w:bCs/>
        <w:i w:val="0"/>
        <w:iCs w:val="0"/>
        <w:spacing w:val="-1"/>
        <w:w w:val="100"/>
        <w:sz w:val="22"/>
        <w:szCs w:val="22"/>
        <w:lang w:val="pt-PT" w:eastAsia="en-US" w:bidi="ar-SA"/>
      </w:rPr>
    </w:lvl>
    <w:lvl w:ilvl="1" w:tplc="AC96A8A6">
      <w:numFmt w:val="bullet"/>
      <w:lvlText w:val="•"/>
      <w:lvlJc w:val="left"/>
      <w:pPr>
        <w:ind w:left="1293" w:hanging="288"/>
      </w:pPr>
      <w:rPr>
        <w:rFonts w:hint="default"/>
        <w:lang w:val="pt-PT" w:eastAsia="en-US" w:bidi="ar-SA"/>
      </w:rPr>
    </w:lvl>
    <w:lvl w:ilvl="2" w:tplc="63AC47FA">
      <w:numFmt w:val="bullet"/>
      <w:lvlText w:val="•"/>
      <w:lvlJc w:val="left"/>
      <w:pPr>
        <w:ind w:left="2246" w:hanging="288"/>
      </w:pPr>
      <w:rPr>
        <w:rFonts w:hint="default"/>
        <w:lang w:val="pt-PT" w:eastAsia="en-US" w:bidi="ar-SA"/>
      </w:rPr>
    </w:lvl>
    <w:lvl w:ilvl="3" w:tplc="8E2A53AA">
      <w:numFmt w:val="bullet"/>
      <w:lvlText w:val="•"/>
      <w:lvlJc w:val="left"/>
      <w:pPr>
        <w:ind w:left="3199" w:hanging="288"/>
      </w:pPr>
      <w:rPr>
        <w:rFonts w:hint="default"/>
        <w:lang w:val="pt-PT" w:eastAsia="en-US" w:bidi="ar-SA"/>
      </w:rPr>
    </w:lvl>
    <w:lvl w:ilvl="4" w:tplc="F1840BF6">
      <w:numFmt w:val="bullet"/>
      <w:lvlText w:val="•"/>
      <w:lvlJc w:val="left"/>
      <w:pPr>
        <w:ind w:left="4152" w:hanging="288"/>
      </w:pPr>
      <w:rPr>
        <w:rFonts w:hint="default"/>
        <w:lang w:val="pt-PT" w:eastAsia="en-US" w:bidi="ar-SA"/>
      </w:rPr>
    </w:lvl>
    <w:lvl w:ilvl="5" w:tplc="2EA00758">
      <w:numFmt w:val="bullet"/>
      <w:lvlText w:val="•"/>
      <w:lvlJc w:val="left"/>
      <w:pPr>
        <w:ind w:left="5105" w:hanging="288"/>
      </w:pPr>
      <w:rPr>
        <w:rFonts w:hint="default"/>
        <w:lang w:val="pt-PT" w:eastAsia="en-US" w:bidi="ar-SA"/>
      </w:rPr>
    </w:lvl>
    <w:lvl w:ilvl="6" w:tplc="34A2987A">
      <w:numFmt w:val="bullet"/>
      <w:lvlText w:val="•"/>
      <w:lvlJc w:val="left"/>
      <w:pPr>
        <w:ind w:left="6058" w:hanging="288"/>
      </w:pPr>
      <w:rPr>
        <w:rFonts w:hint="default"/>
        <w:lang w:val="pt-PT" w:eastAsia="en-US" w:bidi="ar-SA"/>
      </w:rPr>
    </w:lvl>
    <w:lvl w:ilvl="7" w:tplc="12F6D792">
      <w:numFmt w:val="bullet"/>
      <w:lvlText w:val="•"/>
      <w:lvlJc w:val="left"/>
      <w:pPr>
        <w:ind w:left="7011" w:hanging="288"/>
      </w:pPr>
      <w:rPr>
        <w:rFonts w:hint="default"/>
        <w:lang w:val="pt-PT" w:eastAsia="en-US" w:bidi="ar-SA"/>
      </w:rPr>
    </w:lvl>
    <w:lvl w:ilvl="8" w:tplc="7684004E">
      <w:numFmt w:val="bullet"/>
      <w:lvlText w:val="•"/>
      <w:lvlJc w:val="left"/>
      <w:pPr>
        <w:ind w:left="7964" w:hanging="288"/>
      </w:pPr>
      <w:rPr>
        <w:rFonts w:hint="default"/>
        <w:lang w:val="pt-PT" w:eastAsia="en-US" w:bidi="ar-SA"/>
      </w:rPr>
    </w:lvl>
  </w:abstractNum>
  <w:abstractNum w:abstractNumId="5" w15:restartNumberingAfterBreak="0">
    <w:nsid w:val="0560676C"/>
    <w:multiLevelType w:val="hybridMultilevel"/>
    <w:tmpl w:val="C930F424"/>
    <w:lvl w:ilvl="0" w:tplc="BE600A70">
      <w:start w:val="1"/>
      <w:numFmt w:val="lowerLetter"/>
      <w:lvlText w:val="%1)"/>
      <w:lvlJc w:val="left"/>
      <w:pPr>
        <w:ind w:left="448" w:hanging="262"/>
        <w:jc w:val="left"/>
      </w:pPr>
      <w:rPr>
        <w:rFonts w:ascii="Arial" w:eastAsia="Arial" w:hAnsi="Arial" w:cs="Arial" w:hint="default"/>
        <w:b w:val="0"/>
        <w:bCs w:val="0"/>
        <w:i w:val="0"/>
        <w:iCs w:val="0"/>
        <w:spacing w:val="-1"/>
        <w:w w:val="100"/>
        <w:sz w:val="22"/>
        <w:szCs w:val="22"/>
        <w:lang w:val="pt-PT" w:eastAsia="en-US" w:bidi="ar-SA"/>
      </w:rPr>
    </w:lvl>
    <w:lvl w:ilvl="1" w:tplc="D1F06286">
      <w:numFmt w:val="bullet"/>
      <w:lvlText w:val="•"/>
      <w:lvlJc w:val="left"/>
      <w:pPr>
        <w:ind w:left="1478" w:hanging="262"/>
      </w:pPr>
      <w:rPr>
        <w:rFonts w:hint="default"/>
        <w:lang w:val="pt-PT" w:eastAsia="en-US" w:bidi="ar-SA"/>
      </w:rPr>
    </w:lvl>
    <w:lvl w:ilvl="2" w:tplc="28024808">
      <w:numFmt w:val="bullet"/>
      <w:lvlText w:val="•"/>
      <w:lvlJc w:val="left"/>
      <w:pPr>
        <w:ind w:left="2517" w:hanging="262"/>
      </w:pPr>
      <w:rPr>
        <w:rFonts w:hint="default"/>
        <w:lang w:val="pt-PT" w:eastAsia="en-US" w:bidi="ar-SA"/>
      </w:rPr>
    </w:lvl>
    <w:lvl w:ilvl="3" w:tplc="D7AEDD30">
      <w:numFmt w:val="bullet"/>
      <w:lvlText w:val="•"/>
      <w:lvlJc w:val="left"/>
      <w:pPr>
        <w:ind w:left="3555" w:hanging="262"/>
      </w:pPr>
      <w:rPr>
        <w:rFonts w:hint="default"/>
        <w:lang w:val="pt-PT" w:eastAsia="en-US" w:bidi="ar-SA"/>
      </w:rPr>
    </w:lvl>
    <w:lvl w:ilvl="4" w:tplc="09EAC5E0">
      <w:numFmt w:val="bullet"/>
      <w:lvlText w:val="•"/>
      <w:lvlJc w:val="left"/>
      <w:pPr>
        <w:ind w:left="4594" w:hanging="262"/>
      </w:pPr>
      <w:rPr>
        <w:rFonts w:hint="default"/>
        <w:lang w:val="pt-PT" w:eastAsia="en-US" w:bidi="ar-SA"/>
      </w:rPr>
    </w:lvl>
    <w:lvl w:ilvl="5" w:tplc="B2C83E2C">
      <w:numFmt w:val="bullet"/>
      <w:lvlText w:val="•"/>
      <w:lvlJc w:val="left"/>
      <w:pPr>
        <w:ind w:left="5633" w:hanging="262"/>
      </w:pPr>
      <w:rPr>
        <w:rFonts w:hint="default"/>
        <w:lang w:val="pt-PT" w:eastAsia="en-US" w:bidi="ar-SA"/>
      </w:rPr>
    </w:lvl>
    <w:lvl w:ilvl="6" w:tplc="9B2A395C">
      <w:numFmt w:val="bullet"/>
      <w:lvlText w:val="•"/>
      <w:lvlJc w:val="left"/>
      <w:pPr>
        <w:ind w:left="6671" w:hanging="262"/>
      </w:pPr>
      <w:rPr>
        <w:rFonts w:hint="default"/>
        <w:lang w:val="pt-PT" w:eastAsia="en-US" w:bidi="ar-SA"/>
      </w:rPr>
    </w:lvl>
    <w:lvl w:ilvl="7" w:tplc="C944B9FC">
      <w:numFmt w:val="bullet"/>
      <w:lvlText w:val="•"/>
      <w:lvlJc w:val="left"/>
      <w:pPr>
        <w:ind w:left="7710" w:hanging="262"/>
      </w:pPr>
      <w:rPr>
        <w:rFonts w:hint="default"/>
        <w:lang w:val="pt-PT" w:eastAsia="en-US" w:bidi="ar-SA"/>
      </w:rPr>
    </w:lvl>
    <w:lvl w:ilvl="8" w:tplc="8B96A1AA">
      <w:numFmt w:val="bullet"/>
      <w:lvlText w:val="•"/>
      <w:lvlJc w:val="left"/>
      <w:pPr>
        <w:ind w:left="8749" w:hanging="262"/>
      </w:pPr>
      <w:rPr>
        <w:rFonts w:hint="default"/>
        <w:lang w:val="pt-PT" w:eastAsia="en-US" w:bidi="ar-SA"/>
      </w:rPr>
    </w:lvl>
  </w:abstractNum>
  <w:abstractNum w:abstractNumId="6" w15:restartNumberingAfterBreak="0">
    <w:nsid w:val="08DB7D13"/>
    <w:multiLevelType w:val="hybridMultilevel"/>
    <w:tmpl w:val="2E2CDD36"/>
    <w:lvl w:ilvl="0" w:tplc="1AB63A18">
      <w:start w:val="1"/>
      <w:numFmt w:val="lowerLetter"/>
      <w:lvlText w:val="%1)"/>
      <w:lvlJc w:val="left"/>
      <w:pPr>
        <w:ind w:left="326" w:hanging="284"/>
        <w:jc w:val="left"/>
      </w:pPr>
      <w:rPr>
        <w:rFonts w:ascii="Arial" w:eastAsia="Arial" w:hAnsi="Arial" w:cs="Arial" w:hint="default"/>
        <w:b w:val="0"/>
        <w:bCs w:val="0"/>
        <w:i w:val="0"/>
        <w:iCs w:val="0"/>
        <w:spacing w:val="-1"/>
        <w:w w:val="100"/>
        <w:sz w:val="22"/>
        <w:szCs w:val="22"/>
        <w:lang w:val="pt-PT" w:eastAsia="en-US" w:bidi="ar-SA"/>
      </w:rPr>
    </w:lvl>
    <w:lvl w:ilvl="1" w:tplc="FAF4F19A">
      <w:numFmt w:val="bullet"/>
      <w:lvlText w:val="•"/>
      <w:lvlJc w:val="left"/>
      <w:pPr>
        <w:ind w:left="1275" w:hanging="284"/>
      </w:pPr>
      <w:rPr>
        <w:rFonts w:hint="default"/>
        <w:lang w:val="pt-PT" w:eastAsia="en-US" w:bidi="ar-SA"/>
      </w:rPr>
    </w:lvl>
    <w:lvl w:ilvl="2" w:tplc="5FF23B5E">
      <w:numFmt w:val="bullet"/>
      <w:lvlText w:val="•"/>
      <w:lvlJc w:val="left"/>
      <w:pPr>
        <w:ind w:left="2230" w:hanging="284"/>
      </w:pPr>
      <w:rPr>
        <w:rFonts w:hint="default"/>
        <w:lang w:val="pt-PT" w:eastAsia="en-US" w:bidi="ar-SA"/>
      </w:rPr>
    </w:lvl>
    <w:lvl w:ilvl="3" w:tplc="FC087A40">
      <w:numFmt w:val="bullet"/>
      <w:lvlText w:val="•"/>
      <w:lvlJc w:val="left"/>
      <w:pPr>
        <w:ind w:left="3185" w:hanging="284"/>
      </w:pPr>
      <w:rPr>
        <w:rFonts w:hint="default"/>
        <w:lang w:val="pt-PT" w:eastAsia="en-US" w:bidi="ar-SA"/>
      </w:rPr>
    </w:lvl>
    <w:lvl w:ilvl="4" w:tplc="6EEEFAD4">
      <w:numFmt w:val="bullet"/>
      <w:lvlText w:val="•"/>
      <w:lvlJc w:val="left"/>
      <w:pPr>
        <w:ind w:left="4140" w:hanging="284"/>
      </w:pPr>
      <w:rPr>
        <w:rFonts w:hint="default"/>
        <w:lang w:val="pt-PT" w:eastAsia="en-US" w:bidi="ar-SA"/>
      </w:rPr>
    </w:lvl>
    <w:lvl w:ilvl="5" w:tplc="57DE6604">
      <w:numFmt w:val="bullet"/>
      <w:lvlText w:val="•"/>
      <w:lvlJc w:val="left"/>
      <w:pPr>
        <w:ind w:left="5095" w:hanging="284"/>
      </w:pPr>
      <w:rPr>
        <w:rFonts w:hint="default"/>
        <w:lang w:val="pt-PT" w:eastAsia="en-US" w:bidi="ar-SA"/>
      </w:rPr>
    </w:lvl>
    <w:lvl w:ilvl="6" w:tplc="211ED5D4">
      <w:numFmt w:val="bullet"/>
      <w:lvlText w:val="•"/>
      <w:lvlJc w:val="left"/>
      <w:pPr>
        <w:ind w:left="6050" w:hanging="284"/>
      </w:pPr>
      <w:rPr>
        <w:rFonts w:hint="default"/>
        <w:lang w:val="pt-PT" w:eastAsia="en-US" w:bidi="ar-SA"/>
      </w:rPr>
    </w:lvl>
    <w:lvl w:ilvl="7" w:tplc="BDE0BD20">
      <w:numFmt w:val="bullet"/>
      <w:lvlText w:val="•"/>
      <w:lvlJc w:val="left"/>
      <w:pPr>
        <w:ind w:left="7005" w:hanging="284"/>
      </w:pPr>
      <w:rPr>
        <w:rFonts w:hint="default"/>
        <w:lang w:val="pt-PT" w:eastAsia="en-US" w:bidi="ar-SA"/>
      </w:rPr>
    </w:lvl>
    <w:lvl w:ilvl="8" w:tplc="01C8AB8C">
      <w:numFmt w:val="bullet"/>
      <w:lvlText w:val="•"/>
      <w:lvlJc w:val="left"/>
      <w:pPr>
        <w:ind w:left="7960" w:hanging="284"/>
      </w:pPr>
      <w:rPr>
        <w:rFonts w:hint="default"/>
        <w:lang w:val="pt-PT" w:eastAsia="en-US" w:bidi="ar-SA"/>
      </w:rPr>
    </w:lvl>
  </w:abstractNum>
  <w:abstractNum w:abstractNumId="7" w15:restartNumberingAfterBreak="0">
    <w:nsid w:val="0A0355B9"/>
    <w:multiLevelType w:val="multilevel"/>
    <w:tmpl w:val="E20A25E6"/>
    <w:lvl w:ilvl="0">
      <w:start w:val="7"/>
      <w:numFmt w:val="decimal"/>
      <w:lvlText w:val="%1"/>
      <w:lvlJc w:val="left"/>
      <w:pPr>
        <w:ind w:left="1155" w:hanging="370"/>
        <w:jc w:val="left"/>
      </w:pPr>
      <w:rPr>
        <w:rFonts w:hint="default"/>
        <w:lang w:val="pt-PT" w:eastAsia="en-US" w:bidi="ar-SA"/>
      </w:rPr>
    </w:lvl>
    <w:lvl w:ilvl="1">
      <w:start w:val="2"/>
      <w:numFmt w:val="decimal"/>
      <w:lvlText w:val="%1.%2"/>
      <w:lvlJc w:val="left"/>
      <w:pPr>
        <w:ind w:left="1155" w:hanging="370"/>
        <w:jc w:val="left"/>
      </w:pPr>
      <w:rPr>
        <w:rFonts w:ascii="Arial" w:eastAsia="Arial" w:hAnsi="Arial" w:cs="Arial" w:hint="default"/>
        <w:b/>
        <w:bCs/>
        <w:i w:val="0"/>
        <w:iCs w:val="0"/>
        <w:w w:val="100"/>
        <w:sz w:val="22"/>
        <w:szCs w:val="22"/>
        <w:lang w:val="pt-PT" w:eastAsia="en-US" w:bidi="ar-SA"/>
      </w:rPr>
    </w:lvl>
    <w:lvl w:ilvl="2">
      <w:start w:val="1"/>
      <w:numFmt w:val="decimal"/>
      <w:lvlText w:val="%1.%2.%3"/>
      <w:lvlJc w:val="left"/>
      <w:pPr>
        <w:ind w:left="1338" w:hanging="552"/>
        <w:jc w:val="left"/>
      </w:pPr>
      <w:rPr>
        <w:rFonts w:ascii="Arial" w:eastAsia="Arial" w:hAnsi="Arial" w:cs="Arial" w:hint="default"/>
        <w:b/>
        <w:bCs/>
        <w:i w:val="0"/>
        <w:iCs w:val="0"/>
        <w:w w:val="100"/>
        <w:sz w:val="22"/>
        <w:szCs w:val="22"/>
        <w:lang w:val="pt-PT" w:eastAsia="en-US" w:bidi="ar-SA"/>
      </w:rPr>
    </w:lvl>
    <w:lvl w:ilvl="3">
      <w:numFmt w:val="bullet"/>
      <w:lvlText w:val="•"/>
      <w:lvlJc w:val="left"/>
      <w:pPr>
        <w:ind w:left="3413" w:hanging="552"/>
      </w:pPr>
      <w:rPr>
        <w:rFonts w:hint="default"/>
        <w:lang w:val="pt-PT" w:eastAsia="en-US" w:bidi="ar-SA"/>
      </w:rPr>
    </w:lvl>
    <w:lvl w:ilvl="4">
      <w:numFmt w:val="bullet"/>
      <w:lvlText w:val="•"/>
      <w:lvlJc w:val="left"/>
      <w:pPr>
        <w:ind w:left="4450" w:hanging="552"/>
      </w:pPr>
      <w:rPr>
        <w:rFonts w:hint="default"/>
        <w:lang w:val="pt-PT" w:eastAsia="en-US" w:bidi="ar-SA"/>
      </w:rPr>
    </w:lvl>
    <w:lvl w:ilvl="5">
      <w:numFmt w:val="bullet"/>
      <w:lvlText w:val="•"/>
      <w:lvlJc w:val="left"/>
      <w:pPr>
        <w:ind w:left="5486" w:hanging="552"/>
      </w:pPr>
      <w:rPr>
        <w:rFonts w:hint="default"/>
        <w:lang w:val="pt-PT" w:eastAsia="en-US" w:bidi="ar-SA"/>
      </w:rPr>
    </w:lvl>
    <w:lvl w:ilvl="6">
      <w:numFmt w:val="bullet"/>
      <w:lvlText w:val="•"/>
      <w:lvlJc w:val="left"/>
      <w:pPr>
        <w:ind w:left="6523" w:hanging="552"/>
      </w:pPr>
      <w:rPr>
        <w:rFonts w:hint="default"/>
        <w:lang w:val="pt-PT" w:eastAsia="en-US" w:bidi="ar-SA"/>
      </w:rPr>
    </w:lvl>
    <w:lvl w:ilvl="7">
      <w:numFmt w:val="bullet"/>
      <w:lvlText w:val="•"/>
      <w:lvlJc w:val="left"/>
      <w:pPr>
        <w:ind w:left="7560" w:hanging="552"/>
      </w:pPr>
      <w:rPr>
        <w:rFonts w:hint="default"/>
        <w:lang w:val="pt-PT" w:eastAsia="en-US" w:bidi="ar-SA"/>
      </w:rPr>
    </w:lvl>
    <w:lvl w:ilvl="8">
      <w:numFmt w:val="bullet"/>
      <w:lvlText w:val="•"/>
      <w:lvlJc w:val="left"/>
      <w:pPr>
        <w:ind w:left="8596" w:hanging="552"/>
      </w:pPr>
      <w:rPr>
        <w:rFonts w:hint="default"/>
        <w:lang w:val="pt-PT" w:eastAsia="en-US" w:bidi="ar-SA"/>
      </w:rPr>
    </w:lvl>
  </w:abstractNum>
  <w:abstractNum w:abstractNumId="8" w15:restartNumberingAfterBreak="0">
    <w:nsid w:val="0BA43338"/>
    <w:multiLevelType w:val="multilevel"/>
    <w:tmpl w:val="7190FDFA"/>
    <w:lvl w:ilvl="0">
      <w:start w:val="1"/>
      <w:numFmt w:val="decimal"/>
      <w:lvlText w:val="%1"/>
      <w:lvlJc w:val="left"/>
      <w:pPr>
        <w:ind w:left="326" w:hanging="622"/>
        <w:jc w:val="left"/>
      </w:pPr>
      <w:rPr>
        <w:rFonts w:hint="default"/>
        <w:lang w:val="pt-PT" w:eastAsia="en-US" w:bidi="ar-SA"/>
      </w:rPr>
    </w:lvl>
    <w:lvl w:ilvl="1">
      <w:start w:val="2"/>
      <w:numFmt w:val="decimal"/>
      <w:lvlText w:val="%1.%2"/>
      <w:lvlJc w:val="left"/>
      <w:pPr>
        <w:ind w:left="326" w:hanging="622"/>
        <w:jc w:val="left"/>
      </w:pPr>
      <w:rPr>
        <w:rFonts w:hint="default"/>
        <w:lang w:val="pt-PT" w:eastAsia="en-US" w:bidi="ar-SA"/>
      </w:rPr>
    </w:lvl>
    <w:lvl w:ilvl="2">
      <w:start w:val="1"/>
      <w:numFmt w:val="decimal"/>
      <w:lvlText w:val="%1.%2.%3."/>
      <w:lvlJc w:val="left"/>
      <w:pPr>
        <w:ind w:left="326" w:hanging="622"/>
        <w:jc w:val="left"/>
      </w:pPr>
      <w:rPr>
        <w:rFonts w:ascii="Arial" w:eastAsia="Arial" w:hAnsi="Arial" w:cs="Arial" w:hint="default"/>
        <w:b/>
        <w:bCs/>
        <w:i w:val="0"/>
        <w:iCs w:val="0"/>
        <w:spacing w:val="-3"/>
        <w:w w:val="100"/>
        <w:sz w:val="22"/>
        <w:szCs w:val="22"/>
        <w:lang w:val="pt-PT" w:eastAsia="en-US" w:bidi="ar-SA"/>
      </w:rPr>
    </w:lvl>
    <w:lvl w:ilvl="3">
      <w:start w:val="1"/>
      <w:numFmt w:val="upperRoman"/>
      <w:lvlText w:val="%4"/>
      <w:lvlJc w:val="left"/>
      <w:pPr>
        <w:ind w:left="326" w:hanging="372"/>
        <w:jc w:val="left"/>
      </w:pPr>
      <w:rPr>
        <w:rFonts w:ascii="Arial" w:eastAsia="Arial" w:hAnsi="Arial" w:cs="Arial" w:hint="default"/>
        <w:b/>
        <w:bCs/>
        <w:i w:val="0"/>
        <w:iCs w:val="0"/>
        <w:w w:val="100"/>
        <w:sz w:val="22"/>
        <w:szCs w:val="22"/>
        <w:lang w:val="pt-PT" w:eastAsia="en-US" w:bidi="ar-SA"/>
      </w:rPr>
    </w:lvl>
    <w:lvl w:ilvl="4">
      <w:numFmt w:val="bullet"/>
      <w:lvlText w:val="•"/>
      <w:lvlJc w:val="left"/>
      <w:pPr>
        <w:ind w:left="4140" w:hanging="372"/>
      </w:pPr>
      <w:rPr>
        <w:rFonts w:hint="default"/>
        <w:lang w:val="pt-PT" w:eastAsia="en-US" w:bidi="ar-SA"/>
      </w:rPr>
    </w:lvl>
    <w:lvl w:ilvl="5">
      <w:numFmt w:val="bullet"/>
      <w:lvlText w:val="•"/>
      <w:lvlJc w:val="left"/>
      <w:pPr>
        <w:ind w:left="5095" w:hanging="372"/>
      </w:pPr>
      <w:rPr>
        <w:rFonts w:hint="default"/>
        <w:lang w:val="pt-PT" w:eastAsia="en-US" w:bidi="ar-SA"/>
      </w:rPr>
    </w:lvl>
    <w:lvl w:ilvl="6">
      <w:numFmt w:val="bullet"/>
      <w:lvlText w:val="•"/>
      <w:lvlJc w:val="left"/>
      <w:pPr>
        <w:ind w:left="6050" w:hanging="372"/>
      </w:pPr>
      <w:rPr>
        <w:rFonts w:hint="default"/>
        <w:lang w:val="pt-PT" w:eastAsia="en-US" w:bidi="ar-SA"/>
      </w:rPr>
    </w:lvl>
    <w:lvl w:ilvl="7">
      <w:numFmt w:val="bullet"/>
      <w:lvlText w:val="•"/>
      <w:lvlJc w:val="left"/>
      <w:pPr>
        <w:ind w:left="7005" w:hanging="372"/>
      </w:pPr>
      <w:rPr>
        <w:rFonts w:hint="default"/>
        <w:lang w:val="pt-PT" w:eastAsia="en-US" w:bidi="ar-SA"/>
      </w:rPr>
    </w:lvl>
    <w:lvl w:ilvl="8">
      <w:numFmt w:val="bullet"/>
      <w:lvlText w:val="•"/>
      <w:lvlJc w:val="left"/>
      <w:pPr>
        <w:ind w:left="7960" w:hanging="372"/>
      </w:pPr>
      <w:rPr>
        <w:rFonts w:hint="default"/>
        <w:lang w:val="pt-PT" w:eastAsia="en-US" w:bidi="ar-SA"/>
      </w:rPr>
    </w:lvl>
  </w:abstractNum>
  <w:abstractNum w:abstractNumId="9" w15:restartNumberingAfterBreak="0">
    <w:nsid w:val="0BF274F7"/>
    <w:multiLevelType w:val="multilevel"/>
    <w:tmpl w:val="1598C1C8"/>
    <w:lvl w:ilvl="0">
      <w:start w:val="15"/>
      <w:numFmt w:val="decimal"/>
      <w:lvlText w:val="%1"/>
      <w:lvlJc w:val="left"/>
      <w:pPr>
        <w:ind w:left="633" w:hanging="308"/>
        <w:jc w:val="left"/>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326" w:hanging="483"/>
        <w:jc w:val="left"/>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1665" w:hanging="483"/>
      </w:pPr>
      <w:rPr>
        <w:rFonts w:hint="default"/>
        <w:lang w:val="pt-PT" w:eastAsia="en-US" w:bidi="ar-SA"/>
      </w:rPr>
    </w:lvl>
    <w:lvl w:ilvl="3">
      <w:numFmt w:val="bullet"/>
      <w:lvlText w:val="•"/>
      <w:lvlJc w:val="left"/>
      <w:pPr>
        <w:ind w:left="2691" w:hanging="483"/>
      </w:pPr>
      <w:rPr>
        <w:rFonts w:hint="default"/>
        <w:lang w:val="pt-PT" w:eastAsia="en-US" w:bidi="ar-SA"/>
      </w:rPr>
    </w:lvl>
    <w:lvl w:ilvl="4">
      <w:numFmt w:val="bullet"/>
      <w:lvlText w:val="•"/>
      <w:lvlJc w:val="left"/>
      <w:pPr>
        <w:ind w:left="3716" w:hanging="483"/>
      </w:pPr>
      <w:rPr>
        <w:rFonts w:hint="default"/>
        <w:lang w:val="pt-PT" w:eastAsia="en-US" w:bidi="ar-SA"/>
      </w:rPr>
    </w:lvl>
    <w:lvl w:ilvl="5">
      <w:numFmt w:val="bullet"/>
      <w:lvlText w:val="•"/>
      <w:lvlJc w:val="left"/>
      <w:pPr>
        <w:ind w:left="4742" w:hanging="483"/>
      </w:pPr>
      <w:rPr>
        <w:rFonts w:hint="default"/>
        <w:lang w:val="pt-PT" w:eastAsia="en-US" w:bidi="ar-SA"/>
      </w:rPr>
    </w:lvl>
    <w:lvl w:ilvl="6">
      <w:numFmt w:val="bullet"/>
      <w:lvlText w:val="•"/>
      <w:lvlJc w:val="left"/>
      <w:pPr>
        <w:ind w:left="5768" w:hanging="483"/>
      </w:pPr>
      <w:rPr>
        <w:rFonts w:hint="default"/>
        <w:lang w:val="pt-PT" w:eastAsia="en-US" w:bidi="ar-SA"/>
      </w:rPr>
    </w:lvl>
    <w:lvl w:ilvl="7">
      <w:numFmt w:val="bullet"/>
      <w:lvlText w:val="•"/>
      <w:lvlJc w:val="left"/>
      <w:pPr>
        <w:ind w:left="6793" w:hanging="483"/>
      </w:pPr>
      <w:rPr>
        <w:rFonts w:hint="default"/>
        <w:lang w:val="pt-PT" w:eastAsia="en-US" w:bidi="ar-SA"/>
      </w:rPr>
    </w:lvl>
    <w:lvl w:ilvl="8">
      <w:numFmt w:val="bullet"/>
      <w:lvlText w:val="•"/>
      <w:lvlJc w:val="left"/>
      <w:pPr>
        <w:ind w:left="7819" w:hanging="483"/>
      </w:pPr>
      <w:rPr>
        <w:rFonts w:hint="default"/>
        <w:lang w:val="pt-PT" w:eastAsia="en-US" w:bidi="ar-SA"/>
      </w:rPr>
    </w:lvl>
  </w:abstractNum>
  <w:abstractNum w:abstractNumId="10" w15:restartNumberingAfterBreak="0">
    <w:nsid w:val="0D69340C"/>
    <w:multiLevelType w:val="multilevel"/>
    <w:tmpl w:val="C5C8328E"/>
    <w:lvl w:ilvl="0">
      <w:start w:val="7"/>
      <w:numFmt w:val="decimal"/>
      <w:lvlText w:val="%1"/>
      <w:lvlJc w:val="left"/>
      <w:pPr>
        <w:ind w:left="878" w:hanging="552"/>
        <w:jc w:val="left"/>
      </w:pPr>
      <w:rPr>
        <w:rFonts w:hint="default"/>
        <w:lang w:val="pt-PT" w:eastAsia="en-US" w:bidi="ar-SA"/>
      </w:rPr>
    </w:lvl>
    <w:lvl w:ilvl="1">
      <w:start w:val="1"/>
      <w:numFmt w:val="decimal"/>
      <w:lvlText w:val="%1.%2"/>
      <w:lvlJc w:val="left"/>
      <w:pPr>
        <w:ind w:left="878" w:hanging="552"/>
        <w:jc w:val="left"/>
      </w:pPr>
      <w:rPr>
        <w:rFonts w:hint="default"/>
        <w:lang w:val="pt-PT" w:eastAsia="en-US" w:bidi="ar-SA"/>
      </w:rPr>
    </w:lvl>
    <w:lvl w:ilvl="2">
      <w:start w:val="2"/>
      <w:numFmt w:val="decimal"/>
      <w:lvlText w:val="%1.%2.%3"/>
      <w:lvlJc w:val="left"/>
      <w:pPr>
        <w:ind w:left="878" w:hanging="552"/>
        <w:jc w:val="left"/>
      </w:pPr>
      <w:rPr>
        <w:rFonts w:ascii="Arial" w:eastAsia="Arial" w:hAnsi="Arial" w:cs="Arial" w:hint="default"/>
        <w:b/>
        <w:bCs/>
        <w:i w:val="0"/>
        <w:iCs w:val="0"/>
        <w:w w:val="100"/>
        <w:sz w:val="22"/>
        <w:szCs w:val="22"/>
        <w:lang w:val="pt-PT" w:eastAsia="en-US" w:bidi="ar-SA"/>
      </w:rPr>
    </w:lvl>
    <w:lvl w:ilvl="3">
      <w:numFmt w:val="bullet"/>
      <w:lvlText w:val="•"/>
      <w:lvlJc w:val="left"/>
      <w:pPr>
        <w:ind w:left="3577" w:hanging="552"/>
      </w:pPr>
      <w:rPr>
        <w:rFonts w:hint="default"/>
        <w:lang w:val="pt-PT" w:eastAsia="en-US" w:bidi="ar-SA"/>
      </w:rPr>
    </w:lvl>
    <w:lvl w:ilvl="4">
      <w:numFmt w:val="bullet"/>
      <w:lvlText w:val="•"/>
      <w:lvlJc w:val="left"/>
      <w:pPr>
        <w:ind w:left="4476" w:hanging="552"/>
      </w:pPr>
      <w:rPr>
        <w:rFonts w:hint="default"/>
        <w:lang w:val="pt-PT" w:eastAsia="en-US" w:bidi="ar-SA"/>
      </w:rPr>
    </w:lvl>
    <w:lvl w:ilvl="5">
      <w:numFmt w:val="bullet"/>
      <w:lvlText w:val="•"/>
      <w:lvlJc w:val="left"/>
      <w:pPr>
        <w:ind w:left="5375" w:hanging="552"/>
      </w:pPr>
      <w:rPr>
        <w:rFonts w:hint="default"/>
        <w:lang w:val="pt-PT" w:eastAsia="en-US" w:bidi="ar-SA"/>
      </w:rPr>
    </w:lvl>
    <w:lvl w:ilvl="6">
      <w:numFmt w:val="bullet"/>
      <w:lvlText w:val="•"/>
      <w:lvlJc w:val="left"/>
      <w:pPr>
        <w:ind w:left="6274" w:hanging="552"/>
      </w:pPr>
      <w:rPr>
        <w:rFonts w:hint="default"/>
        <w:lang w:val="pt-PT" w:eastAsia="en-US" w:bidi="ar-SA"/>
      </w:rPr>
    </w:lvl>
    <w:lvl w:ilvl="7">
      <w:numFmt w:val="bullet"/>
      <w:lvlText w:val="•"/>
      <w:lvlJc w:val="left"/>
      <w:pPr>
        <w:ind w:left="7173" w:hanging="552"/>
      </w:pPr>
      <w:rPr>
        <w:rFonts w:hint="default"/>
        <w:lang w:val="pt-PT" w:eastAsia="en-US" w:bidi="ar-SA"/>
      </w:rPr>
    </w:lvl>
    <w:lvl w:ilvl="8">
      <w:numFmt w:val="bullet"/>
      <w:lvlText w:val="•"/>
      <w:lvlJc w:val="left"/>
      <w:pPr>
        <w:ind w:left="8072" w:hanging="552"/>
      </w:pPr>
      <w:rPr>
        <w:rFonts w:hint="default"/>
        <w:lang w:val="pt-PT" w:eastAsia="en-US" w:bidi="ar-SA"/>
      </w:rPr>
    </w:lvl>
  </w:abstractNum>
  <w:abstractNum w:abstractNumId="11" w15:restartNumberingAfterBreak="0">
    <w:nsid w:val="11A93535"/>
    <w:multiLevelType w:val="hybridMultilevel"/>
    <w:tmpl w:val="02D6172E"/>
    <w:lvl w:ilvl="0" w:tplc="88B4D572">
      <w:start w:val="1"/>
      <w:numFmt w:val="decimalZero"/>
      <w:lvlText w:val="%1."/>
      <w:lvlJc w:val="left"/>
      <w:pPr>
        <w:ind w:left="794" w:hanging="397"/>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1FD3B6F"/>
    <w:multiLevelType w:val="hybridMultilevel"/>
    <w:tmpl w:val="8AA8F47A"/>
    <w:lvl w:ilvl="0" w:tplc="9B3E3042">
      <w:start w:val="1"/>
      <w:numFmt w:val="lowerLetter"/>
      <w:lvlText w:val="%1)"/>
      <w:lvlJc w:val="left"/>
      <w:pPr>
        <w:ind w:left="795" w:hanging="284"/>
        <w:jc w:val="left"/>
      </w:pPr>
      <w:rPr>
        <w:rFonts w:ascii="Arial" w:eastAsia="Arial" w:hAnsi="Arial" w:cs="Arial" w:hint="default"/>
        <w:b/>
        <w:bCs/>
        <w:i w:val="0"/>
        <w:iCs w:val="0"/>
        <w:spacing w:val="-1"/>
        <w:w w:val="100"/>
        <w:sz w:val="22"/>
        <w:szCs w:val="22"/>
        <w:lang w:val="pt-PT" w:eastAsia="en-US" w:bidi="ar-SA"/>
      </w:rPr>
    </w:lvl>
    <w:lvl w:ilvl="1" w:tplc="C72C84AC">
      <w:numFmt w:val="bullet"/>
      <w:lvlText w:val="•"/>
      <w:lvlJc w:val="left"/>
      <w:pPr>
        <w:ind w:left="1787" w:hanging="284"/>
      </w:pPr>
      <w:rPr>
        <w:rFonts w:hint="default"/>
        <w:lang w:val="pt-PT" w:eastAsia="en-US" w:bidi="ar-SA"/>
      </w:rPr>
    </w:lvl>
    <w:lvl w:ilvl="2" w:tplc="19926664">
      <w:numFmt w:val="bullet"/>
      <w:lvlText w:val="•"/>
      <w:lvlJc w:val="left"/>
      <w:pPr>
        <w:ind w:left="2774" w:hanging="284"/>
      </w:pPr>
      <w:rPr>
        <w:rFonts w:hint="default"/>
        <w:lang w:val="pt-PT" w:eastAsia="en-US" w:bidi="ar-SA"/>
      </w:rPr>
    </w:lvl>
    <w:lvl w:ilvl="3" w:tplc="95462F4C">
      <w:numFmt w:val="bullet"/>
      <w:lvlText w:val="•"/>
      <w:lvlJc w:val="left"/>
      <w:pPr>
        <w:ind w:left="3761" w:hanging="284"/>
      </w:pPr>
      <w:rPr>
        <w:rFonts w:hint="default"/>
        <w:lang w:val="pt-PT" w:eastAsia="en-US" w:bidi="ar-SA"/>
      </w:rPr>
    </w:lvl>
    <w:lvl w:ilvl="4" w:tplc="CA62C10A">
      <w:numFmt w:val="bullet"/>
      <w:lvlText w:val="•"/>
      <w:lvlJc w:val="left"/>
      <w:pPr>
        <w:ind w:left="4748" w:hanging="284"/>
      </w:pPr>
      <w:rPr>
        <w:rFonts w:hint="default"/>
        <w:lang w:val="pt-PT" w:eastAsia="en-US" w:bidi="ar-SA"/>
      </w:rPr>
    </w:lvl>
    <w:lvl w:ilvl="5" w:tplc="404AC3D6">
      <w:numFmt w:val="bullet"/>
      <w:lvlText w:val="•"/>
      <w:lvlJc w:val="left"/>
      <w:pPr>
        <w:ind w:left="5735" w:hanging="284"/>
      </w:pPr>
      <w:rPr>
        <w:rFonts w:hint="default"/>
        <w:lang w:val="pt-PT" w:eastAsia="en-US" w:bidi="ar-SA"/>
      </w:rPr>
    </w:lvl>
    <w:lvl w:ilvl="6" w:tplc="88103FF6">
      <w:numFmt w:val="bullet"/>
      <w:lvlText w:val="•"/>
      <w:lvlJc w:val="left"/>
      <w:pPr>
        <w:ind w:left="6722" w:hanging="284"/>
      </w:pPr>
      <w:rPr>
        <w:rFonts w:hint="default"/>
        <w:lang w:val="pt-PT" w:eastAsia="en-US" w:bidi="ar-SA"/>
      </w:rPr>
    </w:lvl>
    <w:lvl w:ilvl="7" w:tplc="3DFAFC98">
      <w:numFmt w:val="bullet"/>
      <w:lvlText w:val="•"/>
      <w:lvlJc w:val="left"/>
      <w:pPr>
        <w:ind w:left="7709" w:hanging="284"/>
      </w:pPr>
      <w:rPr>
        <w:rFonts w:hint="default"/>
        <w:lang w:val="pt-PT" w:eastAsia="en-US" w:bidi="ar-SA"/>
      </w:rPr>
    </w:lvl>
    <w:lvl w:ilvl="8" w:tplc="15EA369C">
      <w:numFmt w:val="bullet"/>
      <w:lvlText w:val="•"/>
      <w:lvlJc w:val="left"/>
      <w:pPr>
        <w:ind w:left="8696" w:hanging="284"/>
      </w:pPr>
      <w:rPr>
        <w:rFonts w:hint="default"/>
        <w:lang w:val="pt-PT" w:eastAsia="en-US" w:bidi="ar-SA"/>
      </w:rPr>
    </w:lvl>
  </w:abstractNum>
  <w:abstractNum w:abstractNumId="13" w15:restartNumberingAfterBreak="0">
    <w:nsid w:val="14BF098C"/>
    <w:multiLevelType w:val="hybridMultilevel"/>
    <w:tmpl w:val="FC387D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8DD06E3"/>
    <w:multiLevelType w:val="multilevel"/>
    <w:tmpl w:val="B33EE7AA"/>
    <w:lvl w:ilvl="0">
      <w:start w:val="1"/>
      <w:numFmt w:val="decimal"/>
      <w:lvlText w:val="%1"/>
      <w:lvlJc w:val="left"/>
      <w:pPr>
        <w:ind w:left="335" w:hanging="641"/>
        <w:jc w:val="left"/>
      </w:pPr>
      <w:rPr>
        <w:rFonts w:hint="default"/>
        <w:lang w:val="pt-PT" w:eastAsia="en-US" w:bidi="ar-SA"/>
      </w:rPr>
    </w:lvl>
    <w:lvl w:ilvl="1">
      <w:start w:val="1"/>
      <w:numFmt w:val="decimal"/>
      <w:lvlText w:val="%1.%2"/>
      <w:lvlJc w:val="left"/>
      <w:pPr>
        <w:ind w:left="335" w:hanging="641"/>
        <w:jc w:val="left"/>
      </w:pPr>
      <w:rPr>
        <w:rFonts w:hint="default"/>
        <w:lang w:val="pt-PT" w:eastAsia="en-US" w:bidi="ar-SA"/>
      </w:rPr>
    </w:lvl>
    <w:lvl w:ilvl="2">
      <w:start w:val="2"/>
      <w:numFmt w:val="decimal"/>
      <w:lvlText w:val="%1.%2.%3."/>
      <w:lvlJc w:val="left"/>
      <w:pPr>
        <w:ind w:left="335" w:hanging="641"/>
        <w:jc w:val="left"/>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199" w:hanging="641"/>
      </w:pPr>
      <w:rPr>
        <w:rFonts w:hint="default"/>
        <w:lang w:val="pt-PT" w:eastAsia="en-US" w:bidi="ar-SA"/>
      </w:rPr>
    </w:lvl>
    <w:lvl w:ilvl="4">
      <w:numFmt w:val="bullet"/>
      <w:lvlText w:val="•"/>
      <w:lvlJc w:val="left"/>
      <w:pPr>
        <w:ind w:left="4152" w:hanging="641"/>
      </w:pPr>
      <w:rPr>
        <w:rFonts w:hint="default"/>
        <w:lang w:val="pt-PT" w:eastAsia="en-US" w:bidi="ar-SA"/>
      </w:rPr>
    </w:lvl>
    <w:lvl w:ilvl="5">
      <w:numFmt w:val="bullet"/>
      <w:lvlText w:val="•"/>
      <w:lvlJc w:val="left"/>
      <w:pPr>
        <w:ind w:left="5105" w:hanging="641"/>
      </w:pPr>
      <w:rPr>
        <w:rFonts w:hint="default"/>
        <w:lang w:val="pt-PT" w:eastAsia="en-US" w:bidi="ar-SA"/>
      </w:rPr>
    </w:lvl>
    <w:lvl w:ilvl="6">
      <w:numFmt w:val="bullet"/>
      <w:lvlText w:val="•"/>
      <w:lvlJc w:val="left"/>
      <w:pPr>
        <w:ind w:left="6058" w:hanging="641"/>
      </w:pPr>
      <w:rPr>
        <w:rFonts w:hint="default"/>
        <w:lang w:val="pt-PT" w:eastAsia="en-US" w:bidi="ar-SA"/>
      </w:rPr>
    </w:lvl>
    <w:lvl w:ilvl="7">
      <w:numFmt w:val="bullet"/>
      <w:lvlText w:val="•"/>
      <w:lvlJc w:val="left"/>
      <w:pPr>
        <w:ind w:left="7011" w:hanging="641"/>
      </w:pPr>
      <w:rPr>
        <w:rFonts w:hint="default"/>
        <w:lang w:val="pt-PT" w:eastAsia="en-US" w:bidi="ar-SA"/>
      </w:rPr>
    </w:lvl>
    <w:lvl w:ilvl="8">
      <w:numFmt w:val="bullet"/>
      <w:lvlText w:val="•"/>
      <w:lvlJc w:val="left"/>
      <w:pPr>
        <w:ind w:left="7964" w:hanging="641"/>
      </w:pPr>
      <w:rPr>
        <w:rFonts w:hint="default"/>
        <w:lang w:val="pt-PT" w:eastAsia="en-US" w:bidi="ar-SA"/>
      </w:rPr>
    </w:lvl>
  </w:abstractNum>
  <w:abstractNum w:abstractNumId="15" w15:restartNumberingAfterBreak="0">
    <w:nsid w:val="1E6D683E"/>
    <w:multiLevelType w:val="multilevel"/>
    <w:tmpl w:val="BDF84342"/>
    <w:lvl w:ilvl="0">
      <w:start w:val="7"/>
      <w:numFmt w:val="decimal"/>
      <w:lvlText w:val="%1"/>
      <w:lvlJc w:val="left"/>
      <w:pPr>
        <w:ind w:left="1338" w:hanging="552"/>
        <w:jc w:val="left"/>
      </w:pPr>
      <w:rPr>
        <w:rFonts w:hint="default"/>
        <w:lang w:val="pt-PT" w:eastAsia="en-US" w:bidi="ar-SA"/>
      </w:rPr>
    </w:lvl>
    <w:lvl w:ilvl="1">
      <w:start w:val="2"/>
      <w:numFmt w:val="decimal"/>
      <w:lvlText w:val="%1.%2"/>
      <w:lvlJc w:val="left"/>
      <w:pPr>
        <w:ind w:left="1338" w:hanging="552"/>
        <w:jc w:val="left"/>
      </w:pPr>
      <w:rPr>
        <w:rFonts w:hint="default"/>
        <w:lang w:val="pt-PT" w:eastAsia="en-US" w:bidi="ar-SA"/>
      </w:rPr>
    </w:lvl>
    <w:lvl w:ilvl="2">
      <w:start w:val="6"/>
      <w:numFmt w:val="decimal"/>
      <w:lvlText w:val="%1.%2.%3"/>
      <w:lvlJc w:val="left"/>
      <w:pPr>
        <w:ind w:left="1338" w:hanging="552"/>
        <w:jc w:val="left"/>
      </w:pPr>
      <w:rPr>
        <w:rFonts w:ascii="Arial" w:eastAsia="Arial" w:hAnsi="Arial" w:cs="Arial" w:hint="default"/>
        <w:b/>
        <w:bCs/>
        <w:i w:val="0"/>
        <w:iCs w:val="0"/>
        <w:w w:val="100"/>
        <w:sz w:val="22"/>
        <w:szCs w:val="22"/>
        <w:lang w:val="pt-PT" w:eastAsia="en-US" w:bidi="ar-SA"/>
      </w:rPr>
    </w:lvl>
    <w:lvl w:ilvl="3">
      <w:numFmt w:val="bullet"/>
      <w:lvlText w:val="•"/>
      <w:lvlJc w:val="left"/>
      <w:pPr>
        <w:ind w:left="4139" w:hanging="552"/>
      </w:pPr>
      <w:rPr>
        <w:rFonts w:hint="default"/>
        <w:lang w:val="pt-PT" w:eastAsia="en-US" w:bidi="ar-SA"/>
      </w:rPr>
    </w:lvl>
    <w:lvl w:ilvl="4">
      <w:numFmt w:val="bullet"/>
      <w:lvlText w:val="•"/>
      <w:lvlJc w:val="left"/>
      <w:pPr>
        <w:ind w:left="5072" w:hanging="552"/>
      </w:pPr>
      <w:rPr>
        <w:rFonts w:hint="default"/>
        <w:lang w:val="pt-PT" w:eastAsia="en-US" w:bidi="ar-SA"/>
      </w:rPr>
    </w:lvl>
    <w:lvl w:ilvl="5">
      <w:numFmt w:val="bullet"/>
      <w:lvlText w:val="•"/>
      <w:lvlJc w:val="left"/>
      <w:pPr>
        <w:ind w:left="6005" w:hanging="552"/>
      </w:pPr>
      <w:rPr>
        <w:rFonts w:hint="default"/>
        <w:lang w:val="pt-PT" w:eastAsia="en-US" w:bidi="ar-SA"/>
      </w:rPr>
    </w:lvl>
    <w:lvl w:ilvl="6">
      <w:numFmt w:val="bullet"/>
      <w:lvlText w:val="•"/>
      <w:lvlJc w:val="left"/>
      <w:pPr>
        <w:ind w:left="6938" w:hanging="552"/>
      </w:pPr>
      <w:rPr>
        <w:rFonts w:hint="default"/>
        <w:lang w:val="pt-PT" w:eastAsia="en-US" w:bidi="ar-SA"/>
      </w:rPr>
    </w:lvl>
    <w:lvl w:ilvl="7">
      <w:numFmt w:val="bullet"/>
      <w:lvlText w:val="•"/>
      <w:lvlJc w:val="left"/>
      <w:pPr>
        <w:ind w:left="7871" w:hanging="552"/>
      </w:pPr>
      <w:rPr>
        <w:rFonts w:hint="default"/>
        <w:lang w:val="pt-PT" w:eastAsia="en-US" w:bidi="ar-SA"/>
      </w:rPr>
    </w:lvl>
    <w:lvl w:ilvl="8">
      <w:numFmt w:val="bullet"/>
      <w:lvlText w:val="•"/>
      <w:lvlJc w:val="left"/>
      <w:pPr>
        <w:ind w:left="8804" w:hanging="552"/>
      </w:pPr>
      <w:rPr>
        <w:rFonts w:hint="default"/>
        <w:lang w:val="pt-PT" w:eastAsia="en-US" w:bidi="ar-SA"/>
      </w:rPr>
    </w:lvl>
  </w:abstractNum>
  <w:abstractNum w:abstractNumId="16" w15:restartNumberingAfterBreak="0">
    <w:nsid w:val="25543D07"/>
    <w:multiLevelType w:val="hybridMultilevel"/>
    <w:tmpl w:val="A87AE682"/>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57D6F83"/>
    <w:multiLevelType w:val="multilevel"/>
    <w:tmpl w:val="627E0F8A"/>
    <w:lvl w:ilvl="0">
      <w:start w:val="3"/>
      <w:numFmt w:val="decimal"/>
      <w:lvlText w:val="%1"/>
      <w:lvlJc w:val="left"/>
      <w:pPr>
        <w:ind w:left="335" w:hanging="495"/>
        <w:jc w:val="left"/>
      </w:pPr>
      <w:rPr>
        <w:rFonts w:hint="default"/>
        <w:lang w:val="pt-PT" w:eastAsia="en-US" w:bidi="ar-SA"/>
      </w:rPr>
    </w:lvl>
    <w:lvl w:ilvl="1">
      <w:start w:val="3"/>
      <w:numFmt w:val="decimal"/>
      <w:lvlText w:val="%1.%2."/>
      <w:lvlJc w:val="left"/>
      <w:pPr>
        <w:ind w:left="335" w:hanging="495"/>
        <w:jc w:val="left"/>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335" w:hanging="639"/>
        <w:jc w:val="left"/>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199" w:hanging="639"/>
      </w:pPr>
      <w:rPr>
        <w:rFonts w:hint="default"/>
        <w:lang w:val="pt-PT" w:eastAsia="en-US" w:bidi="ar-SA"/>
      </w:rPr>
    </w:lvl>
    <w:lvl w:ilvl="4">
      <w:numFmt w:val="bullet"/>
      <w:lvlText w:val="•"/>
      <w:lvlJc w:val="left"/>
      <w:pPr>
        <w:ind w:left="4152" w:hanging="639"/>
      </w:pPr>
      <w:rPr>
        <w:rFonts w:hint="default"/>
        <w:lang w:val="pt-PT" w:eastAsia="en-US" w:bidi="ar-SA"/>
      </w:rPr>
    </w:lvl>
    <w:lvl w:ilvl="5">
      <w:numFmt w:val="bullet"/>
      <w:lvlText w:val="•"/>
      <w:lvlJc w:val="left"/>
      <w:pPr>
        <w:ind w:left="5105" w:hanging="639"/>
      </w:pPr>
      <w:rPr>
        <w:rFonts w:hint="default"/>
        <w:lang w:val="pt-PT" w:eastAsia="en-US" w:bidi="ar-SA"/>
      </w:rPr>
    </w:lvl>
    <w:lvl w:ilvl="6">
      <w:numFmt w:val="bullet"/>
      <w:lvlText w:val="•"/>
      <w:lvlJc w:val="left"/>
      <w:pPr>
        <w:ind w:left="6058" w:hanging="639"/>
      </w:pPr>
      <w:rPr>
        <w:rFonts w:hint="default"/>
        <w:lang w:val="pt-PT" w:eastAsia="en-US" w:bidi="ar-SA"/>
      </w:rPr>
    </w:lvl>
    <w:lvl w:ilvl="7">
      <w:numFmt w:val="bullet"/>
      <w:lvlText w:val="•"/>
      <w:lvlJc w:val="left"/>
      <w:pPr>
        <w:ind w:left="7011" w:hanging="639"/>
      </w:pPr>
      <w:rPr>
        <w:rFonts w:hint="default"/>
        <w:lang w:val="pt-PT" w:eastAsia="en-US" w:bidi="ar-SA"/>
      </w:rPr>
    </w:lvl>
    <w:lvl w:ilvl="8">
      <w:numFmt w:val="bullet"/>
      <w:lvlText w:val="•"/>
      <w:lvlJc w:val="left"/>
      <w:pPr>
        <w:ind w:left="7964" w:hanging="639"/>
      </w:pPr>
      <w:rPr>
        <w:rFonts w:hint="default"/>
        <w:lang w:val="pt-PT" w:eastAsia="en-US" w:bidi="ar-SA"/>
      </w:rPr>
    </w:lvl>
  </w:abstractNum>
  <w:abstractNum w:abstractNumId="18" w15:restartNumberingAfterBreak="0">
    <w:nsid w:val="27285DC9"/>
    <w:multiLevelType w:val="multilevel"/>
    <w:tmpl w:val="7832A66E"/>
    <w:lvl w:ilvl="0">
      <w:start w:val="8"/>
      <w:numFmt w:val="decimal"/>
      <w:lvlText w:val="%1"/>
      <w:lvlJc w:val="left"/>
      <w:pPr>
        <w:ind w:left="326" w:hanging="567"/>
        <w:jc w:val="left"/>
      </w:pPr>
      <w:rPr>
        <w:rFonts w:hint="default"/>
        <w:lang w:val="pt-PT" w:eastAsia="en-US" w:bidi="ar-SA"/>
      </w:rPr>
    </w:lvl>
    <w:lvl w:ilvl="1">
      <w:start w:val="7"/>
      <w:numFmt w:val="decimal"/>
      <w:lvlText w:val="%1.%2"/>
      <w:lvlJc w:val="left"/>
      <w:pPr>
        <w:ind w:left="326" w:hanging="567"/>
        <w:jc w:val="left"/>
      </w:pPr>
      <w:rPr>
        <w:rFonts w:hint="default"/>
        <w:lang w:val="pt-PT" w:eastAsia="en-US" w:bidi="ar-SA"/>
      </w:rPr>
    </w:lvl>
    <w:lvl w:ilvl="2">
      <w:start w:val="1"/>
      <w:numFmt w:val="decimal"/>
      <w:lvlText w:val="%1.%2.%3"/>
      <w:lvlJc w:val="left"/>
      <w:pPr>
        <w:ind w:left="326" w:hanging="567"/>
        <w:jc w:val="left"/>
      </w:pPr>
      <w:rPr>
        <w:rFonts w:ascii="Arial" w:eastAsia="Arial" w:hAnsi="Arial" w:cs="Arial" w:hint="default"/>
        <w:b/>
        <w:bCs/>
        <w:i w:val="0"/>
        <w:iCs w:val="0"/>
        <w:spacing w:val="-1"/>
        <w:w w:val="100"/>
        <w:sz w:val="22"/>
        <w:szCs w:val="22"/>
        <w:lang w:val="pt-PT" w:eastAsia="en-US" w:bidi="ar-SA"/>
      </w:rPr>
    </w:lvl>
    <w:lvl w:ilvl="3">
      <w:numFmt w:val="bullet"/>
      <w:lvlText w:val="•"/>
      <w:lvlJc w:val="left"/>
      <w:pPr>
        <w:ind w:left="3185" w:hanging="567"/>
      </w:pPr>
      <w:rPr>
        <w:rFonts w:hint="default"/>
        <w:lang w:val="pt-PT" w:eastAsia="en-US" w:bidi="ar-SA"/>
      </w:rPr>
    </w:lvl>
    <w:lvl w:ilvl="4">
      <w:numFmt w:val="bullet"/>
      <w:lvlText w:val="•"/>
      <w:lvlJc w:val="left"/>
      <w:pPr>
        <w:ind w:left="4140" w:hanging="567"/>
      </w:pPr>
      <w:rPr>
        <w:rFonts w:hint="default"/>
        <w:lang w:val="pt-PT" w:eastAsia="en-US" w:bidi="ar-SA"/>
      </w:rPr>
    </w:lvl>
    <w:lvl w:ilvl="5">
      <w:numFmt w:val="bullet"/>
      <w:lvlText w:val="•"/>
      <w:lvlJc w:val="left"/>
      <w:pPr>
        <w:ind w:left="5095" w:hanging="567"/>
      </w:pPr>
      <w:rPr>
        <w:rFonts w:hint="default"/>
        <w:lang w:val="pt-PT" w:eastAsia="en-US" w:bidi="ar-SA"/>
      </w:rPr>
    </w:lvl>
    <w:lvl w:ilvl="6">
      <w:numFmt w:val="bullet"/>
      <w:lvlText w:val="•"/>
      <w:lvlJc w:val="left"/>
      <w:pPr>
        <w:ind w:left="6050" w:hanging="567"/>
      </w:pPr>
      <w:rPr>
        <w:rFonts w:hint="default"/>
        <w:lang w:val="pt-PT" w:eastAsia="en-US" w:bidi="ar-SA"/>
      </w:rPr>
    </w:lvl>
    <w:lvl w:ilvl="7">
      <w:numFmt w:val="bullet"/>
      <w:lvlText w:val="•"/>
      <w:lvlJc w:val="left"/>
      <w:pPr>
        <w:ind w:left="7005" w:hanging="567"/>
      </w:pPr>
      <w:rPr>
        <w:rFonts w:hint="default"/>
        <w:lang w:val="pt-PT" w:eastAsia="en-US" w:bidi="ar-SA"/>
      </w:rPr>
    </w:lvl>
    <w:lvl w:ilvl="8">
      <w:numFmt w:val="bullet"/>
      <w:lvlText w:val="•"/>
      <w:lvlJc w:val="left"/>
      <w:pPr>
        <w:ind w:left="7960" w:hanging="567"/>
      </w:pPr>
      <w:rPr>
        <w:rFonts w:hint="default"/>
        <w:lang w:val="pt-PT" w:eastAsia="en-US" w:bidi="ar-SA"/>
      </w:rPr>
    </w:lvl>
  </w:abstractNum>
  <w:abstractNum w:abstractNumId="19" w15:restartNumberingAfterBreak="0">
    <w:nsid w:val="2AB81FBA"/>
    <w:multiLevelType w:val="hybridMultilevel"/>
    <w:tmpl w:val="9E64D2B0"/>
    <w:lvl w:ilvl="0" w:tplc="FFFFFFFF">
      <w:start w:val="1"/>
      <w:numFmt w:val="decimalZero"/>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AB93A8F"/>
    <w:multiLevelType w:val="hybridMultilevel"/>
    <w:tmpl w:val="351A7CBA"/>
    <w:lvl w:ilvl="0" w:tplc="FFFFFFFF">
      <w:start w:val="1"/>
      <w:numFmt w:val="decimalZero"/>
      <w:lvlText w:val="%1."/>
      <w:lvlJc w:val="left"/>
      <w:pPr>
        <w:ind w:left="794" w:hanging="397"/>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BE36BB5"/>
    <w:multiLevelType w:val="hybridMultilevel"/>
    <w:tmpl w:val="841EE372"/>
    <w:lvl w:ilvl="0" w:tplc="38CE827C">
      <w:start w:val="1"/>
      <w:numFmt w:val="lowerLetter"/>
      <w:lvlText w:val="%1)"/>
      <w:lvlJc w:val="left"/>
      <w:pPr>
        <w:ind w:left="335" w:hanging="252"/>
        <w:jc w:val="left"/>
      </w:pPr>
      <w:rPr>
        <w:rFonts w:ascii="Arial" w:eastAsia="Arial" w:hAnsi="Arial" w:cs="Arial" w:hint="default"/>
        <w:b/>
        <w:bCs/>
        <w:i w:val="0"/>
        <w:iCs w:val="0"/>
        <w:spacing w:val="-1"/>
        <w:w w:val="100"/>
        <w:sz w:val="22"/>
        <w:szCs w:val="22"/>
        <w:lang w:val="pt-PT" w:eastAsia="en-US" w:bidi="ar-SA"/>
      </w:rPr>
    </w:lvl>
    <w:lvl w:ilvl="1" w:tplc="4EB01EF0">
      <w:numFmt w:val="bullet"/>
      <w:lvlText w:val="•"/>
      <w:lvlJc w:val="left"/>
      <w:pPr>
        <w:ind w:left="1293" w:hanging="252"/>
      </w:pPr>
      <w:rPr>
        <w:rFonts w:hint="default"/>
        <w:lang w:val="pt-PT" w:eastAsia="en-US" w:bidi="ar-SA"/>
      </w:rPr>
    </w:lvl>
    <w:lvl w:ilvl="2" w:tplc="2A382834">
      <w:numFmt w:val="bullet"/>
      <w:lvlText w:val="•"/>
      <w:lvlJc w:val="left"/>
      <w:pPr>
        <w:ind w:left="2246" w:hanging="252"/>
      </w:pPr>
      <w:rPr>
        <w:rFonts w:hint="default"/>
        <w:lang w:val="pt-PT" w:eastAsia="en-US" w:bidi="ar-SA"/>
      </w:rPr>
    </w:lvl>
    <w:lvl w:ilvl="3" w:tplc="AE603258">
      <w:numFmt w:val="bullet"/>
      <w:lvlText w:val="•"/>
      <w:lvlJc w:val="left"/>
      <w:pPr>
        <w:ind w:left="3199" w:hanging="252"/>
      </w:pPr>
      <w:rPr>
        <w:rFonts w:hint="default"/>
        <w:lang w:val="pt-PT" w:eastAsia="en-US" w:bidi="ar-SA"/>
      </w:rPr>
    </w:lvl>
    <w:lvl w:ilvl="4" w:tplc="BF3E2628">
      <w:numFmt w:val="bullet"/>
      <w:lvlText w:val="•"/>
      <w:lvlJc w:val="left"/>
      <w:pPr>
        <w:ind w:left="4152" w:hanging="252"/>
      </w:pPr>
      <w:rPr>
        <w:rFonts w:hint="default"/>
        <w:lang w:val="pt-PT" w:eastAsia="en-US" w:bidi="ar-SA"/>
      </w:rPr>
    </w:lvl>
    <w:lvl w:ilvl="5" w:tplc="23BC2FCE">
      <w:numFmt w:val="bullet"/>
      <w:lvlText w:val="•"/>
      <w:lvlJc w:val="left"/>
      <w:pPr>
        <w:ind w:left="5105" w:hanging="252"/>
      </w:pPr>
      <w:rPr>
        <w:rFonts w:hint="default"/>
        <w:lang w:val="pt-PT" w:eastAsia="en-US" w:bidi="ar-SA"/>
      </w:rPr>
    </w:lvl>
    <w:lvl w:ilvl="6" w:tplc="5CFE003A">
      <w:numFmt w:val="bullet"/>
      <w:lvlText w:val="•"/>
      <w:lvlJc w:val="left"/>
      <w:pPr>
        <w:ind w:left="6058" w:hanging="252"/>
      </w:pPr>
      <w:rPr>
        <w:rFonts w:hint="default"/>
        <w:lang w:val="pt-PT" w:eastAsia="en-US" w:bidi="ar-SA"/>
      </w:rPr>
    </w:lvl>
    <w:lvl w:ilvl="7" w:tplc="E758C92C">
      <w:numFmt w:val="bullet"/>
      <w:lvlText w:val="•"/>
      <w:lvlJc w:val="left"/>
      <w:pPr>
        <w:ind w:left="7011" w:hanging="252"/>
      </w:pPr>
      <w:rPr>
        <w:rFonts w:hint="default"/>
        <w:lang w:val="pt-PT" w:eastAsia="en-US" w:bidi="ar-SA"/>
      </w:rPr>
    </w:lvl>
    <w:lvl w:ilvl="8" w:tplc="24BA450A">
      <w:numFmt w:val="bullet"/>
      <w:lvlText w:val="•"/>
      <w:lvlJc w:val="left"/>
      <w:pPr>
        <w:ind w:left="7964" w:hanging="252"/>
      </w:pPr>
      <w:rPr>
        <w:rFonts w:hint="default"/>
        <w:lang w:val="pt-PT" w:eastAsia="en-US" w:bidi="ar-SA"/>
      </w:rPr>
    </w:lvl>
  </w:abstractNum>
  <w:abstractNum w:abstractNumId="22" w15:restartNumberingAfterBreak="0">
    <w:nsid w:val="2E1A67CD"/>
    <w:multiLevelType w:val="hybridMultilevel"/>
    <w:tmpl w:val="DB5CE328"/>
    <w:lvl w:ilvl="0" w:tplc="3162EDE8">
      <w:start w:val="1"/>
      <w:numFmt w:val="lowerLetter"/>
      <w:lvlText w:val="%1)"/>
      <w:lvlJc w:val="left"/>
      <w:pPr>
        <w:ind w:left="585" w:hanging="260"/>
        <w:jc w:val="left"/>
      </w:pPr>
      <w:rPr>
        <w:rFonts w:hint="default"/>
        <w:spacing w:val="-1"/>
        <w:w w:val="100"/>
        <w:lang w:val="pt-PT" w:eastAsia="en-US" w:bidi="ar-SA"/>
      </w:rPr>
    </w:lvl>
    <w:lvl w:ilvl="1" w:tplc="729EB734">
      <w:numFmt w:val="bullet"/>
      <w:lvlText w:val="•"/>
      <w:lvlJc w:val="left"/>
      <w:pPr>
        <w:ind w:left="1509" w:hanging="260"/>
      </w:pPr>
      <w:rPr>
        <w:rFonts w:hint="default"/>
        <w:lang w:val="pt-PT" w:eastAsia="en-US" w:bidi="ar-SA"/>
      </w:rPr>
    </w:lvl>
    <w:lvl w:ilvl="2" w:tplc="ED58E658">
      <w:numFmt w:val="bullet"/>
      <w:lvlText w:val="•"/>
      <w:lvlJc w:val="left"/>
      <w:pPr>
        <w:ind w:left="2438" w:hanging="260"/>
      </w:pPr>
      <w:rPr>
        <w:rFonts w:hint="default"/>
        <w:lang w:val="pt-PT" w:eastAsia="en-US" w:bidi="ar-SA"/>
      </w:rPr>
    </w:lvl>
    <w:lvl w:ilvl="3" w:tplc="6332F2B2">
      <w:numFmt w:val="bullet"/>
      <w:lvlText w:val="•"/>
      <w:lvlJc w:val="left"/>
      <w:pPr>
        <w:ind w:left="3367" w:hanging="260"/>
      </w:pPr>
      <w:rPr>
        <w:rFonts w:hint="default"/>
        <w:lang w:val="pt-PT" w:eastAsia="en-US" w:bidi="ar-SA"/>
      </w:rPr>
    </w:lvl>
    <w:lvl w:ilvl="4" w:tplc="4F18B422">
      <w:numFmt w:val="bullet"/>
      <w:lvlText w:val="•"/>
      <w:lvlJc w:val="left"/>
      <w:pPr>
        <w:ind w:left="4296" w:hanging="260"/>
      </w:pPr>
      <w:rPr>
        <w:rFonts w:hint="default"/>
        <w:lang w:val="pt-PT" w:eastAsia="en-US" w:bidi="ar-SA"/>
      </w:rPr>
    </w:lvl>
    <w:lvl w:ilvl="5" w:tplc="EFFC31D2">
      <w:numFmt w:val="bullet"/>
      <w:lvlText w:val="•"/>
      <w:lvlJc w:val="left"/>
      <w:pPr>
        <w:ind w:left="5225" w:hanging="260"/>
      </w:pPr>
      <w:rPr>
        <w:rFonts w:hint="default"/>
        <w:lang w:val="pt-PT" w:eastAsia="en-US" w:bidi="ar-SA"/>
      </w:rPr>
    </w:lvl>
    <w:lvl w:ilvl="6" w:tplc="A37EB442">
      <w:numFmt w:val="bullet"/>
      <w:lvlText w:val="•"/>
      <w:lvlJc w:val="left"/>
      <w:pPr>
        <w:ind w:left="6154" w:hanging="260"/>
      </w:pPr>
      <w:rPr>
        <w:rFonts w:hint="default"/>
        <w:lang w:val="pt-PT" w:eastAsia="en-US" w:bidi="ar-SA"/>
      </w:rPr>
    </w:lvl>
    <w:lvl w:ilvl="7" w:tplc="F4D88B08">
      <w:numFmt w:val="bullet"/>
      <w:lvlText w:val="•"/>
      <w:lvlJc w:val="left"/>
      <w:pPr>
        <w:ind w:left="7083" w:hanging="260"/>
      </w:pPr>
      <w:rPr>
        <w:rFonts w:hint="default"/>
        <w:lang w:val="pt-PT" w:eastAsia="en-US" w:bidi="ar-SA"/>
      </w:rPr>
    </w:lvl>
    <w:lvl w:ilvl="8" w:tplc="1BF27DE8">
      <w:numFmt w:val="bullet"/>
      <w:lvlText w:val="•"/>
      <w:lvlJc w:val="left"/>
      <w:pPr>
        <w:ind w:left="8012" w:hanging="260"/>
      </w:pPr>
      <w:rPr>
        <w:rFonts w:hint="default"/>
        <w:lang w:val="pt-PT" w:eastAsia="en-US" w:bidi="ar-SA"/>
      </w:rPr>
    </w:lvl>
  </w:abstractNum>
  <w:abstractNum w:abstractNumId="23" w15:restartNumberingAfterBreak="0">
    <w:nsid w:val="2F0E6979"/>
    <w:multiLevelType w:val="multilevel"/>
    <w:tmpl w:val="098216FE"/>
    <w:lvl w:ilvl="0">
      <w:start w:val="9"/>
      <w:numFmt w:val="decimal"/>
      <w:lvlText w:val="%1"/>
      <w:lvlJc w:val="left"/>
      <w:pPr>
        <w:ind w:left="795" w:hanging="353"/>
        <w:jc w:val="left"/>
      </w:pPr>
      <w:rPr>
        <w:rFonts w:hint="default"/>
        <w:lang w:val="pt-PT" w:eastAsia="en-US" w:bidi="ar-SA"/>
      </w:rPr>
    </w:lvl>
    <w:lvl w:ilvl="1">
      <w:start w:val="1"/>
      <w:numFmt w:val="decimal"/>
      <w:lvlText w:val="%1.%2"/>
      <w:lvlJc w:val="left"/>
      <w:pPr>
        <w:ind w:left="795" w:hanging="353"/>
        <w:jc w:val="left"/>
      </w:pPr>
      <w:rPr>
        <w:rFonts w:ascii="Arial" w:eastAsia="Arial" w:hAnsi="Arial" w:cs="Arial" w:hint="default"/>
        <w:b/>
        <w:bCs/>
        <w:i w:val="0"/>
        <w:iCs w:val="0"/>
        <w:w w:val="100"/>
        <w:sz w:val="22"/>
        <w:szCs w:val="22"/>
        <w:lang w:val="pt-PT" w:eastAsia="en-US" w:bidi="ar-SA"/>
      </w:rPr>
    </w:lvl>
    <w:lvl w:ilvl="2">
      <w:numFmt w:val="bullet"/>
      <w:lvlText w:val="•"/>
      <w:lvlJc w:val="left"/>
      <w:pPr>
        <w:ind w:left="2774" w:hanging="353"/>
      </w:pPr>
      <w:rPr>
        <w:rFonts w:hint="default"/>
        <w:lang w:val="pt-PT" w:eastAsia="en-US" w:bidi="ar-SA"/>
      </w:rPr>
    </w:lvl>
    <w:lvl w:ilvl="3">
      <w:numFmt w:val="bullet"/>
      <w:lvlText w:val="•"/>
      <w:lvlJc w:val="left"/>
      <w:pPr>
        <w:ind w:left="3761" w:hanging="353"/>
      </w:pPr>
      <w:rPr>
        <w:rFonts w:hint="default"/>
        <w:lang w:val="pt-PT" w:eastAsia="en-US" w:bidi="ar-SA"/>
      </w:rPr>
    </w:lvl>
    <w:lvl w:ilvl="4">
      <w:numFmt w:val="bullet"/>
      <w:lvlText w:val="•"/>
      <w:lvlJc w:val="left"/>
      <w:pPr>
        <w:ind w:left="4748" w:hanging="353"/>
      </w:pPr>
      <w:rPr>
        <w:rFonts w:hint="default"/>
        <w:lang w:val="pt-PT" w:eastAsia="en-US" w:bidi="ar-SA"/>
      </w:rPr>
    </w:lvl>
    <w:lvl w:ilvl="5">
      <w:numFmt w:val="bullet"/>
      <w:lvlText w:val="•"/>
      <w:lvlJc w:val="left"/>
      <w:pPr>
        <w:ind w:left="5735" w:hanging="353"/>
      </w:pPr>
      <w:rPr>
        <w:rFonts w:hint="default"/>
        <w:lang w:val="pt-PT" w:eastAsia="en-US" w:bidi="ar-SA"/>
      </w:rPr>
    </w:lvl>
    <w:lvl w:ilvl="6">
      <w:numFmt w:val="bullet"/>
      <w:lvlText w:val="•"/>
      <w:lvlJc w:val="left"/>
      <w:pPr>
        <w:ind w:left="6722" w:hanging="353"/>
      </w:pPr>
      <w:rPr>
        <w:rFonts w:hint="default"/>
        <w:lang w:val="pt-PT" w:eastAsia="en-US" w:bidi="ar-SA"/>
      </w:rPr>
    </w:lvl>
    <w:lvl w:ilvl="7">
      <w:numFmt w:val="bullet"/>
      <w:lvlText w:val="•"/>
      <w:lvlJc w:val="left"/>
      <w:pPr>
        <w:ind w:left="7709" w:hanging="353"/>
      </w:pPr>
      <w:rPr>
        <w:rFonts w:hint="default"/>
        <w:lang w:val="pt-PT" w:eastAsia="en-US" w:bidi="ar-SA"/>
      </w:rPr>
    </w:lvl>
    <w:lvl w:ilvl="8">
      <w:numFmt w:val="bullet"/>
      <w:lvlText w:val="•"/>
      <w:lvlJc w:val="left"/>
      <w:pPr>
        <w:ind w:left="8696" w:hanging="353"/>
      </w:pPr>
      <w:rPr>
        <w:rFonts w:hint="default"/>
        <w:lang w:val="pt-PT" w:eastAsia="en-US" w:bidi="ar-SA"/>
      </w:rPr>
    </w:lvl>
  </w:abstractNum>
  <w:abstractNum w:abstractNumId="24" w15:restartNumberingAfterBreak="0">
    <w:nsid w:val="2FD70A10"/>
    <w:multiLevelType w:val="multilevel"/>
    <w:tmpl w:val="7728980E"/>
    <w:lvl w:ilvl="0">
      <w:start w:val="1"/>
      <w:numFmt w:val="lowerLetter"/>
      <w:lvlText w:val="%1)"/>
      <w:lvlJc w:val="left"/>
      <w:pPr>
        <w:ind w:left="335" w:hanging="252"/>
        <w:jc w:val="left"/>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767" w:hanging="442"/>
        <w:jc w:val="left"/>
      </w:pPr>
      <w:rPr>
        <w:rFonts w:ascii="Arial" w:eastAsia="Arial" w:hAnsi="Arial" w:cs="Arial" w:hint="default"/>
        <w:b w:val="0"/>
        <w:bCs w:val="0"/>
        <w:i w:val="0"/>
        <w:iCs w:val="0"/>
        <w:spacing w:val="-1"/>
        <w:w w:val="100"/>
        <w:sz w:val="22"/>
        <w:szCs w:val="22"/>
        <w:lang w:val="pt-PT" w:eastAsia="en-US" w:bidi="ar-SA"/>
      </w:rPr>
    </w:lvl>
    <w:lvl w:ilvl="2">
      <w:numFmt w:val="bullet"/>
      <w:lvlText w:val="•"/>
      <w:lvlJc w:val="left"/>
      <w:pPr>
        <w:ind w:left="760" w:hanging="442"/>
      </w:pPr>
      <w:rPr>
        <w:rFonts w:hint="default"/>
        <w:lang w:val="pt-PT" w:eastAsia="en-US" w:bidi="ar-SA"/>
      </w:rPr>
    </w:lvl>
    <w:lvl w:ilvl="3">
      <w:numFmt w:val="bullet"/>
      <w:lvlText w:val="•"/>
      <w:lvlJc w:val="left"/>
      <w:pPr>
        <w:ind w:left="1898" w:hanging="442"/>
      </w:pPr>
      <w:rPr>
        <w:rFonts w:hint="default"/>
        <w:lang w:val="pt-PT" w:eastAsia="en-US" w:bidi="ar-SA"/>
      </w:rPr>
    </w:lvl>
    <w:lvl w:ilvl="4">
      <w:numFmt w:val="bullet"/>
      <w:lvlText w:val="•"/>
      <w:lvlJc w:val="left"/>
      <w:pPr>
        <w:ind w:left="3037" w:hanging="442"/>
      </w:pPr>
      <w:rPr>
        <w:rFonts w:hint="default"/>
        <w:lang w:val="pt-PT" w:eastAsia="en-US" w:bidi="ar-SA"/>
      </w:rPr>
    </w:lvl>
    <w:lvl w:ilvl="5">
      <w:numFmt w:val="bullet"/>
      <w:lvlText w:val="•"/>
      <w:lvlJc w:val="left"/>
      <w:pPr>
        <w:ind w:left="4176" w:hanging="442"/>
      </w:pPr>
      <w:rPr>
        <w:rFonts w:hint="default"/>
        <w:lang w:val="pt-PT" w:eastAsia="en-US" w:bidi="ar-SA"/>
      </w:rPr>
    </w:lvl>
    <w:lvl w:ilvl="6">
      <w:numFmt w:val="bullet"/>
      <w:lvlText w:val="•"/>
      <w:lvlJc w:val="left"/>
      <w:pPr>
        <w:ind w:left="5315" w:hanging="442"/>
      </w:pPr>
      <w:rPr>
        <w:rFonts w:hint="default"/>
        <w:lang w:val="pt-PT" w:eastAsia="en-US" w:bidi="ar-SA"/>
      </w:rPr>
    </w:lvl>
    <w:lvl w:ilvl="7">
      <w:numFmt w:val="bullet"/>
      <w:lvlText w:val="•"/>
      <w:lvlJc w:val="left"/>
      <w:pPr>
        <w:ind w:left="6454" w:hanging="442"/>
      </w:pPr>
      <w:rPr>
        <w:rFonts w:hint="default"/>
        <w:lang w:val="pt-PT" w:eastAsia="en-US" w:bidi="ar-SA"/>
      </w:rPr>
    </w:lvl>
    <w:lvl w:ilvl="8">
      <w:numFmt w:val="bullet"/>
      <w:lvlText w:val="•"/>
      <w:lvlJc w:val="left"/>
      <w:pPr>
        <w:ind w:left="7592" w:hanging="442"/>
      </w:pPr>
      <w:rPr>
        <w:rFonts w:hint="default"/>
        <w:lang w:val="pt-PT" w:eastAsia="en-US" w:bidi="ar-SA"/>
      </w:rPr>
    </w:lvl>
  </w:abstractNum>
  <w:abstractNum w:abstractNumId="25" w15:restartNumberingAfterBreak="0">
    <w:nsid w:val="2FD82082"/>
    <w:multiLevelType w:val="hybridMultilevel"/>
    <w:tmpl w:val="C1F2D260"/>
    <w:lvl w:ilvl="0" w:tplc="6B0AEFFE">
      <w:start w:val="1"/>
      <w:numFmt w:val="upperRoman"/>
      <w:lvlText w:val="%1"/>
      <w:lvlJc w:val="left"/>
      <w:pPr>
        <w:ind w:left="646" w:hanging="282"/>
        <w:jc w:val="right"/>
      </w:pPr>
      <w:rPr>
        <w:rFonts w:ascii="Arial" w:eastAsia="Arial" w:hAnsi="Arial" w:cs="Arial" w:hint="default"/>
        <w:b/>
        <w:bCs/>
        <w:i w:val="0"/>
        <w:iCs w:val="0"/>
        <w:w w:val="100"/>
        <w:sz w:val="22"/>
        <w:szCs w:val="22"/>
        <w:lang w:val="pt-PT" w:eastAsia="en-US" w:bidi="ar-SA"/>
      </w:rPr>
    </w:lvl>
    <w:lvl w:ilvl="1" w:tplc="66205F20">
      <w:numFmt w:val="bullet"/>
      <w:lvlText w:val="•"/>
      <w:lvlJc w:val="left"/>
      <w:pPr>
        <w:ind w:left="1643" w:hanging="282"/>
      </w:pPr>
      <w:rPr>
        <w:rFonts w:hint="default"/>
        <w:lang w:val="pt-PT" w:eastAsia="en-US" w:bidi="ar-SA"/>
      </w:rPr>
    </w:lvl>
    <w:lvl w:ilvl="2" w:tplc="C0200D62">
      <w:numFmt w:val="bullet"/>
      <w:lvlText w:val="•"/>
      <w:lvlJc w:val="left"/>
      <w:pPr>
        <w:ind w:left="2646" w:hanging="282"/>
      </w:pPr>
      <w:rPr>
        <w:rFonts w:hint="default"/>
        <w:lang w:val="pt-PT" w:eastAsia="en-US" w:bidi="ar-SA"/>
      </w:rPr>
    </w:lvl>
    <w:lvl w:ilvl="3" w:tplc="DB9215C2">
      <w:numFmt w:val="bullet"/>
      <w:lvlText w:val="•"/>
      <w:lvlJc w:val="left"/>
      <w:pPr>
        <w:ind w:left="3649" w:hanging="282"/>
      </w:pPr>
      <w:rPr>
        <w:rFonts w:hint="default"/>
        <w:lang w:val="pt-PT" w:eastAsia="en-US" w:bidi="ar-SA"/>
      </w:rPr>
    </w:lvl>
    <w:lvl w:ilvl="4" w:tplc="FC8E7468">
      <w:numFmt w:val="bullet"/>
      <w:lvlText w:val="•"/>
      <w:lvlJc w:val="left"/>
      <w:pPr>
        <w:ind w:left="4652" w:hanging="282"/>
      </w:pPr>
      <w:rPr>
        <w:rFonts w:hint="default"/>
        <w:lang w:val="pt-PT" w:eastAsia="en-US" w:bidi="ar-SA"/>
      </w:rPr>
    </w:lvl>
    <w:lvl w:ilvl="5" w:tplc="2AEAC796">
      <w:numFmt w:val="bullet"/>
      <w:lvlText w:val="•"/>
      <w:lvlJc w:val="left"/>
      <w:pPr>
        <w:ind w:left="5655" w:hanging="282"/>
      </w:pPr>
      <w:rPr>
        <w:rFonts w:hint="default"/>
        <w:lang w:val="pt-PT" w:eastAsia="en-US" w:bidi="ar-SA"/>
      </w:rPr>
    </w:lvl>
    <w:lvl w:ilvl="6" w:tplc="4EF6BC28">
      <w:numFmt w:val="bullet"/>
      <w:lvlText w:val="•"/>
      <w:lvlJc w:val="left"/>
      <w:pPr>
        <w:ind w:left="6658" w:hanging="282"/>
      </w:pPr>
      <w:rPr>
        <w:rFonts w:hint="default"/>
        <w:lang w:val="pt-PT" w:eastAsia="en-US" w:bidi="ar-SA"/>
      </w:rPr>
    </w:lvl>
    <w:lvl w:ilvl="7" w:tplc="C630A162">
      <w:numFmt w:val="bullet"/>
      <w:lvlText w:val="•"/>
      <w:lvlJc w:val="left"/>
      <w:pPr>
        <w:ind w:left="7661" w:hanging="282"/>
      </w:pPr>
      <w:rPr>
        <w:rFonts w:hint="default"/>
        <w:lang w:val="pt-PT" w:eastAsia="en-US" w:bidi="ar-SA"/>
      </w:rPr>
    </w:lvl>
    <w:lvl w:ilvl="8" w:tplc="CBD4FFF4">
      <w:numFmt w:val="bullet"/>
      <w:lvlText w:val="•"/>
      <w:lvlJc w:val="left"/>
      <w:pPr>
        <w:ind w:left="8664" w:hanging="282"/>
      </w:pPr>
      <w:rPr>
        <w:rFonts w:hint="default"/>
        <w:lang w:val="pt-PT" w:eastAsia="en-US" w:bidi="ar-SA"/>
      </w:rPr>
    </w:lvl>
  </w:abstractNum>
  <w:abstractNum w:abstractNumId="26" w15:restartNumberingAfterBreak="0">
    <w:nsid w:val="33272083"/>
    <w:multiLevelType w:val="hybridMultilevel"/>
    <w:tmpl w:val="0868BF72"/>
    <w:lvl w:ilvl="0" w:tplc="15DC0D8C">
      <w:start w:val="1"/>
      <w:numFmt w:val="lowerLetter"/>
      <w:lvlText w:val="%1)"/>
      <w:lvlJc w:val="left"/>
      <w:pPr>
        <w:ind w:left="585" w:hanging="260"/>
        <w:jc w:val="left"/>
      </w:pPr>
      <w:rPr>
        <w:rFonts w:ascii="Arial" w:eastAsia="Arial" w:hAnsi="Arial" w:cs="Arial" w:hint="default"/>
        <w:b w:val="0"/>
        <w:bCs w:val="0"/>
        <w:i w:val="0"/>
        <w:iCs w:val="0"/>
        <w:spacing w:val="-1"/>
        <w:w w:val="100"/>
        <w:sz w:val="22"/>
        <w:szCs w:val="22"/>
        <w:lang w:val="pt-PT" w:eastAsia="en-US" w:bidi="ar-SA"/>
      </w:rPr>
    </w:lvl>
    <w:lvl w:ilvl="1" w:tplc="05FCF80C">
      <w:numFmt w:val="bullet"/>
      <w:lvlText w:val="•"/>
      <w:lvlJc w:val="left"/>
      <w:pPr>
        <w:ind w:left="1509" w:hanging="260"/>
      </w:pPr>
      <w:rPr>
        <w:rFonts w:hint="default"/>
        <w:lang w:val="pt-PT" w:eastAsia="en-US" w:bidi="ar-SA"/>
      </w:rPr>
    </w:lvl>
    <w:lvl w:ilvl="2" w:tplc="A62EC5B6">
      <w:numFmt w:val="bullet"/>
      <w:lvlText w:val="•"/>
      <w:lvlJc w:val="left"/>
      <w:pPr>
        <w:ind w:left="2438" w:hanging="260"/>
      </w:pPr>
      <w:rPr>
        <w:rFonts w:hint="default"/>
        <w:lang w:val="pt-PT" w:eastAsia="en-US" w:bidi="ar-SA"/>
      </w:rPr>
    </w:lvl>
    <w:lvl w:ilvl="3" w:tplc="5CD83AFA">
      <w:numFmt w:val="bullet"/>
      <w:lvlText w:val="•"/>
      <w:lvlJc w:val="left"/>
      <w:pPr>
        <w:ind w:left="3367" w:hanging="260"/>
      </w:pPr>
      <w:rPr>
        <w:rFonts w:hint="default"/>
        <w:lang w:val="pt-PT" w:eastAsia="en-US" w:bidi="ar-SA"/>
      </w:rPr>
    </w:lvl>
    <w:lvl w:ilvl="4" w:tplc="D83612A8">
      <w:numFmt w:val="bullet"/>
      <w:lvlText w:val="•"/>
      <w:lvlJc w:val="left"/>
      <w:pPr>
        <w:ind w:left="4296" w:hanging="260"/>
      </w:pPr>
      <w:rPr>
        <w:rFonts w:hint="default"/>
        <w:lang w:val="pt-PT" w:eastAsia="en-US" w:bidi="ar-SA"/>
      </w:rPr>
    </w:lvl>
    <w:lvl w:ilvl="5" w:tplc="36CC948E">
      <w:numFmt w:val="bullet"/>
      <w:lvlText w:val="•"/>
      <w:lvlJc w:val="left"/>
      <w:pPr>
        <w:ind w:left="5225" w:hanging="260"/>
      </w:pPr>
      <w:rPr>
        <w:rFonts w:hint="default"/>
        <w:lang w:val="pt-PT" w:eastAsia="en-US" w:bidi="ar-SA"/>
      </w:rPr>
    </w:lvl>
    <w:lvl w:ilvl="6" w:tplc="8788E0D4">
      <w:numFmt w:val="bullet"/>
      <w:lvlText w:val="•"/>
      <w:lvlJc w:val="left"/>
      <w:pPr>
        <w:ind w:left="6154" w:hanging="260"/>
      </w:pPr>
      <w:rPr>
        <w:rFonts w:hint="default"/>
        <w:lang w:val="pt-PT" w:eastAsia="en-US" w:bidi="ar-SA"/>
      </w:rPr>
    </w:lvl>
    <w:lvl w:ilvl="7" w:tplc="BFD26E0C">
      <w:numFmt w:val="bullet"/>
      <w:lvlText w:val="•"/>
      <w:lvlJc w:val="left"/>
      <w:pPr>
        <w:ind w:left="7083" w:hanging="260"/>
      </w:pPr>
      <w:rPr>
        <w:rFonts w:hint="default"/>
        <w:lang w:val="pt-PT" w:eastAsia="en-US" w:bidi="ar-SA"/>
      </w:rPr>
    </w:lvl>
    <w:lvl w:ilvl="8" w:tplc="2E18C62A">
      <w:numFmt w:val="bullet"/>
      <w:lvlText w:val="•"/>
      <w:lvlJc w:val="left"/>
      <w:pPr>
        <w:ind w:left="8012" w:hanging="260"/>
      </w:pPr>
      <w:rPr>
        <w:rFonts w:hint="default"/>
        <w:lang w:val="pt-PT" w:eastAsia="en-US" w:bidi="ar-SA"/>
      </w:rPr>
    </w:lvl>
  </w:abstractNum>
  <w:abstractNum w:abstractNumId="27" w15:restartNumberingAfterBreak="0">
    <w:nsid w:val="35A11306"/>
    <w:multiLevelType w:val="hybridMultilevel"/>
    <w:tmpl w:val="2786A1E8"/>
    <w:lvl w:ilvl="0" w:tplc="EAB6D25C">
      <w:start w:val="1"/>
      <w:numFmt w:val="lowerLetter"/>
      <w:lvlText w:val="%1)"/>
      <w:lvlJc w:val="left"/>
      <w:pPr>
        <w:ind w:left="2756" w:hanging="2110"/>
        <w:jc w:val="left"/>
      </w:pPr>
      <w:rPr>
        <w:rFonts w:ascii="Arial" w:eastAsia="Arial" w:hAnsi="Arial" w:cs="Arial" w:hint="default"/>
        <w:b w:val="0"/>
        <w:bCs w:val="0"/>
        <w:i w:val="0"/>
        <w:iCs w:val="0"/>
        <w:spacing w:val="-1"/>
        <w:w w:val="100"/>
        <w:sz w:val="22"/>
        <w:szCs w:val="22"/>
        <w:lang w:val="pt-PT" w:eastAsia="en-US" w:bidi="ar-SA"/>
      </w:rPr>
    </w:lvl>
    <w:lvl w:ilvl="1" w:tplc="CC1A80E4">
      <w:numFmt w:val="bullet"/>
      <w:lvlText w:val="•"/>
      <w:lvlJc w:val="left"/>
      <w:pPr>
        <w:ind w:left="3551" w:hanging="2110"/>
      </w:pPr>
      <w:rPr>
        <w:rFonts w:hint="default"/>
        <w:lang w:val="pt-PT" w:eastAsia="en-US" w:bidi="ar-SA"/>
      </w:rPr>
    </w:lvl>
    <w:lvl w:ilvl="2" w:tplc="4E6AB22E">
      <w:numFmt w:val="bullet"/>
      <w:lvlText w:val="•"/>
      <w:lvlJc w:val="left"/>
      <w:pPr>
        <w:ind w:left="4342" w:hanging="2110"/>
      </w:pPr>
      <w:rPr>
        <w:rFonts w:hint="default"/>
        <w:lang w:val="pt-PT" w:eastAsia="en-US" w:bidi="ar-SA"/>
      </w:rPr>
    </w:lvl>
    <w:lvl w:ilvl="3" w:tplc="3774E1E6">
      <w:numFmt w:val="bullet"/>
      <w:lvlText w:val="•"/>
      <w:lvlJc w:val="left"/>
      <w:pPr>
        <w:ind w:left="5133" w:hanging="2110"/>
      </w:pPr>
      <w:rPr>
        <w:rFonts w:hint="default"/>
        <w:lang w:val="pt-PT" w:eastAsia="en-US" w:bidi="ar-SA"/>
      </w:rPr>
    </w:lvl>
    <w:lvl w:ilvl="4" w:tplc="F7AAB72E">
      <w:numFmt w:val="bullet"/>
      <w:lvlText w:val="•"/>
      <w:lvlJc w:val="left"/>
      <w:pPr>
        <w:ind w:left="5924" w:hanging="2110"/>
      </w:pPr>
      <w:rPr>
        <w:rFonts w:hint="default"/>
        <w:lang w:val="pt-PT" w:eastAsia="en-US" w:bidi="ar-SA"/>
      </w:rPr>
    </w:lvl>
    <w:lvl w:ilvl="5" w:tplc="01BCE0EE">
      <w:numFmt w:val="bullet"/>
      <w:lvlText w:val="•"/>
      <w:lvlJc w:val="left"/>
      <w:pPr>
        <w:ind w:left="6715" w:hanging="2110"/>
      </w:pPr>
      <w:rPr>
        <w:rFonts w:hint="default"/>
        <w:lang w:val="pt-PT" w:eastAsia="en-US" w:bidi="ar-SA"/>
      </w:rPr>
    </w:lvl>
    <w:lvl w:ilvl="6" w:tplc="8A2638BE">
      <w:numFmt w:val="bullet"/>
      <w:lvlText w:val="•"/>
      <w:lvlJc w:val="left"/>
      <w:pPr>
        <w:ind w:left="7506" w:hanging="2110"/>
      </w:pPr>
      <w:rPr>
        <w:rFonts w:hint="default"/>
        <w:lang w:val="pt-PT" w:eastAsia="en-US" w:bidi="ar-SA"/>
      </w:rPr>
    </w:lvl>
    <w:lvl w:ilvl="7" w:tplc="638A36AE">
      <w:numFmt w:val="bullet"/>
      <w:lvlText w:val="•"/>
      <w:lvlJc w:val="left"/>
      <w:pPr>
        <w:ind w:left="8297" w:hanging="2110"/>
      </w:pPr>
      <w:rPr>
        <w:rFonts w:hint="default"/>
        <w:lang w:val="pt-PT" w:eastAsia="en-US" w:bidi="ar-SA"/>
      </w:rPr>
    </w:lvl>
    <w:lvl w:ilvl="8" w:tplc="04A0EB6E">
      <w:numFmt w:val="bullet"/>
      <w:lvlText w:val="•"/>
      <w:lvlJc w:val="left"/>
      <w:pPr>
        <w:ind w:left="9088" w:hanging="2110"/>
      </w:pPr>
      <w:rPr>
        <w:rFonts w:hint="default"/>
        <w:lang w:val="pt-PT" w:eastAsia="en-US" w:bidi="ar-SA"/>
      </w:rPr>
    </w:lvl>
  </w:abstractNum>
  <w:abstractNum w:abstractNumId="28" w15:restartNumberingAfterBreak="0">
    <w:nsid w:val="360B7D27"/>
    <w:multiLevelType w:val="hybridMultilevel"/>
    <w:tmpl w:val="4B3A6E44"/>
    <w:lvl w:ilvl="0" w:tplc="BDDE9290">
      <w:start w:val="1"/>
      <w:numFmt w:val="lowerLetter"/>
      <w:lvlText w:val="%1)"/>
      <w:lvlJc w:val="left"/>
      <w:pPr>
        <w:ind w:left="335" w:hanging="267"/>
        <w:jc w:val="left"/>
      </w:pPr>
      <w:rPr>
        <w:rFonts w:ascii="Arial" w:eastAsia="Arial" w:hAnsi="Arial" w:cs="Arial" w:hint="default"/>
        <w:b w:val="0"/>
        <w:bCs w:val="0"/>
        <w:i w:val="0"/>
        <w:iCs w:val="0"/>
        <w:spacing w:val="-1"/>
        <w:w w:val="100"/>
        <w:sz w:val="22"/>
        <w:szCs w:val="22"/>
        <w:lang w:val="pt-PT" w:eastAsia="en-US" w:bidi="ar-SA"/>
      </w:rPr>
    </w:lvl>
    <w:lvl w:ilvl="1" w:tplc="45E4AEBA">
      <w:numFmt w:val="bullet"/>
      <w:lvlText w:val="•"/>
      <w:lvlJc w:val="left"/>
      <w:pPr>
        <w:ind w:left="340" w:hanging="267"/>
      </w:pPr>
      <w:rPr>
        <w:rFonts w:hint="default"/>
        <w:lang w:val="pt-PT" w:eastAsia="en-US" w:bidi="ar-SA"/>
      </w:rPr>
    </w:lvl>
    <w:lvl w:ilvl="2" w:tplc="9B50D884">
      <w:numFmt w:val="bullet"/>
      <w:lvlText w:val="•"/>
      <w:lvlJc w:val="left"/>
      <w:pPr>
        <w:ind w:left="1398" w:hanging="267"/>
      </w:pPr>
      <w:rPr>
        <w:rFonts w:hint="default"/>
        <w:lang w:val="pt-PT" w:eastAsia="en-US" w:bidi="ar-SA"/>
      </w:rPr>
    </w:lvl>
    <w:lvl w:ilvl="3" w:tplc="E90C0F02">
      <w:numFmt w:val="bullet"/>
      <w:lvlText w:val="•"/>
      <w:lvlJc w:val="left"/>
      <w:pPr>
        <w:ind w:left="2457" w:hanging="267"/>
      </w:pPr>
      <w:rPr>
        <w:rFonts w:hint="default"/>
        <w:lang w:val="pt-PT" w:eastAsia="en-US" w:bidi="ar-SA"/>
      </w:rPr>
    </w:lvl>
    <w:lvl w:ilvl="4" w:tplc="2E18AB98">
      <w:numFmt w:val="bullet"/>
      <w:lvlText w:val="•"/>
      <w:lvlJc w:val="left"/>
      <w:pPr>
        <w:ind w:left="3516" w:hanging="267"/>
      </w:pPr>
      <w:rPr>
        <w:rFonts w:hint="default"/>
        <w:lang w:val="pt-PT" w:eastAsia="en-US" w:bidi="ar-SA"/>
      </w:rPr>
    </w:lvl>
    <w:lvl w:ilvl="5" w:tplc="726ADD9C">
      <w:numFmt w:val="bullet"/>
      <w:lvlText w:val="•"/>
      <w:lvlJc w:val="left"/>
      <w:pPr>
        <w:ind w:left="4575" w:hanging="267"/>
      </w:pPr>
      <w:rPr>
        <w:rFonts w:hint="default"/>
        <w:lang w:val="pt-PT" w:eastAsia="en-US" w:bidi="ar-SA"/>
      </w:rPr>
    </w:lvl>
    <w:lvl w:ilvl="6" w:tplc="6D7CD00C">
      <w:numFmt w:val="bullet"/>
      <w:lvlText w:val="•"/>
      <w:lvlJc w:val="left"/>
      <w:pPr>
        <w:ind w:left="5634" w:hanging="267"/>
      </w:pPr>
      <w:rPr>
        <w:rFonts w:hint="default"/>
        <w:lang w:val="pt-PT" w:eastAsia="en-US" w:bidi="ar-SA"/>
      </w:rPr>
    </w:lvl>
    <w:lvl w:ilvl="7" w:tplc="D430D7EE">
      <w:numFmt w:val="bullet"/>
      <w:lvlText w:val="•"/>
      <w:lvlJc w:val="left"/>
      <w:pPr>
        <w:ind w:left="6693" w:hanging="267"/>
      </w:pPr>
      <w:rPr>
        <w:rFonts w:hint="default"/>
        <w:lang w:val="pt-PT" w:eastAsia="en-US" w:bidi="ar-SA"/>
      </w:rPr>
    </w:lvl>
    <w:lvl w:ilvl="8" w:tplc="4858E852">
      <w:numFmt w:val="bullet"/>
      <w:lvlText w:val="•"/>
      <w:lvlJc w:val="left"/>
      <w:pPr>
        <w:ind w:left="7752" w:hanging="267"/>
      </w:pPr>
      <w:rPr>
        <w:rFonts w:hint="default"/>
        <w:lang w:val="pt-PT" w:eastAsia="en-US" w:bidi="ar-SA"/>
      </w:rPr>
    </w:lvl>
  </w:abstractNum>
  <w:abstractNum w:abstractNumId="29" w15:restartNumberingAfterBreak="0">
    <w:nsid w:val="3F782745"/>
    <w:multiLevelType w:val="multilevel"/>
    <w:tmpl w:val="6F8E0D24"/>
    <w:lvl w:ilvl="0">
      <w:start w:val="8"/>
      <w:numFmt w:val="decimal"/>
      <w:lvlText w:val="%1"/>
      <w:lvlJc w:val="left"/>
      <w:pPr>
        <w:ind w:left="795" w:hanging="384"/>
        <w:jc w:val="left"/>
      </w:pPr>
      <w:rPr>
        <w:rFonts w:hint="default"/>
        <w:lang w:val="pt-PT" w:eastAsia="en-US" w:bidi="ar-SA"/>
      </w:rPr>
    </w:lvl>
    <w:lvl w:ilvl="1">
      <w:start w:val="1"/>
      <w:numFmt w:val="decimal"/>
      <w:lvlText w:val="%1.%2"/>
      <w:lvlJc w:val="left"/>
      <w:pPr>
        <w:ind w:left="795" w:hanging="384"/>
        <w:jc w:val="left"/>
      </w:pPr>
      <w:rPr>
        <w:rFonts w:ascii="Arial" w:eastAsia="Arial" w:hAnsi="Arial" w:cs="Arial" w:hint="default"/>
        <w:b/>
        <w:bCs/>
        <w:i w:val="0"/>
        <w:iCs w:val="0"/>
        <w:w w:val="100"/>
        <w:sz w:val="22"/>
        <w:szCs w:val="22"/>
        <w:lang w:val="pt-PT" w:eastAsia="en-US" w:bidi="ar-SA"/>
      </w:rPr>
    </w:lvl>
    <w:lvl w:ilvl="2">
      <w:numFmt w:val="bullet"/>
      <w:lvlText w:val="•"/>
      <w:lvlJc w:val="left"/>
      <w:pPr>
        <w:ind w:left="2774" w:hanging="384"/>
      </w:pPr>
      <w:rPr>
        <w:rFonts w:hint="default"/>
        <w:lang w:val="pt-PT" w:eastAsia="en-US" w:bidi="ar-SA"/>
      </w:rPr>
    </w:lvl>
    <w:lvl w:ilvl="3">
      <w:numFmt w:val="bullet"/>
      <w:lvlText w:val="•"/>
      <w:lvlJc w:val="left"/>
      <w:pPr>
        <w:ind w:left="3761" w:hanging="384"/>
      </w:pPr>
      <w:rPr>
        <w:rFonts w:hint="default"/>
        <w:lang w:val="pt-PT" w:eastAsia="en-US" w:bidi="ar-SA"/>
      </w:rPr>
    </w:lvl>
    <w:lvl w:ilvl="4">
      <w:numFmt w:val="bullet"/>
      <w:lvlText w:val="•"/>
      <w:lvlJc w:val="left"/>
      <w:pPr>
        <w:ind w:left="4748" w:hanging="384"/>
      </w:pPr>
      <w:rPr>
        <w:rFonts w:hint="default"/>
        <w:lang w:val="pt-PT" w:eastAsia="en-US" w:bidi="ar-SA"/>
      </w:rPr>
    </w:lvl>
    <w:lvl w:ilvl="5">
      <w:numFmt w:val="bullet"/>
      <w:lvlText w:val="•"/>
      <w:lvlJc w:val="left"/>
      <w:pPr>
        <w:ind w:left="5735" w:hanging="384"/>
      </w:pPr>
      <w:rPr>
        <w:rFonts w:hint="default"/>
        <w:lang w:val="pt-PT" w:eastAsia="en-US" w:bidi="ar-SA"/>
      </w:rPr>
    </w:lvl>
    <w:lvl w:ilvl="6">
      <w:numFmt w:val="bullet"/>
      <w:lvlText w:val="•"/>
      <w:lvlJc w:val="left"/>
      <w:pPr>
        <w:ind w:left="6722" w:hanging="384"/>
      </w:pPr>
      <w:rPr>
        <w:rFonts w:hint="default"/>
        <w:lang w:val="pt-PT" w:eastAsia="en-US" w:bidi="ar-SA"/>
      </w:rPr>
    </w:lvl>
    <w:lvl w:ilvl="7">
      <w:numFmt w:val="bullet"/>
      <w:lvlText w:val="•"/>
      <w:lvlJc w:val="left"/>
      <w:pPr>
        <w:ind w:left="7709" w:hanging="384"/>
      </w:pPr>
      <w:rPr>
        <w:rFonts w:hint="default"/>
        <w:lang w:val="pt-PT" w:eastAsia="en-US" w:bidi="ar-SA"/>
      </w:rPr>
    </w:lvl>
    <w:lvl w:ilvl="8">
      <w:numFmt w:val="bullet"/>
      <w:lvlText w:val="•"/>
      <w:lvlJc w:val="left"/>
      <w:pPr>
        <w:ind w:left="8696" w:hanging="384"/>
      </w:pPr>
      <w:rPr>
        <w:rFonts w:hint="default"/>
        <w:lang w:val="pt-PT" w:eastAsia="en-US" w:bidi="ar-SA"/>
      </w:rPr>
    </w:lvl>
  </w:abstractNum>
  <w:abstractNum w:abstractNumId="30" w15:restartNumberingAfterBreak="0">
    <w:nsid w:val="403614AB"/>
    <w:multiLevelType w:val="hybridMultilevel"/>
    <w:tmpl w:val="481241D2"/>
    <w:lvl w:ilvl="0" w:tplc="7E4EEBE0">
      <w:start w:val="1"/>
      <w:numFmt w:val="lowerLetter"/>
      <w:lvlText w:val="%1)"/>
      <w:lvlJc w:val="left"/>
      <w:pPr>
        <w:ind w:left="1635" w:hanging="850"/>
        <w:jc w:val="left"/>
      </w:pPr>
      <w:rPr>
        <w:rFonts w:ascii="Arial" w:eastAsia="Arial" w:hAnsi="Arial" w:cs="Arial" w:hint="default"/>
        <w:b w:val="0"/>
        <w:bCs w:val="0"/>
        <w:i w:val="0"/>
        <w:iCs w:val="0"/>
        <w:spacing w:val="-1"/>
        <w:w w:val="100"/>
        <w:sz w:val="22"/>
        <w:szCs w:val="22"/>
        <w:lang w:val="pt-PT" w:eastAsia="en-US" w:bidi="ar-SA"/>
      </w:rPr>
    </w:lvl>
    <w:lvl w:ilvl="1" w:tplc="7322667E">
      <w:numFmt w:val="bullet"/>
      <w:lvlText w:val="•"/>
      <w:lvlJc w:val="left"/>
      <w:pPr>
        <w:ind w:left="2543" w:hanging="850"/>
      </w:pPr>
      <w:rPr>
        <w:rFonts w:hint="default"/>
        <w:lang w:val="pt-PT" w:eastAsia="en-US" w:bidi="ar-SA"/>
      </w:rPr>
    </w:lvl>
    <w:lvl w:ilvl="2" w:tplc="81D661CE">
      <w:numFmt w:val="bullet"/>
      <w:lvlText w:val="•"/>
      <w:lvlJc w:val="left"/>
      <w:pPr>
        <w:ind w:left="3446" w:hanging="850"/>
      </w:pPr>
      <w:rPr>
        <w:rFonts w:hint="default"/>
        <w:lang w:val="pt-PT" w:eastAsia="en-US" w:bidi="ar-SA"/>
      </w:rPr>
    </w:lvl>
    <w:lvl w:ilvl="3" w:tplc="AC1E9BD6">
      <w:numFmt w:val="bullet"/>
      <w:lvlText w:val="•"/>
      <w:lvlJc w:val="left"/>
      <w:pPr>
        <w:ind w:left="4349" w:hanging="850"/>
      </w:pPr>
      <w:rPr>
        <w:rFonts w:hint="default"/>
        <w:lang w:val="pt-PT" w:eastAsia="en-US" w:bidi="ar-SA"/>
      </w:rPr>
    </w:lvl>
    <w:lvl w:ilvl="4" w:tplc="03D2F932">
      <w:numFmt w:val="bullet"/>
      <w:lvlText w:val="•"/>
      <w:lvlJc w:val="left"/>
      <w:pPr>
        <w:ind w:left="5252" w:hanging="850"/>
      </w:pPr>
      <w:rPr>
        <w:rFonts w:hint="default"/>
        <w:lang w:val="pt-PT" w:eastAsia="en-US" w:bidi="ar-SA"/>
      </w:rPr>
    </w:lvl>
    <w:lvl w:ilvl="5" w:tplc="A8E6FBFA">
      <w:numFmt w:val="bullet"/>
      <w:lvlText w:val="•"/>
      <w:lvlJc w:val="left"/>
      <w:pPr>
        <w:ind w:left="6155" w:hanging="850"/>
      </w:pPr>
      <w:rPr>
        <w:rFonts w:hint="default"/>
        <w:lang w:val="pt-PT" w:eastAsia="en-US" w:bidi="ar-SA"/>
      </w:rPr>
    </w:lvl>
    <w:lvl w:ilvl="6" w:tplc="4822C2C2">
      <w:numFmt w:val="bullet"/>
      <w:lvlText w:val="•"/>
      <w:lvlJc w:val="left"/>
      <w:pPr>
        <w:ind w:left="7058" w:hanging="850"/>
      </w:pPr>
      <w:rPr>
        <w:rFonts w:hint="default"/>
        <w:lang w:val="pt-PT" w:eastAsia="en-US" w:bidi="ar-SA"/>
      </w:rPr>
    </w:lvl>
    <w:lvl w:ilvl="7" w:tplc="234C81DE">
      <w:numFmt w:val="bullet"/>
      <w:lvlText w:val="•"/>
      <w:lvlJc w:val="left"/>
      <w:pPr>
        <w:ind w:left="7961" w:hanging="850"/>
      </w:pPr>
      <w:rPr>
        <w:rFonts w:hint="default"/>
        <w:lang w:val="pt-PT" w:eastAsia="en-US" w:bidi="ar-SA"/>
      </w:rPr>
    </w:lvl>
    <w:lvl w:ilvl="8" w:tplc="BC3E240E">
      <w:numFmt w:val="bullet"/>
      <w:lvlText w:val="•"/>
      <w:lvlJc w:val="left"/>
      <w:pPr>
        <w:ind w:left="8864" w:hanging="850"/>
      </w:pPr>
      <w:rPr>
        <w:rFonts w:hint="default"/>
        <w:lang w:val="pt-PT" w:eastAsia="en-US" w:bidi="ar-SA"/>
      </w:rPr>
    </w:lvl>
  </w:abstractNum>
  <w:abstractNum w:abstractNumId="31" w15:restartNumberingAfterBreak="0">
    <w:nsid w:val="434D2203"/>
    <w:multiLevelType w:val="multilevel"/>
    <w:tmpl w:val="FA2E68C4"/>
    <w:lvl w:ilvl="0">
      <w:start w:val="1"/>
      <w:numFmt w:val="decimal"/>
      <w:lvlText w:val="%1-"/>
      <w:lvlJc w:val="left"/>
      <w:pPr>
        <w:ind w:left="582" w:hanging="257"/>
        <w:jc w:val="left"/>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335" w:hanging="425"/>
        <w:jc w:val="left"/>
      </w:pPr>
      <w:rPr>
        <w:rFonts w:hint="default"/>
        <w:w w:val="100"/>
        <w:lang w:val="pt-PT" w:eastAsia="en-US" w:bidi="ar-SA"/>
      </w:rPr>
    </w:lvl>
    <w:lvl w:ilvl="2">
      <w:start w:val="1"/>
      <w:numFmt w:val="decimal"/>
      <w:lvlText w:val="%1.%2.%3."/>
      <w:lvlJc w:val="left"/>
      <w:pPr>
        <w:ind w:left="335" w:hanging="634"/>
        <w:jc w:val="left"/>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1741" w:hanging="634"/>
      </w:pPr>
      <w:rPr>
        <w:rFonts w:hint="default"/>
        <w:lang w:val="pt-PT" w:eastAsia="en-US" w:bidi="ar-SA"/>
      </w:rPr>
    </w:lvl>
    <w:lvl w:ilvl="4">
      <w:numFmt w:val="bullet"/>
      <w:lvlText w:val="•"/>
      <w:lvlJc w:val="left"/>
      <w:pPr>
        <w:ind w:left="2902" w:hanging="634"/>
      </w:pPr>
      <w:rPr>
        <w:rFonts w:hint="default"/>
        <w:lang w:val="pt-PT" w:eastAsia="en-US" w:bidi="ar-SA"/>
      </w:rPr>
    </w:lvl>
    <w:lvl w:ilvl="5">
      <w:numFmt w:val="bullet"/>
      <w:lvlText w:val="•"/>
      <w:lvlJc w:val="left"/>
      <w:pPr>
        <w:ind w:left="4063" w:hanging="634"/>
      </w:pPr>
      <w:rPr>
        <w:rFonts w:hint="default"/>
        <w:lang w:val="pt-PT" w:eastAsia="en-US" w:bidi="ar-SA"/>
      </w:rPr>
    </w:lvl>
    <w:lvl w:ilvl="6">
      <w:numFmt w:val="bullet"/>
      <w:lvlText w:val="•"/>
      <w:lvlJc w:val="left"/>
      <w:pPr>
        <w:ind w:left="5225" w:hanging="634"/>
      </w:pPr>
      <w:rPr>
        <w:rFonts w:hint="default"/>
        <w:lang w:val="pt-PT" w:eastAsia="en-US" w:bidi="ar-SA"/>
      </w:rPr>
    </w:lvl>
    <w:lvl w:ilvl="7">
      <w:numFmt w:val="bullet"/>
      <w:lvlText w:val="•"/>
      <w:lvlJc w:val="left"/>
      <w:pPr>
        <w:ind w:left="6386" w:hanging="634"/>
      </w:pPr>
      <w:rPr>
        <w:rFonts w:hint="default"/>
        <w:lang w:val="pt-PT" w:eastAsia="en-US" w:bidi="ar-SA"/>
      </w:rPr>
    </w:lvl>
    <w:lvl w:ilvl="8">
      <w:numFmt w:val="bullet"/>
      <w:lvlText w:val="•"/>
      <w:lvlJc w:val="left"/>
      <w:pPr>
        <w:ind w:left="7547" w:hanging="634"/>
      </w:pPr>
      <w:rPr>
        <w:rFonts w:hint="default"/>
        <w:lang w:val="pt-PT" w:eastAsia="en-US" w:bidi="ar-SA"/>
      </w:rPr>
    </w:lvl>
  </w:abstractNum>
  <w:abstractNum w:abstractNumId="32"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3" w15:restartNumberingAfterBreak="0">
    <w:nsid w:val="45AA4B66"/>
    <w:multiLevelType w:val="multilevel"/>
    <w:tmpl w:val="BDFAAF58"/>
    <w:lvl w:ilvl="0">
      <w:start w:val="1"/>
      <w:numFmt w:val="decimal"/>
      <w:lvlText w:val="%1."/>
      <w:lvlJc w:val="left"/>
      <w:pPr>
        <w:ind w:left="1392" w:hanging="245"/>
        <w:jc w:val="right"/>
      </w:pPr>
      <w:rPr>
        <w:rFonts w:ascii="Arial" w:eastAsia="Arial" w:hAnsi="Arial" w:cs="Arial" w:hint="default"/>
        <w:b/>
        <w:bCs/>
        <w:i w:val="0"/>
        <w:iCs w:val="0"/>
        <w:w w:val="100"/>
        <w:sz w:val="22"/>
        <w:szCs w:val="22"/>
        <w:lang w:val="pt-PT" w:eastAsia="en-US" w:bidi="ar-SA"/>
      </w:rPr>
    </w:lvl>
    <w:lvl w:ilvl="1">
      <w:start w:val="1"/>
      <w:numFmt w:val="decimal"/>
      <w:lvlText w:val="%1.%2."/>
      <w:lvlJc w:val="left"/>
      <w:pPr>
        <w:ind w:left="1159" w:hanging="423"/>
        <w:jc w:val="left"/>
      </w:pPr>
      <w:rPr>
        <w:rFonts w:ascii="Arial" w:eastAsia="Arial" w:hAnsi="Arial" w:cs="Arial" w:hint="default"/>
        <w:b/>
        <w:bCs/>
        <w:i w:val="0"/>
        <w:iCs w:val="0"/>
        <w:w w:val="100"/>
        <w:sz w:val="22"/>
        <w:szCs w:val="22"/>
        <w:lang w:val="pt-PT" w:eastAsia="en-US" w:bidi="ar-SA"/>
      </w:rPr>
    </w:lvl>
    <w:lvl w:ilvl="2">
      <w:start w:val="1"/>
      <w:numFmt w:val="decimal"/>
      <w:lvlText w:val="%1.%2.%3."/>
      <w:lvlJc w:val="left"/>
      <w:pPr>
        <w:ind w:left="1062" w:hanging="614"/>
        <w:jc w:val="left"/>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1060" w:hanging="614"/>
      </w:pPr>
      <w:rPr>
        <w:rFonts w:hint="default"/>
        <w:lang w:val="pt-PT" w:eastAsia="en-US" w:bidi="ar-SA"/>
      </w:rPr>
    </w:lvl>
    <w:lvl w:ilvl="4">
      <w:numFmt w:val="bullet"/>
      <w:lvlText w:val="•"/>
      <w:lvlJc w:val="left"/>
      <w:pPr>
        <w:ind w:left="1160" w:hanging="614"/>
      </w:pPr>
      <w:rPr>
        <w:rFonts w:hint="default"/>
        <w:lang w:val="pt-PT" w:eastAsia="en-US" w:bidi="ar-SA"/>
      </w:rPr>
    </w:lvl>
    <w:lvl w:ilvl="5">
      <w:numFmt w:val="bullet"/>
      <w:lvlText w:val="•"/>
      <w:lvlJc w:val="left"/>
      <w:pPr>
        <w:ind w:left="1220" w:hanging="614"/>
      </w:pPr>
      <w:rPr>
        <w:rFonts w:hint="default"/>
        <w:lang w:val="pt-PT" w:eastAsia="en-US" w:bidi="ar-SA"/>
      </w:rPr>
    </w:lvl>
    <w:lvl w:ilvl="6">
      <w:numFmt w:val="bullet"/>
      <w:lvlText w:val="•"/>
      <w:lvlJc w:val="left"/>
      <w:pPr>
        <w:ind w:left="1400" w:hanging="614"/>
      </w:pPr>
      <w:rPr>
        <w:rFonts w:hint="default"/>
        <w:lang w:val="pt-PT" w:eastAsia="en-US" w:bidi="ar-SA"/>
      </w:rPr>
    </w:lvl>
    <w:lvl w:ilvl="7">
      <w:numFmt w:val="bullet"/>
      <w:lvlText w:val="•"/>
      <w:lvlJc w:val="left"/>
      <w:pPr>
        <w:ind w:left="3756" w:hanging="614"/>
      </w:pPr>
      <w:rPr>
        <w:rFonts w:hint="default"/>
        <w:lang w:val="pt-PT" w:eastAsia="en-US" w:bidi="ar-SA"/>
      </w:rPr>
    </w:lvl>
    <w:lvl w:ilvl="8">
      <w:numFmt w:val="bullet"/>
      <w:lvlText w:val="•"/>
      <w:lvlJc w:val="left"/>
      <w:pPr>
        <w:ind w:left="6113" w:hanging="614"/>
      </w:pPr>
      <w:rPr>
        <w:rFonts w:hint="default"/>
        <w:lang w:val="pt-PT" w:eastAsia="en-US" w:bidi="ar-SA"/>
      </w:rPr>
    </w:lvl>
  </w:abstractNum>
  <w:abstractNum w:abstractNumId="34" w15:restartNumberingAfterBreak="0">
    <w:nsid w:val="466F40EB"/>
    <w:multiLevelType w:val="multilevel"/>
    <w:tmpl w:val="519C4FD8"/>
    <w:lvl w:ilvl="0">
      <w:start w:val="1"/>
      <w:numFmt w:val="lowerLetter"/>
      <w:lvlText w:val="%1)"/>
      <w:lvlJc w:val="left"/>
      <w:pPr>
        <w:ind w:left="646" w:hanging="260"/>
        <w:jc w:val="left"/>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646" w:hanging="504"/>
        <w:jc w:val="left"/>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646" w:hanging="504"/>
      </w:pPr>
      <w:rPr>
        <w:rFonts w:hint="default"/>
        <w:lang w:val="pt-PT" w:eastAsia="en-US" w:bidi="ar-SA"/>
      </w:rPr>
    </w:lvl>
    <w:lvl w:ilvl="3">
      <w:numFmt w:val="bullet"/>
      <w:lvlText w:val="•"/>
      <w:lvlJc w:val="left"/>
      <w:pPr>
        <w:ind w:left="3649" w:hanging="504"/>
      </w:pPr>
      <w:rPr>
        <w:rFonts w:hint="default"/>
        <w:lang w:val="pt-PT" w:eastAsia="en-US" w:bidi="ar-SA"/>
      </w:rPr>
    </w:lvl>
    <w:lvl w:ilvl="4">
      <w:numFmt w:val="bullet"/>
      <w:lvlText w:val="•"/>
      <w:lvlJc w:val="left"/>
      <w:pPr>
        <w:ind w:left="4652" w:hanging="504"/>
      </w:pPr>
      <w:rPr>
        <w:rFonts w:hint="default"/>
        <w:lang w:val="pt-PT" w:eastAsia="en-US" w:bidi="ar-SA"/>
      </w:rPr>
    </w:lvl>
    <w:lvl w:ilvl="5">
      <w:numFmt w:val="bullet"/>
      <w:lvlText w:val="•"/>
      <w:lvlJc w:val="left"/>
      <w:pPr>
        <w:ind w:left="5655" w:hanging="504"/>
      </w:pPr>
      <w:rPr>
        <w:rFonts w:hint="default"/>
        <w:lang w:val="pt-PT" w:eastAsia="en-US" w:bidi="ar-SA"/>
      </w:rPr>
    </w:lvl>
    <w:lvl w:ilvl="6">
      <w:numFmt w:val="bullet"/>
      <w:lvlText w:val="•"/>
      <w:lvlJc w:val="left"/>
      <w:pPr>
        <w:ind w:left="6658" w:hanging="504"/>
      </w:pPr>
      <w:rPr>
        <w:rFonts w:hint="default"/>
        <w:lang w:val="pt-PT" w:eastAsia="en-US" w:bidi="ar-SA"/>
      </w:rPr>
    </w:lvl>
    <w:lvl w:ilvl="7">
      <w:numFmt w:val="bullet"/>
      <w:lvlText w:val="•"/>
      <w:lvlJc w:val="left"/>
      <w:pPr>
        <w:ind w:left="7661" w:hanging="504"/>
      </w:pPr>
      <w:rPr>
        <w:rFonts w:hint="default"/>
        <w:lang w:val="pt-PT" w:eastAsia="en-US" w:bidi="ar-SA"/>
      </w:rPr>
    </w:lvl>
    <w:lvl w:ilvl="8">
      <w:numFmt w:val="bullet"/>
      <w:lvlText w:val="•"/>
      <w:lvlJc w:val="left"/>
      <w:pPr>
        <w:ind w:left="8664" w:hanging="504"/>
      </w:pPr>
      <w:rPr>
        <w:rFonts w:hint="default"/>
        <w:lang w:val="pt-PT" w:eastAsia="en-US" w:bidi="ar-SA"/>
      </w:rPr>
    </w:lvl>
  </w:abstractNum>
  <w:abstractNum w:abstractNumId="35" w15:restartNumberingAfterBreak="0">
    <w:nsid w:val="479018D5"/>
    <w:multiLevelType w:val="multilevel"/>
    <w:tmpl w:val="C066A530"/>
    <w:lvl w:ilvl="0">
      <w:start w:val="10"/>
      <w:numFmt w:val="decimal"/>
      <w:lvlText w:val="%1."/>
      <w:lvlJc w:val="left"/>
      <w:pPr>
        <w:ind w:left="633" w:hanging="308"/>
        <w:jc w:val="left"/>
      </w:pPr>
      <w:rPr>
        <w:rFonts w:ascii="Arial" w:eastAsia="Arial" w:hAnsi="Arial" w:cs="Arial" w:hint="default"/>
        <w:b/>
        <w:bCs/>
        <w:i w:val="0"/>
        <w:iCs w:val="0"/>
        <w:spacing w:val="-1"/>
        <w:w w:val="100"/>
        <w:sz w:val="20"/>
        <w:szCs w:val="20"/>
        <w:lang w:val="pt-PT" w:eastAsia="en-US" w:bidi="ar-SA"/>
      </w:rPr>
    </w:lvl>
    <w:lvl w:ilvl="1">
      <w:start w:val="1"/>
      <w:numFmt w:val="decimal"/>
      <w:lvlText w:val="%1.%2."/>
      <w:lvlJc w:val="left"/>
      <w:pPr>
        <w:ind w:left="335" w:hanging="588"/>
        <w:jc w:val="left"/>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1665" w:hanging="588"/>
      </w:pPr>
      <w:rPr>
        <w:rFonts w:hint="default"/>
        <w:lang w:val="pt-PT" w:eastAsia="en-US" w:bidi="ar-SA"/>
      </w:rPr>
    </w:lvl>
    <w:lvl w:ilvl="3">
      <w:numFmt w:val="bullet"/>
      <w:lvlText w:val="•"/>
      <w:lvlJc w:val="left"/>
      <w:pPr>
        <w:ind w:left="2691" w:hanging="588"/>
      </w:pPr>
      <w:rPr>
        <w:rFonts w:hint="default"/>
        <w:lang w:val="pt-PT" w:eastAsia="en-US" w:bidi="ar-SA"/>
      </w:rPr>
    </w:lvl>
    <w:lvl w:ilvl="4">
      <w:numFmt w:val="bullet"/>
      <w:lvlText w:val="•"/>
      <w:lvlJc w:val="left"/>
      <w:pPr>
        <w:ind w:left="3716" w:hanging="588"/>
      </w:pPr>
      <w:rPr>
        <w:rFonts w:hint="default"/>
        <w:lang w:val="pt-PT" w:eastAsia="en-US" w:bidi="ar-SA"/>
      </w:rPr>
    </w:lvl>
    <w:lvl w:ilvl="5">
      <w:numFmt w:val="bullet"/>
      <w:lvlText w:val="•"/>
      <w:lvlJc w:val="left"/>
      <w:pPr>
        <w:ind w:left="4742" w:hanging="588"/>
      </w:pPr>
      <w:rPr>
        <w:rFonts w:hint="default"/>
        <w:lang w:val="pt-PT" w:eastAsia="en-US" w:bidi="ar-SA"/>
      </w:rPr>
    </w:lvl>
    <w:lvl w:ilvl="6">
      <w:numFmt w:val="bullet"/>
      <w:lvlText w:val="•"/>
      <w:lvlJc w:val="left"/>
      <w:pPr>
        <w:ind w:left="5768" w:hanging="588"/>
      </w:pPr>
      <w:rPr>
        <w:rFonts w:hint="default"/>
        <w:lang w:val="pt-PT" w:eastAsia="en-US" w:bidi="ar-SA"/>
      </w:rPr>
    </w:lvl>
    <w:lvl w:ilvl="7">
      <w:numFmt w:val="bullet"/>
      <w:lvlText w:val="•"/>
      <w:lvlJc w:val="left"/>
      <w:pPr>
        <w:ind w:left="6793" w:hanging="588"/>
      </w:pPr>
      <w:rPr>
        <w:rFonts w:hint="default"/>
        <w:lang w:val="pt-PT" w:eastAsia="en-US" w:bidi="ar-SA"/>
      </w:rPr>
    </w:lvl>
    <w:lvl w:ilvl="8">
      <w:numFmt w:val="bullet"/>
      <w:lvlText w:val="•"/>
      <w:lvlJc w:val="left"/>
      <w:pPr>
        <w:ind w:left="7819" w:hanging="588"/>
      </w:pPr>
      <w:rPr>
        <w:rFonts w:hint="default"/>
        <w:lang w:val="pt-PT" w:eastAsia="en-US" w:bidi="ar-SA"/>
      </w:rPr>
    </w:lvl>
  </w:abstractNum>
  <w:abstractNum w:abstractNumId="36" w15:restartNumberingAfterBreak="0">
    <w:nsid w:val="4D15607B"/>
    <w:multiLevelType w:val="hybridMultilevel"/>
    <w:tmpl w:val="4D52D820"/>
    <w:lvl w:ilvl="0" w:tplc="BC942AB0">
      <w:start w:val="1"/>
      <w:numFmt w:val="lowerLetter"/>
      <w:lvlText w:val="%1)"/>
      <w:lvlJc w:val="left"/>
      <w:pPr>
        <w:ind w:left="927" w:hanging="282"/>
        <w:jc w:val="left"/>
      </w:pPr>
      <w:rPr>
        <w:rFonts w:ascii="Arial" w:eastAsia="Arial" w:hAnsi="Arial" w:cs="Arial" w:hint="default"/>
        <w:b/>
        <w:bCs/>
        <w:i w:val="0"/>
        <w:iCs w:val="0"/>
        <w:spacing w:val="-1"/>
        <w:w w:val="100"/>
        <w:sz w:val="22"/>
        <w:szCs w:val="22"/>
        <w:lang w:val="pt-PT" w:eastAsia="en-US" w:bidi="ar-SA"/>
      </w:rPr>
    </w:lvl>
    <w:lvl w:ilvl="1" w:tplc="2564C9D0">
      <w:numFmt w:val="bullet"/>
      <w:lvlText w:val="•"/>
      <w:lvlJc w:val="left"/>
      <w:pPr>
        <w:ind w:left="1895" w:hanging="282"/>
      </w:pPr>
      <w:rPr>
        <w:rFonts w:hint="default"/>
        <w:lang w:val="pt-PT" w:eastAsia="en-US" w:bidi="ar-SA"/>
      </w:rPr>
    </w:lvl>
    <w:lvl w:ilvl="2" w:tplc="C9FC636A">
      <w:numFmt w:val="bullet"/>
      <w:lvlText w:val="•"/>
      <w:lvlJc w:val="left"/>
      <w:pPr>
        <w:ind w:left="2870" w:hanging="282"/>
      </w:pPr>
      <w:rPr>
        <w:rFonts w:hint="default"/>
        <w:lang w:val="pt-PT" w:eastAsia="en-US" w:bidi="ar-SA"/>
      </w:rPr>
    </w:lvl>
    <w:lvl w:ilvl="3" w:tplc="6742E53C">
      <w:numFmt w:val="bullet"/>
      <w:lvlText w:val="•"/>
      <w:lvlJc w:val="left"/>
      <w:pPr>
        <w:ind w:left="3845" w:hanging="282"/>
      </w:pPr>
      <w:rPr>
        <w:rFonts w:hint="default"/>
        <w:lang w:val="pt-PT" w:eastAsia="en-US" w:bidi="ar-SA"/>
      </w:rPr>
    </w:lvl>
    <w:lvl w:ilvl="4" w:tplc="E230F426">
      <w:numFmt w:val="bullet"/>
      <w:lvlText w:val="•"/>
      <w:lvlJc w:val="left"/>
      <w:pPr>
        <w:ind w:left="4820" w:hanging="282"/>
      </w:pPr>
      <w:rPr>
        <w:rFonts w:hint="default"/>
        <w:lang w:val="pt-PT" w:eastAsia="en-US" w:bidi="ar-SA"/>
      </w:rPr>
    </w:lvl>
    <w:lvl w:ilvl="5" w:tplc="E208E89A">
      <w:numFmt w:val="bullet"/>
      <w:lvlText w:val="•"/>
      <w:lvlJc w:val="left"/>
      <w:pPr>
        <w:ind w:left="5795" w:hanging="282"/>
      </w:pPr>
      <w:rPr>
        <w:rFonts w:hint="default"/>
        <w:lang w:val="pt-PT" w:eastAsia="en-US" w:bidi="ar-SA"/>
      </w:rPr>
    </w:lvl>
    <w:lvl w:ilvl="6" w:tplc="01B25398">
      <w:numFmt w:val="bullet"/>
      <w:lvlText w:val="•"/>
      <w:lvlJc w:val="left"/>
      <w:pPr>
        <w:ind w:left="6770" w:hanging="282"/>
      </w:pPr>
      <w:rPr>
        <w:rFonts w:hint="default"/>
        <w:lang w:val="pt-PT" w:eastAsia="en-US" w:bidi="ar-SA"/>
      </w:rPr>
    </w:lvl>
    <w:lvl w:ilvl="7" w:tplc="483820BE">
      <w:numFmt w:val="bullet"/>
      <w:lvlText w:val="•"/>
      <w:lvlJc w:val="left"/>
      <w:pPr>
        <w:ind w:left="7745" w:hanging="282"/>
      </w:pPr>
      <w:rPr>
        <w:rFonts w:hint="default"/>
        <w:lang w:val="pt-PT" w:eastAsia="en-US" w:bidi="ar-SA"/>
      </w:rPr>
    </w:lvl>
    <w:lvl w:ilvl="8" w:tplc="5F78DE70">
      <w:numFmt w:val="bullet"/>
      <w:lvlText w:val="•"/>
      <w:lvlJc w:val="left"/>
      <w:pPr>
        <w:ind w:left="8720" w:hanging="282"/>
      </w:pPr>
      <w:rPr>
        <w:rFonts w:hint="default"/>
        <w:lang w:val="pt-PT" w:eastAsia="en-US" w:bidi="ar-SA"/>
      </w:rPr>
    </w:lvl>
  </w:abstractNum>
  <w:abstractNum w:abstractNumId="37" w15:restartNumberingAfterBreak="0">
    <w:nsid w:val="52D87C71"/>
    <w:multiLevelType w:val="hybridMultilevel"/>
    <w:tmpl w:val="95E2AAB4"/>
    <w:lvl w:ilvl="0" w:tplc="68E6BF14">
      <w:start w:val="1"/>
      <w:numFmt w:val="lowerLetter"/>
      <w:lvlText w:val="%1)"/>
      <w:lvlJc w:val="left"/>
      <w:pPr>
        <w:ind w:left="646" w:hanging="282"/>
        <w:jc w:val="left"/>
      </w:pPr>
      <w:rPr>
        <w:rFonts w:ascii="Arial" w:eastAsia="Arial" w:hAnsi="Arial" w:cs="Arial" w:hint="default"/>
        <w:b/>
        <w:bCs/>
        <w:i w:val="0"/>
        <w:iCs w:val="0"/>
        <w:spacing w:val="-1"/>
        <w:w w:val="100"/>
        <w:sz w:val="22"/>
        <w:szCs w:val="22"/>
        <w:lang w:val="pt-PT" w:eastAsia="en-US" w:bidi="ar-SA"/>
      </w:rPr>
    </w:lvl>
    <w:lvl w:ilvl="1" w:tplc="096CF092">
      <w:numFmt w:val="bullet"/>
      <w:lvlText w:val="•"/>
      <w:lvlJc w:val="left"/>
      <w:pPr>
        <w:ind w:left="1643" w:hanging="282"/>
      </w:pPr>
      <w:rPr>
        <w:rFonts w:hint="default"/>
        <w:lang w:val="pt-PT" w:eastAsia="en-US" w:bidi="ar-SA"/>
      </w:rPr>
    </w:lvl>
    <w:lvl w:ilvl="2" w:tplc="BC7C529E">
      <w:numFmt w:val="bullet"/>
      <w:lvlText w:val="•"/>
      <w:lvlJc w:val="left"/>
      <w:pPr>
        <w:ind w:left="2646" w:hanging="282"/>
      </w:pPr>
      <w:rPr>
        <w:rFonts w:hint="default"/>
        <w:lang w:val="pt-PT" w:eastAsia="en-US" w:bidi="ar-SA"/>
      </w:rPr>
    </w:lvl>
    <w:lvl w:ilvl="3" w:tplc="F6722B96">
      <w:numFmt w:val="bullet"/>
      <w:lvlText w:val="•"/>
      <w:lvlJc w:val="left"/>
      <w:pPr>
        <w:ind w:left="3649" w:hanging="282"/>
      </w:pPr>
      <w:rPr>
        <w:rFonts w:hint="default"/>
        <w:lang w:val="pt-PT" w:eastAsia="en-US" w:bidi="ar-SA"/>
      </w:rPr>
    </w:lvl>
    <w:lvl w:ilvl="4" w:tplc="84CC0E50">
      <w:numFmt w:val="bullet"/>
      <w:lvlText w:val="•"/>
      <w:lvlJc w:val="left"/>
      <w:pPr>
        <w:ind w:left="4652" w:hanging="282"/>
      </w:pPr>
      <w:rPr>
        <w:rFonts w:hint="default"/>
        <w:lang w:val="pt-PT" w:eastAsia="en-US" w:bidi="ar-SA"/>
      </w:rPr>
    </w:lvl>
    <w:lvl w:ilvl="5" w:tplc="94F054E6">
      <w:numFmt w:val="bullet"/>
      <w:lvlText w:val="•"/>
      <w:lvlJc w:val="left"/>
      <w:pPr>
        <w:ind w:left="5655" w:hanging="282"/>
      </w:pPr>
      <w:rPr>
        <w:rFonts w:hint="default"/>
        <w:lang w:val="pt-PT" w:eastAsia="en-US" w:bidi="ar-SA"/>
      </w:rPr>
    </w:lvl>
    <w:lvl w:ilvl="6" w:tplc="7A0814B8">
      <w:numFmt w:val="bullet"/>
      <w:lvlText w:val="•"/>
      <w:lvlJc w:val="left"/>
      <w:pPr>
        <w:ind w:left="6658" w:hanging="282"/>
      </w:pPr>
      <w:rPr>
        <w:rFonts w:hint="default"/>
        <w:lang w:val="pt-PT" w:eastAsia="en-US" w:bidi="ar-SA"/>
      </w:rPr>
    </w:lvl>
    <w:lvl w:ilvl="7" w:tplc="447E22E0">
      <w:numFmt w:val="bullet"/>
      <w:lvlText w:val="•"/>
      <w:lvlJc w:val="left"/>
      <w:pPr>
        <w:ind w:left="7661" w:hanging="282"/>
      </w:pPr>
      <w:rPr>
        <w:rFonts w:hint="default"/>
        <w:lang w:val="pt-PT" w:eastAsia="en-US" w:bidi="ar-SA"/>
      </w:rPr>
    </w:lvl>
    <w:lvl w:ilvl="8" w:tplc="3AB8003E">
      <w:numFmt w:val="bullet"/>
      <w:lvlText w:val="•"/>
      <w:lvlJc w:val="left"/>
      <w:pPr>
        <w:ind w:left="8664" w:hanging="282"/>
      </w:pPr>
      <w:rPr>
        <w:rFonts w:hint="default"/>
        <w:lang w:val="pt-PT" w:eastAsia="en-US" w:bidi="ar-SA"/>
      </w:rPr>
    </w:lvl>
  </w:abstractNum>
  <w:abstractNum w:abstractNumId="38" w15:restartNumberingAfterBreak="0">
    <w:nsid w:val="58300297"/>
    <w:multiLevelType w:val="hybridMultilevel"/>
    <w:tmpl w:val="FD7C117E"/>
    <w:lvl w:ilvl="0" w:tplc="5CC8C8A4">
      <w:start w:val="13"/>
      <w:numFmt w:val="decimal"/>
      <w:lvlText w:val="%1-"/>
      <w:lvlJc w:val="left"/>
      <w:pPr>
        <w:ind w:left="707" w:hanging="382"/>
        <w:jc w:val="left"/>
      </w:pPr>
      <w:rPr>
        <w:rFonts w:ascii="Arial" w:eastAsia="Arial" w:hAnsi="Arial" w:cs="Arial" w:hint="default"/>
        <w:b/>
        <w:bCs/>
        <w:i w:val="0"/>
        <w:iCs w:val="0"/>
        <w:spacing w:val="-1"/>
        <w:w w:val="100"/>
        <w:sz w:val="22"/>
        <w:szCs w:val="22"/>
        <w:lang w:val="pt-PT" w:eastAsia="en-US" w:bidi="ar-SA"/>
      </w:rPr>
    </w:lvl>
    <w:lvl w:ilvl="1" w:tplc="D440446A">
      <w:numFmt w:val="bullet"/>
      <w:lvlText w:val="•"/>
      <w:lvlJc w:val="left"/>
      <w:pPr>
        <w:ind w:left="1617" w:hanging="382"/>
      </w:pPr>
      <w:rPr>
        <w:rFonts w:hint="default"/>
        <w:lang w:val="pt-PT" w:eastAsia="en-US" w:bidi="ar-SA"/>
      </w:rPr>
    </w:lvl>
    <w:lvl w:ilvl="2" w:tplc="242E6CDC">
      <w:numFmt w:val="bullet"/>
      <w:lvlText w:val="•"/>
      <w:lvlJc w:val="left"/>
      <w:pPr>
        <w:ind w:left="2534" w:hanging="382"/>
      </w:pPr>
      <w:rPr>
        <w:rFonts w:hint="default"/>
        <w:lang w:val="pt-PT" w:eastAsia="en-US" w:bidi="ar-SA"/>
      </w:rPr>
    </w:lvl>
    <w:lvl w:ilvl="3" w:tplc="CCA42BD8">
      <w:numFmt w:val="bullet"/>
      <w:lvlText w:val="•"/>
      <w:lvlJc w:val="left"/>
      <w:pPr>
        <w:ind w:left="3451" w:hanging="382"/>
      </w:pPr>
      <w:rPr>
        <w:rFonts w:hint="default"/>
        <w:lang w:val="pt-PT" w:eastAsia="en-US" w:bidi="ar-SA"/>
      </w:rPr>
    </w:lvl>
    <w:lvl w:ilvl="4" w:tplc="4A3EB43C">
      <w:numFmt w:val="bullet"/>
      <w:lvlText w:val="•"/>
      <w:lvlJc w:val="left"/>
      <w:pPr>
        <w:ind w:left="4368" w:hanging="382"/>
      </w:pPr>
      <w:rPr>
        <w:rFonts w:hint="default"/>
        <w:lang w:val="pt-PT" w:eastAsia="en-US" w:bidi="ar-SA"/>
      </w:rPr>
    </w:lvl>
    <w:lvl w:ilvl="5" w:tplc="F312B144">
      <w:numFmt w:val="bullet"/>
      <w:lvlText w:val="•"/>
      <w:lvlJc w:val="left"/>
      <w:pPr>
        <w:ind w:left="5285" w:hanging="382"/>
      </w:pPr>
      <w:rPr>
        <w:rFonts w:hint="default"/>
        <w:lang w:val="pt-PT" w:eastAsia="en-US" w:bidi="ar-SA"/>
      </w:rPr>
    </w:lvl>
    <w:lvl w:ilvl="6" w:tplc="19F4ED18">
      <w:numFmt w:val="bullet"/>
      <w:lvlText w:val="•"/>
      <w:lvlJc w:val="left"/>
      <w:pPr>
        <w:ind w:left="6202" w:hanging="382"/>
      </w:pPr>
      <w:rPr>
        <w:rFonts w:hint="default"/>
        <w:lang w:val="pt-PT" w:eastAsia="en-US" w:bidi="ar-SA"/>
      </w:rPr>
    </w:lvl>
    <w:lvl w:ilvl="7" w:tplc="4E22F136">
      <w:numFmt w:val="bullet"/>
      <w:lvlText w:val="•"/>
      <w:lvlJc w:val="left"/>
      <w:pPr>
        <w:ind w:left="7119" w:hanging="382"/>
      </w:pPr>
      <w:rPr>
        <w:rFonts w:hint="default"/>
        <w:lang w:val="pt-PT" w:eastAsia="en-US" w:bidi="ar-SA"/>
      </w:rPr>
    </w:lvl>
    <w:lvl w:ilvl="8" w:tplc="4DECCF5E">
      <w:numFmt w:val="bullet"/>
      <w:lvlText w:val="•"/>
      <w:lvlJc w:val="left"/>
      <w:pPr>
        <w:ind w:left="8036" w:hanging="382"/>
      </w:pPr>
      <w:rPr>
        <w:rFonts w:hint="default"/>
        <w:lang w:val="pt-PT" w:eastAsia="en-US" w:bidi="ar-SA"/>
      </w:rPr>
    </w:lvl>
  </w:abstractNum>
  <w:abstractNum w:abstractNumId="39" w15:restartNumberingAfterBreak="0">
    <w:nsid w:val="58481741"/>
    <w:multiLevelType w:val="hybridMultilevel"/>
    <w:tmpl w:val="98B047CA"/>
    <w:lvl w:ilvl="0" w:tplc="6F92AF60">
      <w:start w:val="1"/>
      <w:numFmt w:val="lowerLetter"/>
      <w:lvlText w:val="%1)"/>
      <w:lvlJc w:val="left"/>
      <w:pPr>
        <w:ind w:left="335" w:hanging="269"/>
        <w:jc w:val="left"/>
      </w:pPr>
      <w:rPr>
        <w:rFonts w:ascii="Arial" w:eastAsia="Arial" w:hAnsi="Arial" w:cs="Arial" w:hint="default"/>
        <w:b w:val="0"/>
        <w:bCs w:val="0"/>
        <w:i w:val="0"/>
        <w:iCs w:val="0"/>
        <w:spacing w:val="-1"/>
        <w:w w:val="100"/>
        <w:sz w:val="22"/>
        <w:szCs w:val="22"/>
        <w:lang w:val="pt-PT" w:eastAsia="en-US" w:bidi="ar-SA"/>
      </w:rPr>
    </w:lvl>
    <w:lvl w:ilvl="1" w:tplc="8F64970A">
      <w:numFmt w:val="bullet"/>
      <w:lvlText w:val="•"/>
      <w:lvlJc w:val="left"/>
      <w:pPr>
        <w:ind w:left="1293" w:hanging="269"/>
      </w:pPr>
      <w:rPr>
        <w:rFonts w:hint="default"/>
        <w:lang w:val="pt-PT" w:eastAsia="en-US" w:bidi="ar-SA"/>
      </w:rPr>
    </w:lvl>
    <w:lvl w:ilvl="2" w:tplc="CB8C6256">
      <w:numFmt w:val="bullet"/>
      <w:lvlText w:val="•"/>
      <w:lvlJc w:val="left"/>
      <w:pPr>
        <w:ind w:left="2246" w:hanging="269"/>
      </w:pPr>
      <w:rPr>
        <w:rFonts w:hint="default"/>
        <w:lang w:val="pt-PT" w:eastAsia="en-US" w:bidi="ar-SA"/>
      </w:rPr>
    </w:lvl>
    <w:lvl w:ilvl="3" w:tplc="D97ACAFC">
      <w:numFmt w:val="bullet"/>
      <w:lvlText w:val="•"/>
      <w:lvlJc w:val="left"/>
      <w:pPr>
        <w:ind w:left="3199" w:hanging="269"/>
      </w:pPr>
      <w:rPr>
        <w:rFonts w:hint="default"/>
        <w:lang w:val="pt-PT" w:eastAsia="en-US" w:bidi="ar-SA"/>
      </w:rPr>
    </w:lvl>
    <w:lvl w:ilvl="4" w:tplc="9C18AD2C">
      <w:numFmt w:val="bullet"/>
      <w:lvlText w:val="•"/>
      <w:lvlJc w:val="left"/>
      <w:pPr>
        <w:ind w:left="4152" w:hanging="269"/>
      </w:pPr>
      <w:rPr>
        <w:rFonts w:hint="default"/>
        <w:lang w:val="pt-PT" w:eastAsia="en-US" w:bidi="ar-SA"/>
      </w:rPr>
    </w:lvl>
    <w:lvl w:ilvl="5" w:tplc="E0384078">
      <w:numFmt w:val="bullet"/>
      <w:lvlText w:val="•"/>
      <w:lvlJc w:val="left"/>
      <w:pPr>
        <w:ind w:left="5105" w:hanging="269"/>
      </w:pPr>
      <w:rPr>
        <w:rFonts w:hint="default"/>
        <w:lang w:val="pt-PT" w:eastAsia="en-US" w:bidi="ar-SA"/>
      </w:rPr>
    </w:lvl>
    <w:lvl w:ilvl="6" w:tplc="9E7C74FA">
      <w:numFmt w:val="bullet"/>
      <w:lvlText w:val="•"/>
      <w:lvlJc w:val="left"/>
      <w:pPr>
        <w:ind w:left="6058" w:hanging="269"/>
      </w:pPr>
      <w:rPr>
        <w:rFonts w:hint="default"/>
        <w:lang w:val="pt-PT" w:eastAsia="en-US" w:bidi="ar-SA"/>
      </w:rPr>
    </w:lvl>
    <w:lvl w:ilvl="7" w:tplc="409AE10C">
      <w:numFmt w:val="bullet"/>
      <w:lvlText w:val="•"/>
      <w:lvlJc w:val="left"/>
      <w:pPr>
        <w:ind w:left="7011" w:hanging="269"/>
      </w:pPr>
      <w:rPr>
        <w:rFonts w:hint="default"/>
        <w:lang w:val="pt-PT" w:eastAsia="en-US" w:bidi="ar-SA"/>
      </w:rPr>
    </w:lvl>
    <w:lvl w:ilvl="8" w:tplc="49C0B604">
      <w:numFmt w:val="bullet"/>
      <w:lvlText w:val="•"/>
      <w:lvlJc w:val="left"/>
      <w:pPr>
        <w:ind w:left="7964" w:hanging="269"/>
      </w:pPr>
      <w:rPr>
        <w:rFonts w:hint="default"/>
        <w:lang w:val="pt-PT" w:eastAsia="en-US" w:bidi="ar-SA"/>
      </w:rPr>
    </w:lvl>
  </w:abstractNum>
  <w:abstractNum w:abstractNumId="40" w15:restartNumberingAfterBreak="0">
    <w:nsid w:val="59C636E8"/>
    <w:multiLevelType w:val="multilevel"/>
    <w:tmpl w:val="9C88B0FC"/>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649C7132"/>
    <w:multiLevelType w:val="multilevel"/>
    <w:tmpl w:val="C0201E46"/>
    <w:lvl w:ilvl="0">
      <w:start w:val="12"/>
      <w:numFmt w:val="decimal"/>
      <w:lvlText w:val="%1."/>
      <w:lvlJc w:val="left"/>
      <w:pPr>
        <w:ind w:left="686" w:hanging="360"/>
        <w:jc w:val="left"/>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326" w:hanging="593"/>
        <w:jc w:val="left"/>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1701" w:hanging="593"/>
      </w:pPr>
      <w:rPr>
        <w:rFonts w:hint="default"/>
        <w:lang w:val="pt-PT" w:eastAsia="en-US" w:bidi="ar-SA"/>
      </w:rPr>
    </w:lvl>
    <w:lvl w:ilvl="3">
      <w:numFmt w:val="bullet"/>
      <w:lvlText w:val="•"/>
      <w:lvlJc w:val="left"/>
      <w:pPr>
        <w:ind w:left="2722" w:hanging="593"/>
      </w:pPr>
      <w:rPr>
        <w:rFonts w:hint="default"/>
        <w:lang w:val="pt-PT" w:eastAsia="en-US" w:bidi="ar-SA"/>
      </w:rPr>
    </w:lvl>
    <w:lvl w:ilvl="4">
      <w:numFmt w:val="bullet"/>
      <w:lvlText w:val="•"/>
      <w:lvlJc w:val="left"/>
      <w:pPr>
        <w:ind w:left="3743" w:hanging="593"/>
      </w:pPr>
      <w:rPr>
        <w:rFonts w:hint="default"/>
        <w:lang w:val="pt-PT" w:eastAsia="en-US" w:bidi="ar-SA"/>
      </w:rPr>
    </w:lvl>
    <w:lvl w:ilvl="5">
      <w:numFmt w:val="bullet"/>
      <w:lvlText w:val="•"/>
      <w:lvlJc w:val="left"/>
      <w:pPr>
        <w:ind w:left="4764" w:hanging="593"/>
      </w:pPr>
      <w:rPr>
        <w:rFonts w:hint="default"/>
        <w:lang w:val="pt-PT" w:eastAsia="en-US" w:bidi="ar-SA"/>
      </w:rPr>
    </w:lvl>
    <w:lvl w:ilvl="6">
      <w:numFmt w:val="bullet"/>
      <w:lvlText w:val="•"/>
      <w:lvlJc w:val="left"/>
      <w:pPr>
        <w:ind w:left="5785" w:hanging="593"/>
      </w:pPr>
      <w:rPr>
        <w:rFonts w:hint="default"/>
        <w:lang w:val="pt-PT" w:eastAsia="en-US" w:bidi="ar-SA"/>
      </w:rPr>
    </w:lvl>
    <w:lvl w:ilvl="7">
      <w:numFmt w:val="bullet"/>
      <w:lvlText w:val="•"/>
      <w:lvlJc w:val="left"/>
      <w:pPr>
        <w:ind w:left="6806" w:hanging="593"/>
      </w:pPr>
      <w:rPr>
        <w:rFonts w:hint="default"/>
        <w:lang w:val="pt-PT" w:eastAsia="en-US" w:bidi="ar-SA"/>
      </w:rPr>
    </w:lvl>
    <w:lvl w:ilvl="8">
      <w:numFmt w:val="bullet"/>
      <w:lvlText w:val="•"/>
      <w:lvlJc w:val="left"/>
      <w:pPr>
        <w:ind w:left="7828" w:hanging="593"/>
      </w:pPr>
      <w:rPr>
        <w:rFonts w:hint="default"/>
        <w:lang w:val="pt-PT" w:eastAsia="en-US" w:bidi="ar-SA"/>
      </w:rPr>
    </w:lvl>
  </w:abstractNum>
  <w:abstractNum w:abstractNumId="42" w15:restartNumberingAfterBreak="0">
    <w:nsid w:val="69180C8C"/>
    <w:multiLevelType w:val="hybridMultilevel"/>
    <w:tmpl w:val="74009B1C"/>
    <w:lvl w:ilvl="0" w:tplc="3418DEAC">
      <w:start w:val="1"/>
      <w:numFmt w:val="decimalZero"/>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AF91F12"/>
    <w:multiLevelType w:val="hybridMultilevel"/>
    <w:tmpl w:val="A87AE682"/>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6BD7592E"/>
    <w:multiLevelType w:val="hybridMultilevel"/>
    <w:tmpl w:val="F2C62402"/>
    <w:lvl w:ilvl="0" w:tplc="CCA6ACB8">
      <w:start w:val="1"/>
      <w:numFmt w:val="lowerLetter"/>
      <w:lvlText w:val="%1)"/>
      <w:lvlJc w:val="left"/>
      <w:pPr>
        <w:ind w:left="335" w:hanging="286"/>
        <w:jc w:val="left"/>
      </w:pPr>
      <w:rPr>
        <w:rFonts w:ascii="Arial" w:eastAsia="Arial" w:hAnsi="Arial" w:cs="Arial" w:hint="default"/>
        <w:b/>
        <w:bCs/>
        <w:i w:val="0"/>
        <w:iCs w:val="0"/>
        <w:spacing w:val="-1"/>
        <w:w w:val="100"/>
        <w:sz w:val="22"/>
        <w:szCs w:val="22"/>
        <w:lang w:val="pt-PT" w:eastAsia="en-US" w:bidi="ar-SA"/>
      </w:rPr>
    </w:lvl>
    <w:lvl w:ilvl="1" w:tplc="90186126">
      <w:numFmt w:val="bullet"/>
      <w:lvlText w:val="•"/>
      <w:lvlJc w:val="left"/>
      <w:pPr>
        <w:ind w:left="1293" w:hanging="286"/>
      </w:pPr>
      <w:rPr>
        <w:rFonts w:hint="default"/>
        <w:lang w:val="pt-PT" w:eastAsia="en-US" w:bidi="ar-SA"/>
      </w:rPr>
    </w:lvl>
    <w:lvl w:ilvl="2" w:tplc="734A6290">
      <w:numFmt w:val="bullet"/>
      <w:lvlText w:val="•"/>
      <w:lvlJc w:val="left"/>
      <w:pPr>
        <w:ind w:left="2246" w:hanging="286"/>
      </w:pPr>
      <w:rPr>
        <w:rFonts w:hint="default"/>
        <w:lang w:val="pt-PT" w:eastAsia="en-US" w:bidi="ar-SA"/>
      </w:rPr>
    </w:lvl>
    <w:lvl w:ilvl="3" w:tplc="AC12DCB0">
      <w:numFmt w:val="bullet"/>
      <w:lvlText w:val="•"/>
      <w:lvlJc w:val="left"/>
      <w:pPr>
        <w:ind w:left="3199" w:hanging="286"/>
      </w:pPr>
      <w:rPr>
        <w:rFonts w:hint="default"/>
        <w:lang w:val="pt-PT" w:eastAsia="en-US" w:bidi="ar-SA"/>
      </w:rPr>
    </w:lvl>
    <w:lvl w:ilvl="4" w:tplc="0EAE6D20">
      <w:numFmt w:val="bullet"/>
      <w:lvlText w:val="•"/>
      <w:lvlJc w:val="left"/>
      <w:pPr>
        <w:ind w:left="4152" w:hanging="286"/>
      </w:pPr>
      <w:rPr>
        <w:rFonts w:hint="default"/>
        <w:lang w:val="pt-PT" w:eastAsia="en-US" w:bidi="ar-SA"/>
      </w:rPr>
    </w:lvl>
    <w:lvl w:ilvl="5" w:tplc="BC129898">
      <w:numFmt w:val="bullet"/>
      <w:lvlText w:val="•"/>
      <w:lvlJc w:val="left"/>
      <w:pPr>
        <w:ind w:left="5105" w:hanging="286"/>
      </w:pPr>
      <w:rPr>
        <w:rFonts w:hint="default"/>
        <w:lang w:val="pt-PT" w:eastAsia="en-US" w:bidi="ar-SA"/>
      </w:rPr>
    </w:lvl>
    <w:lvl w:ilvl="6" w:tplc="A3E2BDA0">
      <w:numFmt w:val="bullet"/>
      <w:lvlText w:val="•"/>
      <w:lvlJc w:val="left"/>
      <w:pPr>
        <w:ind w:left="6058" w:hanging="286"/>
      </w:pPr>
      <w:rPr>
        <w:rFonts w:hint="default"/>
        <w:lang w:val="pt-PT" w:eastAsia="en-US" w:bidi="ar-SA"/>
      </w:rPr>
    </w:lvl>
    <w:lvl w:ilvl="7" w:tplc="2FC60754">
      <w:numFmt w:val="bullet"/>
      <w:lvlText w:val="•"/>
      <w:lvlJc w:val="left"/>
      <w:pPr>
        <w:ind w:left="7011" w:hanging="286"/>
      </w:pPr>
      <w:rPr>
        <w:rFonts w:hint="default"/>
        <w:lang w:val="pt-PT" w:eastAsia="en-US" w:bidi="ar-SA"/>
      </w:rPr>
    </w:lvl>
    <w:lvl w:ilvl="8" w:tplc="91284466">
      <w:numFmt w:val="bullet"/>
      <w:lvlText w:val="•"/>
      <w:lvlJc w:val="left"/>
      <w:pPr>
        <w:ind w:left="7964" w:hanging="286"/>
      </w:pPr>
      <w:rPr>
        <w:rFonts w:hint="default"/>
        <w:lang w:val="pt-PT" w:eastAsia="en-US" w:bidi="ar-SA"/>
      </w:rPr>
    </w:lvl>
  </w:abstractNum>
  <w:abstractNum w:abstractNumId="45" w15:restartNumberingAfterBreak="0">
    <w:nsid w:val="6ECE2BEF"/>
    <w:multiLevelType w:val="hybridMultilevel"/>
    <w:tmpl w:val="785AAC3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0AD744F"/>
    <w:multiLevelType w:val="hybridMultilevel"/>
    <w:tmpl w:val="9B848C6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24F18C9"/>
    <w:multiLevelType w:val="multilevel"/>
    <w:tmpl w:val="03F66B5A"/>
    <w:lvl w:ilvl="0">
      <w:start w:val="5"/>
      <w:numFmt w:val="decimal"/>
      <w:lvlText w:val="%1"/>
      <w:lvlJc w:val="left"/>
      <w:pPr>
        <w:ind w:left="795" w:hanging="377"/>
        <w:jc w:val="left"/>
      </w:pPr>
      <w:rPr>
        <w:rFonts w:hint="default"/>
        <w:lang w:val="pt-PT" w:eastAsia="en-US" w:bidi="ar-SA"/>
      </w:rPr>
    </w:lvl>
    <w:lvl w:ilvl="1">
      <w:start w:val="1"/>
      <w:numFmt w:val="decimal"/>
      <w:lvlText w:val="%1.%2"/>
      <w:lvlJc w:val="left"/>
      <w:pPr>
        <w:ind w:left="795" w:hanging="377"/>
        <w:jc w:val="left"/>
      </w:pPr>
      <w:rPr>
        <w:rFonts w:ascii="Arial" w:eastAsia="Arial" w:hAnsi="Arial" w:cs="Arial" w:hint="default"/>
        <w:b/>
        <w:bCs/>
        <w:i w:val="0"/>
        <w:iCs w:val="0"/>
        <w:w w:val="100"/>
        <w:sz w:val="22"/>
        <w:szCs w:val="22"/>
        <w:lang w:val="pt-PT" w:eastAsia="en-US" w:bidi="ar-SA"/>
      </w:rPr>
    </w:lvl>
    <w:lvl w:ilvl="2">
      <w:numFmt w:val="bullet"/>
      <w:lvlText w:val="•"/>
      <w:lvlJc w:val="left"/>
      <w:pPr>
        <w:ind w:left="2774" w:hanging="377"/>
      </w:pPr>
      <w:rPr>
        <w:rFonts w:hint="default"/>
        <w:lang w:val="pt-PT" w:eastAsia="en-US" w:bidi="ar-SA"/>
      </w:rPr>
    </w:lvl>
    <w:lvl w:ilvl="3">
      <w:numFmt w:val="bullet"/>
      <w:lvlText w:val="•"/>
      <w:lvlJc w:val="left"/>
      <w:pPr>
        <w:ind w:left="3761" w:hanging="377"/>
      </w:pPr>
      <w:rPr>
        <w:rFonts w:hint="default"/>
        <w:lang w:val="pt-PT" w:eastAsia="en-US" w:bidi="ar-SA"/>
      </w:rPr>
    </w:lvl>
    <w:lvl w:ilvl="4">
      <w:numFmt w:val="bullet"/>
      <w:lvlText w:val="•"/>
      <w:lvlJc w:val="left"/>
      <w:pPr>
        <w:ind w:left="4748" w:hanging="377"/>
      </w:pPr>
      <w:rPr>
        <w:rFonts w:hint="default"/>
        <w:lang w:val="pt-PT" w:eastAsia="en-US" w:bidi="ar-SA"/>
      </w:rPr>
    </w:lvl>
    <w:lvl w:ilvl="5">
      <w:numFmt w:val="bullet"/>
      <w:lvlText w:val="•"/>
      <w:lvlJc w:val="left"/>
      <w:pPr>
        <w:ind w:left="5735" w:hanging="377"/>
      </w:pPr>
      <w:rPr>
        <w:rFonts w:hint="default"/>
        <w:lang w:val="pt-PT" w:eastAsia="en-US" w:bidi="ar-SA"/>
      </w:rPr>
    </w:lvl>
    <w:lvl w:ilvl="6">
      <w:numFmt w:val="bullet"/>
      <w:lvlText w:val="•"/>
      <w:lvlJc w:val="left"/>
      <w:pPr>
        <w:ind w:left="6722" w:hanging="377"/>
      </w:pPr>
      <w:rPr>
        <w:rFonts w:hint="default"/>
        <w:lang w:val="pt-PT" w:eastAsia="en-US" w:bidi="ar-SA"/>
      </w:rPr>
    </w:lvl>
    <w:lvl w:ilvl="7">
      <w:numFmt w:val="bullet"/>
      <w:lvlText w:val="•"/>
      <w:lvlJc w:val="left"/>
      <w:pPr>
        <w:ind w:left="7709" w:hanging="377"/>
      </w:pPr>
      <w:rPr>
        <w:rFonts w:hint="default"/>
        <w:lang w:val="pt-PT" w:eastAsia="en-US" w:bidi="ar-SA"/>
      </w:rPr>
    </w:lvl>
    <w:lvl w:ilvl="8">
      <w:numFmt w:val="bullet"/>
      <w:lvlText w:val="•"/>
      <w:lvlJc w:val="left"/>
      <w:pPr>
        <w:ind w:left="8696" w:hanging="377"/>
      </w:pPr>
      <w:rPr>
        <w:rFonts w:hint="default"/>
        <w:lang w:val="pt-PT" w:eastAsia="en-US" w:bidi="ar-SA"/>
      </w:rPr>
    </w:lvl>
  </w:abstractNum>
  <w:abstractNum w:abstractNumId="48" w15:restartNumberingAfterBreak="0">
    <w:nsid w:val="738457E0"/>
    <w:multiLevelType w:val="hybridMultilevel"/>
    <w:tmpl w:val="D230FD20"/>
    <w:lvl w:ilvl="0" w:tplc="4F223908">
      <w:start w:val="1"/>
      <w:numFmt w:val="lowerLetter"/>
      <w:lvlText w:val="%1)"/>
      <w:lvlJc w:val="left"/>
      <w:pPr>
        <w:ind w:left="582" w:hanging="257"/>
        <w:jc w:val="left"/>
      </w:pPr>
      <w:rPr>
        <w:rFonts w:hint="default"/>
        <w:spacing w:val="-1"/>
        <w:w w:val="100"/>
        <w:lang w:val="pt-PT" w:eastAsia="en-US" w:bidi="ar-SA"/>
      </w:rPr>
    </w:lvl>
    <w:lvl w:ilvl="1" w:tplc="3A7AA2F6">
      <w:numFmt w:val="bullet"/>
      <w:lvlText w:val="•"/>
      <w:lvlJc w:val="left"/>
      <w:pPr>
        <w:ind w:left="1509" w:hanging="257"/>
      </w:pPr>
      <w:rPr>
        <w:rFonts w:hint="default"/>
        <w:lang w:val="pt-PT" w:eastAsia="en-US" w:bidi="ar-SA"/>
      </w:rPr>
    </w:lvl>
    <w:lvl w:ilvl="2" w:tplc="50BA3FFE">
      <w:numFmt w:val="bullet"/>
      <w:lvlText w:val="•"/>
      <w:lvlJc w:val="left"/>
      <w:pPr>
        <w:ind w:left="2438" w:hanging="257"/>
      </w:pPr>
      <w:rPr>
        <w:rFonts w:hint="default"/>
        <w:lang w:val="pt-PT" w:eastAsia="en-US" w:bidi="ar-SA"/>
      </w:rPr>
    </w:lvl>
    <w:lvl w:ilvl="3" w:tplc="5956C700">
      <w:numFmt w:val="bullet"/>
      <w:lvlText w:val="•"/>
      <w:lvlJc w:val="left"/>
      <w:pPr>
        <w:ind w:left="3367" w:hanging="257"/>
      </w:pPr>
      <w:rPr>
        <w:rFonts w:hint="default"/>
        <w:lang w:val="pt-PT" w:eastAsia="en-US" w:bidi="ar-SA"/>
      </w:rPr>
    </w:lvl>
    <w:lvl w:ilvl="4" w:tplc="C2F0E3A8">
      <w:numFmt w:val="bullet"/>
      <w:lvlText w:val="•"/>
      <w:lvlJc w:val="left"/>
      <w:pPr>
        <w:ind w:left="4296" w:hanging="257"/>
      </w:pPr>
      <w:rPr>
        <w:rFonts w:hint="default"/>
        <w:lang w:val="pt-PT" w:eastAsia="en-US" w:bidi="ar-SA"/>
      </w:rPr>
    </w:lvl>
    <w:lvl w:ilvl="5" w:tplc="33AE1030">
      <w:numFmt w:val="bullet"/>
      <w:lvlText w:val="•"/>
      <w:lvlJc w:val="left"/>
      <w:pPr>
        <w:ind w:left="5225" w:hanging="257"/>
      </w:pPr>
      <w:rPr>
        <w:rFonts w:hint="default"/>
        <w:lang w:val="pt-PT" w:eastAsia="en-US" w:bidi="ar-SA"/>
      </w:rPr>
    </w:lvl>
    <w:lvl w:ilvl="6" w:tplc="598A680C">
      <w:numFmt w:val="bullet"/>
      <w:lvlText w:val="•"/>
      <w:lvlJc w:val="left"/>
      <w:pPr>
        <w:ind w:left="6154" w:hanging="257"/>
      </w:pPr>
      <w:rPr>
        <w:rFonts w:hint="default"/>
        <w:lang w:val="pt-PT" w:eastAsia="en-US" w:bidi="ar-SA"/>
      </w:rPr>
    </w:lvl>
    <w:lvl w:ilvl="7" w:tplc="22EC2438">
      <w:numFmt w:val="bullet"/>
      <w:lvlText w:val="•"/>
      <w:lvlJc w:val="left"/>
      <w:pPr>
        <w:ind w:left="7083" w:hanging="257"/>
      </w:pPr>
      <w:rPr>
        <w:rFonts w:hint="default"/>
        <w:lang w:val="pt-PT" w:eastAsia="en-US" w:bidi="ar-SA"/>
      </w:rPr>
    </w:lvl>
    <w:lvl w:ilvl="8" w:tplc="ED4E75FC">
      <w:numFmt w:val="bullet"/>
      <w:lvlText w:val="•"/>
      <w:lvlJc w:val="left"/>
      <w:pPr>
        <w:ind w:left="8012" w:hanging="257"/>
      </w:pPr>
      <w:rPr>
        <w:rFonts w:hint="default"/>
        <w:lang w:val="pt-PT" w:eastAsia="en-US" w:bidi="ar-SA"/>
      </w:rPr>
    </w:lvl>
  </w:abstractNum>
  <w:abstractNum w:abstractNumId="49" w15:restartNumberingAfterBreak="0">
    <w:nsid w:val="73AE1B4D"/>
    <w:multiLevelType w:val="hybridMultilevel"/>
    <w:tmpl w:val="12F2365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9DE032B"/>
    <w:multiLevelType w:val="hybridMultilevel"/>
    <w:tmpl w:val="82322F64"/>
    <w:lvl w:ilvl="0" w:tplc="7D0EEC4E">
      <w:start w:val="1"/>
      <w:numFmt w:val="lowerLetter"/>
      <w:lvlText w:val="%1)"/>
      <w:lvlJc w:val="left"/>
      <w:pPr>
        <w:ind w:left="646" w:hanging="282"/>
        <w:jc w:val="left"/>
      </w:pPr>
      <w:rPr>
        <w:rFonts w:ascii="Arial" w:eastAsia="Arial" w:hAnsi="Arial" w:cs="Arial" w:hint="default"/>
        <w:b/>
        <w:bCs/>
        <w:i w:val="0"/>
        <w:iCs w:val="0"/>
        <w:spacing w:val="-1"/>
        <w:w w:val="100"/>
        <w:sz w:val="22"/>
        <w:szCs w:val="22"/>
        <w:lang w:val="pt-PT" w:eastAsia="en-US" w:bidi="ar-SA"/>
      </w:rPr>
    </w:lvl>
    <w:lvl w:ilvl="1" w:tplc="00B44C74">
      <w:numFmt w:val="bullet"/>
      <w:lvlText w:val="•"/>
      <w:lvlJc w:val="left"/>
      <w:pPr>
        <w:ind w:left="1643" w:hanging="282"/>
      </w:pPr>
      <w:rPr>
        <w:rFonts w:hint="default"/>
        <w:lang w:val="pt-PT" w:eastAsia="en-US" w:bidi="ar-SA"/>
      </w:rPr>
    </w:lvl>
    <w:lvl w:ilvl="2" w:tplc="6C0C6BF0">
      <w:numFmt w:val="bullet"/>
      <w:lvlText w:val="•"/>
      <w:lvlJc w:val="left"/>
      <w:pPr>
        <w:ind w:left="2646" w:hanging="282"/>
      </w:pPr>
      <w:rPr>
        <w:rFonts w:hint="default"/>
        <w:lang w:val="pt-PT" w:eastAsia="en-US" w:bidi="ar-SA"/>
      </w:rPr>
    </w:lvl>
    <w:lvl w:ilvl="3" w:tplc="57F60610">
      <w:numFmt w:val="bullet"/>
      <w:lvlText w:val="•"/>
      <w:lvlJc w:val="left"/>
      <w:pPr>
        <w:ind w:left="3649" w:hanging="282"/>
      </w:pPr>
      <w:rPr>
        <w:rFonts w:hint="default"/>
        <w:lang w:val="pt-PT" w:eastAsia="en-US" w:bidi="ar-SA"/>
      </w:rPr>
    </w:lvl>
    <w:lvl w:ilvl="4" w:tplc="F250AAAA">
      <w:numFmt w:val="bullet"/>
      <w:lvlText w:val="•"/>
      <w:lvlJc w:val="left"/>
      <w:pPr>
        <w:ind w:left="4652" w:hanging="282"/>
      </w:pPr>
      <w:rPr>
        <w:rFonts w:hint="default"/>
        <w:lang w:val="pt-PT" w:eastAsia="en-US" w:bidi="ar-SA"/>
      </w:rPr>
    </w:lvl>
    <w:lvl w:ilvl="5" w:tplc="B96C1648">
      <w:numFmt w:val="bullet"/>
      <w:lvlText w:val="•"/>
      <w:lvlJc w:val="left"/>
      <w:pPr>
        <w:ind w:left="5655" w:hanging="282"/>
      </w:pPr>
      <w:rPr>
        <w:rFonts w:hint="default"/>
        <w:lang w:val="pt-PT" w:eastAsia="en-US" w:bidi="ar-SA"/>
      </w:rPr>
    </w:lvl>
    <w:lvl w:ilvl="6" w:tplc="3488CFFC">
      <w:numFmt w:val="bullet"/>
      <w:lvlText w:val="•"/>
      <w:lvlJc w:val="left"/>
      <w:pPr>
        <w:ind w:left="6658" w:hanging="282"/>
      </w:pPr>
      <w:rPr>
        <w:rFonts w:hint="default"/>
        <w:lang w:val="pt-PT" w:eastAsia="en-US" w:bidi="ar-SA"/>
      </w:rPr>
    </w:lvl>
    <w:lvl w:ilvl="7" w:tplc="774ADE02">
      <w:numFmt w:val="bullet"/>
      <w:lvlText w:val="•"/>
      <w:lvlJc w:val="left"/>
      <w:pPr>
        <w:ind w:left="7661" w:hanging="282"/>
      </w:pPr>
      <w:rPr>
        <w:rFonts w:hint="default"/>
        <w:lang w:val="pt-PT" w:eastAsia="en-US" w:bidi="ar-SA"/>
      </w:rPr>
    </w:lvl>
    <w:lvl w:ilvl="8" w:tplc="76F4F4FA">
      <w:numFmt w:val="bullet"/>
      <w:lvlText w:val="•"/>
      <w:lvlJc w:val="left"/>
      <w:pPr>
        <w:ind w:left="8664" w:hanging="282"/>
      </w:pPr>
      <w:rPr>
        <w:rFonts w:hint="default"/>
        <w:lang w:val="pt-PT" w:eastAsia="en-US" w:bidi="ar-SA"/>
      </w:rPr>
    </w:lvl>
  </w:abstractNum>
  <w:abstractNum w:abstractNumId="51" w15:restartNumberingAfterBreak="0">
    <w:nsid w:val="7ACA61A9"/>
    <w:multiLevelType w:val="hybridMultilevel"/>
    <w:tmpl w:val="02D6172E"/>
    <w:lvl w:ilvl="0" w:tplc="FFFFFFFF">
      <w:start w:val="1"/>
      <w:numFmt w:val="decimalZero"/>
      <w:lvlText w:val="%1."/>
      <w:lvlJc w:val="left"/>
      <w:pPr>
        <w:ind w:left="794" w:hanging="397"/>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7AEB6C68"/>
    <w:multiLevelType w:val="hybridMultilevel"/>
    <w:tmpl w:val="610A302A"/>
    <w:lvl w:ilvl="0" w:tplc="4C386200">
      <w:start w:val="1"/>
      <w:numFmt w:val="lowerLetter"/>
      <w:lvlText w:val="%1)"/>
      <w:lvlJc w:val="left"/>
      <w:pPr>
        <w:ind w:left="326" w:hanging="281"/>
        <w:jc w:val="left"/>
      </w:pPr>
      <w:rPr>
        <w:rFonts w:ascii="Arial" w:eastAsia="Arial" w:hAnsi="Arial" w:cs="Arial" w:hint="default"/>
        <w:b w:val="0"/>
        <w:bCs w:val="0"/>
        <w:i w:val="0"/>
        <w:iCs w:val="0"/>
        <w:spacing w:val="-1"/>
        <w:w w:val="100"/>
        <w:sz w:val="22"/>
        <w:szCs w:val="22"/>
        <w:lang w:val="pt-PT" w:eastAsia="en-US" w:bidi="ar-SA"/>
      </w:rPr>
    </w:lvl>
    <w:lvl w:ilvl="1" w:tplc="F146C262">
      <w:numFmt w:val="bullet"/>
      <w:lvlText w:val="•"/>
      <w:lvlJc w:val="left"/>
      <w:pPr>
        <w:ind w:left="1275" w:hanging="281"/>
      </w:pPr>
      <w:rPr>
        <w:rFonts w:hint="default"/>
        <w:lang w:val="pt-PT" w:eastAsia="en-US" w:bidi="ar-SA"/>
      </w:rPr>
    </w:lvl>
    <w:lvl w:ilvl="2" w:tplc="ABB258E0">
      <w:numFmt w:val="bullet"/>
      <w:lvlText w:val="•"/>
      <w:lvlJc w:val="left"/>
      <w:pPr>
        <w:ind w:left="2230" w:hanging="281"/>
      </w:pPr>
      <w:rPr>
        <w:rFonts w:hint="default"/>
        <w:lang w:val="pt-PT" w:eastAsia="en-US" w:bidi="ar-SA"/>
      </w:rPr>
    </w:lvl>
    <w:lvl w:ilvl="3" w:tplc="DDEAEC92">
      <w:numFmt w:val="bullet"/>
      <w:lvlText w:val="•"/>
      <w:lvlJc w:val="left"/>
      <w:pPr>
        <w:ind w:left="3185" w:hanging="281"/>
      </w:pPr>
      <w:rPr>
        <w:rFonts w:hint="default"/>
        <w:lang w:val="pt-PT" w:eastAsia="en-US" w:bidi="ar-SA"/>
      </w:rPr>
    </w:lvl>
    <w:lvl w:ilvl="4" w:tplc="37426802">
      <w:numFmt w:val="bullet"/>
      <w:lvlText w:val="•"/>
      <w:lvlJc w:val="left"/>
      <w:pPr>
        <w:ind w:left="4140" w:hanging="281"/>
      </w:pPr>
      <w:rPr>
        <w:rFonts w:hint="default"/>
        <w:lang w:val="pt-PT" w:eastAsia="en-US" w:bidi="ar-SA"/>
      </w:rPr>
    </w:lvl>
    <w:lvl w:ilvl="5" w:tplc="A090237C">
      <w:numFmt w:val="bullet"/>
      <w:lvlText w:val="•"/>
      <w:lvlJc w:val="left"/>
      <w:pPr>
        <w:ind w:left="5095" w:hanging="281"/>
      </w:pPr>
      <w:rPr>
        <w:rFonts w:hint="default"/>
        <w:lang w:val="pt-PT" w:eastAsia="en-US" w:bidi="ar-SA"/>
      </w:rPr>
    </w:lvl>
    <w:lvl w:ilvl="6" w:tplc="9F68CCEE">
      <w:numFmt w:val="bullet"/>
      <w:lvlText w:val="•"/>
      <w:lvlJc w:val="left"/>
      <w:pPr>
        <w:ind w:left="6050" w:hanging="281"/>
      </w:pPr>
      <w:rPr>
        <w:rFonts w:hint="default"/>
        <w:lang w:val="pt-PT" w:eastAsia="en-US" w:bidi="ar-SA"/>
      </w:rPr>
    </w:lvl>
    <w:lvl w:ilvl="7" w:tplc="5BA8A19A">
      <w:numFmt w:val="bullet"/>
      <w:lvlText w:val="•"/>
      <w:lvlJc w:val="left"/>
      <w:pPr>
        <w:ind w:left="7005" w:hanging="281"/>
      </w:pPr>
      <w:rPr>
        <w:rFonts w:hint="default"/>
        <w:lang w:val="pt-PT" w:eastAsia="en-US" w:bidi="ar-SA"/>
      </w:rPr>
    </w:lvl>
    <w:lvl w:ilvl="8" w:tplc="2EFE3FA6">
      <w:numFmt w:val="bullet"/>
      <w:lvlText w:val="•"/>
      <w:lvlJc w:val="left"/>
      <w:pPr>
        <w:ind w:left="7960" w:hanging="281"/>
      </w:pPr>
      <w:rPr>
        <w:rFonts w:hint="default"/>
        <w:lang w:val="pt-PT" w:eastAsia="en-US" w:bidi="ar-SA"/>
      </w:rPr>
    </w:lvl>
  </w:abstractNum>
  <w:num w:numId="1" w16cid:durableId="233592267">
    <w:abstractNumId w:val="0"/>
  </w:num>
  <w:num w:numId="2" w16cid:durableId="1547450841">
    <w:abstractNumId w:val="1"/>
  </w:num>
  <w:num w:numId="3" w16cid:durableId="768046289">
    <w:abstractNumId w:val="32"/>
  </w:num>
  <w:num w:numId="4" w16cid:durableId="1436902360">
    <w:abstractNumId w:val="2"/>
  </w:num>
  <w:num w:numId="5" w16cid:durableId="1764717732">
    <w:abstractNumId w:val="49"/>
  </w:num>
  <w:num w:numId="6" w16cid:durableId="224142733">
    <w:abstractNumId w:val="46"/>
  </w:num>
  <w:num w:numId="7" w16cid:durableId="429467795">
    <w:abstractNumId w:val="45"/>
  </w:num>
  <w:num w:numId="8" w16cid:durableId="1471703636">
    <w:abstractNumId w:val="3"/>
  </w:num>
  <w:num w:numId="9" w16cid:durableId="548416926">
    <w:abstractNumId w:val="43"/>
  </w:num>
  <w:num w:numId="10" w16cid:durableId="1397777275">
    <w:abstractNumId w:val="16"/>
  </w:num>
  <w:num w:numId="11" w16cid:durableId="652488741">
    <w:abstractNumId w:val="13"/>
  </w:num>
  <w:num w:numId="12" w16cid:durableId="142309120">
    <w:abstractNumId w:val="11"/>
  </w:num>
  <w:num w:numId="13" w16cid:durableId="1209226945">
    <w:abstractNumId w:val="40"/>
  </w:num>
  <w:num w:numId="14" w16cid:durableId="1503423528">
    <w:abstractNumId w:val="23"/>
  </w:num>
  <w:num w:numId="15" w16cid:durableId="980616841">
    <w:abstractNumId w:val="29"/>
  </w:num>
  <w:num w:numId="16" w16cid:durableId="1551768362">
    <w:abstractNumId w:val="15"/>
  </w:num>
  <w:num w:numId="17" w16cid:durableId="1436827336">
    <w:abstractNumId w:val="7"/>
  </w:num>
  <w:num w:numId="18" w16cid:durableId="1383821650">
    <w:abstractNumId w:val="47"/>
  </w:num>
  <w:num w:numId="19" w16cid:durableId="965698663">
    <w:abstractNumId w:val="12"/>
  </w:num>
  <w:num w:numId="20" w16cid:durableId="675616877">
    <w:abstractNumId w:val="27"/>
  </w:num>
  <w:num w:numId="21" w16cid:durableId="961349096">
    <w:abstractNumId w:val="30"/>
  </w:num>
  <w:num w:numId="22" w16cid:durableId="684788507">
    <w:abstractNumId w:val="34"/>
  </w:num>
  <w:num w:numId="23" w16cid:durableId="1444492366">
    <w:abstractNumId w:val="25"/>
  </w:num>
  <w:num w:numId="24" w16cid:durableId="654533352">
    <w:abstractNumId w:val="50"/>
  </w:num>
  <w:num w:numId="25" w16cid:durableId="507712853">
    <w:abstractNumId w:val="37"/>
  </w:num>
  <w:num w:numId="26" w16cid:durableId="246429106">
    <w:abstractNumId w:val="36"/>
  </w:num>
  <w:num w:numId="27" w16cid:durableId="1943144635">
    <w:abstractNumId w:val="5"/>
  </w:num>
  <w:num w:numId="28" w16cid:durableId="1435591598">
    <w:abstractNumId w:val="33"/>
  </w:num>
  <w:num w:numId="29" w16cid:durableId="1692683208">
    <w:abstractNumId w:val="9"/>
  </w:num>
  <w:num w:numId="30" w16cid:durableId="1832943085">
    <w:abstractNumId w:val="6"/>
  </w:num>
  <w:num w:numId="31" w16cid:durableId="857694363">
    <w:abstractNumId w:val="38"/>
  </w:num>
  <w:num w:numId="32" w16cid:durableId="817844640">
    <w:abstractNumId w:val="41"/>
  </w:num>
  <w:num w:numId="33" w16cid:durableId="237134124">
    <w:abstractNumId w:val="35"/>
  </w:num>
  <w:num w:numId="34" w16cid:durableId="297417949">
    <w:abstractNumId w:val="52"/>
  </w:num>
  <w:num w:numId="35" w16cid:durableId="1584337359">
    <w:abstractNumId w:val="18"/>
  </w:num>
  <w:num w:numId="36" w16cid:durableId="906526420">
    <w:abstractNumId w:val="28"/>
  </w:num>
  <w:num w:numId="37" w16cid:durableId="1556772572">
    <w:abstractNumId w:val="21"/>
  </w:num>
  <w:num w:numId="38" w16cid:durableId="752702502">
    <w:abstractNumId w:val="10"/>
  </w:num>
  <w:num w:numId="39" w16cid:durableId="1621649262">
    <w:abstractNumId w:val="22"/>
  </w:num>
  <w:num w:numId="40" w16cid:durableId="862089842">
    <w:abstractNumId w:val="39"/>
  </w:num>
  <w:num w:numId="41" w16cid:durableId="1681156810">
    <w:abstractNumId w:val="26"/>
  </w:num>
  <w:num w:numId="42" w16cid:durableId="476997151">
    <w:abstractNumId w:val="48"/>
  </w:num>
  <w:num w:numId="43" w16cid:durableId="2089616409">
    <w:abstractNumId w:val="44"/>
  </w:num>
  <w:num w:numId="44" w16cid:durableId="251158517">
    <w:abstractNumId w:val="17"/>
  </w:num>
  <w:num w:numId="45" w16cid:durableId="480662786">
    <w:abstractNumId w:val="24"/>
  </w:num>
  <w:num w:numId="46" w16cid:durableId="1915964997">
    <w:abstractNumId w:val="4"/>
  </w:num>
  <w:num w:numId="47" w16cid:durableId="2127573881">
    <w:abstractNumId w:val="8"/>
  </w:num>
  <w:num w:numId="48" w16cid:durableId="1013922443">
    <w:abstractNumId w:val="14"/>
  </w:num>
  <w:num w:numId="49" w16cid:durableId="385031896">
    <w:abstractNumId w:val="31"/>
  </w:num>
  <w:num w:numId="50" w16cid:durableId="1173960252">
    <w:abstractNumId w:val="20"/>
  </w:num>
  <w:num w:numId="51" w16cid:durableId="832716744">
    <w:abstractNumId w:val="19"/>
  </w:num>
  <w:num w:numId="52" w16cid:durableId="2039505100">
    <w:abstractNumId w:val="42"/>
  </w:num>
  <w:num w:numId="53" w16cid:durableId="1466654611">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E0D"/>
    <w:rsid w:val="00000101"/>
    <w:rsid w:val="00000661"/>
    <w:rsid w:val="0000481F"/>
    <w:rsid w:val="00006DC7"/>
    <w:rsid w:val="00013502"/>
    <w:rsid w:val="0002783F"/>
    <w:rsid w:val="000301C2"/>
    <w:rsid w:val="000310FF"/>
    <w:rsid w:val="00033C4A"/>
    <w:rsid w:val="00034C98"/>
    <w:rsid w:val="000364C8"/>
    <w:rsid w:val="000401E5"/>
    <w:rsid w:val="00046D51"/>
    <w:rsid w:val="00050ABF"/>
    <w:rsid w:val="00053E01"/>
    <w:rsid w:val="00054D2D"/>
    <w:rsid w:val="00071ED4"/>
    <w:rsid w:val="00076E4E"/>
    <w:rsid w:val="00090B9B"/>
    <w:rsid w:val="000921AB"/>
    <w:rsid w:val="00092A81"/>
    <w:rsid w:val="00097499"/>
    <w:rsid w:val="000B0DCA"/>
    <w:rsid w:val="000B20AC"/>
    <w:rsid w:val="000B4D10"/>
    <w:rsid w:val="000C0B7D"/>
    <w:rsid w:val="000C393C"/>
    <w:rsid w:val="000C629C"/>
    <w:rsid w:val="000C6445"/>
    <w:rsid w:val="000C7734"/>
    <w:rsid w:val="000D0A62"/>
    <w:rsid w:val="000D44F3"/>
    <w:rsid w:val="000D6B51"/>
    <w:rsid w:val="000E417E"/>
    <w:rsid w:val="001054EE"/>
    <w:rsid w:val="001060BA"/>
    <w:rsid w:val="00112C7B"/>
    <w:rsid w:val="00120E0C"/>
    <w:rsid w:val="00122530"/>
    <w:rsid w:val="00123E80"/>
    <w:rsid w:val="00135D0E"/>
    <w:rsid w:val="00135D28"/>
    <w:rsid w:val="0015406C"/>
    <w:rsid w:val="00157DBC"/>
    <w:rsid w:val="0016054F"/>
    <w:rsid w:val="0018150E"/>
    <w:rsid w:val="00181FE2"/>
    <w:rsid w:val="0019568D"/>
    <w:rsid w:val="001A0CDA"/>
    <w:rsid w:val="001A2760"/>
    <w:rsid w:val="001A742F"/>
    <w:rsid w:val="001B124B"/>
    <w:rsid w:val="001B3934"/>
    <w:rsid w:val="001C3A0F"/>
    <w:rsid w:val="001C3C89"/>
    <w:rsid w:val="001C68FA"/>
    <w:rsid w:val="001C7429"/>
    <w:rsid w:val="001D16D4"/>
    <w:rsid w:val="001D2C84"/>
    <w:rsid w:val="001D4F88"/>
    <w:rsid w:val="001E540E"/>
    <w:rsid w:val="001F509B"/>
    <w:rsid w:val="001F6923"/>
    <w:rsid w:val="00203C09"/>
    <w:rsid w:val="002052B4"/>
    <w:rsid w:val="0020551E"/>
    <w:rsid w:val="00224408"/>
    <w:rsid w:val="00231F44"/>
    <w:rsid w:val="002327DB"/>
    <w:rsid w:val="002345E1"/>
    <w:rsid w:val="0024029F"/>
    <w:rsid w:val="00240C6A"/>
    <w:rsid w:val="00241818"/>
    <w:rsid w:val="0024323B"/>
    <w:rsid w:val="002436B8"/>
    <w:rsid w:val="00247EDE"/>
    <w:rsid w:val="002568C1"/>
    <w:rsid w:val="00257E37"/>
    <w:rsid w:val="00265867"/>
    <w:rsid w:val="00277A53"/>
    <w:rsid w:val="0028692C"/>
    <w:rsid w:val="00292757"/>
    <w:rsid w:val="002A02F0"/>
    <w:rsid w:val="002A5568"/>
    <w:rsid w:val="002B11AE"/>
    <w:rsid w:val="002B197C"/>
    <w:rsid w:val="002B1997"/>
    <w:rsid w:val="002B3B55"/>
    <w:rsid w:val="002C388C"/>
    <w:rsid w:val="002C6977"/>
    <w:rsid w:val="002D163D"/>
    <w:rsid w:val="002F26B5"/>
    <w:rsid w:val="002F706F"/>
    <w:rsid w:val="00304421"/>
    <w:rsid w:val="003104C9"/>
    <w:rsid w:val="00316B54"/>
    <w:rsid w:val="00317E8C"/>
    <w:rsid w:val="00321483"/>
    <w:rsid w:val="00322D62"/>
    <w:rsid w:val="003323D2"/>
    <w:rsid w:val="00332863"/>
    <w:rsid w:val="00332880"/>
    <w:rsid w:val="003339BD"/>
    <w:rsid w:val="00334186"/>
    <w:rsid w:val="0033619B"/>
    <w:rsid w:val="003424E4"/>
    <w:rsid w:val="0034316E"/>
    <w:rsid w:val="0034541C"/>
    <w:rsid w:val="00345F55"/>
    <w:rsid w:val="00355BFA"/>
    <w:rsid w:val="00357F2C"/>
    <w:rsid w:val="00360953"/>
    <w:rsid w:val="00365640"/>
    <w:rsid w:val="003666C5"/>
    <w:rsid w:val="0037799F"/>
    <w:rsid w:val="0038032E"/>
    <w:rsid w:val="00387AA6"/>
    <w:rsid w:val="003A1A5C"/>
    <w:rsid w:val="003A5ABD"/>
    <w:rsid w:val="003A5FEA"/>
    <w:rsid w:val="003B5299"/>
    <w:rsid w:val="003B555E"/>
    <w:rsid w:val="003B677C"/>
    <w:rsid w:val="003B7E73"/>
    <w:rsid w:val="003C4E13"/>
    <w:rsid w:val="003D42AA"/>
    <w:rsid w:val="003D4B43"/>
    <w:rsid w:val="003E2CAD"/>
    <w:rsid w:val="00401BA4"/>
    <w:rsid w:val="00401C3A"/>
    <w:rsid w:val="0040286E"/>
    <w:rsid w:val="00410ADF"/>
    <w:rsid w:val="004119F7"/>
    <w:rsid w:val="004168D0"/>
    <w:rsid w:val="00420E81"/>
    <w:rsid w:val="00430D78"/>
    <w:rsid w:val="00431AA7"/>
    <w:rsid w:val="00435E9D"/>
    <w:rsid w:val="004417A7"/>
    <w:rsid w:val="004469DB"/>
    <w:rsid w:val="0045094B"/>
    <w:rsid w:val="004511A1"/>
    <w:rsid w:val="00452171"/>
    <w:rsid w:val="00453231"/>
    <w:rsid w:val="00460506"/>
    <w:rsid w:val="0046538C"/>
    <w:rsid w:val="0048077F"/>
    <w:rsid w:val="00484687"/>
    <w:rsid w:val="004864A2"/>
    <w:rsid w:val="00490475"/>
    <w:rsid w:val="0049267E"/>
    <w:rsid w:val="004A0242"/>
    <w:rsid w:val="004A4B5F"/>
    <w:rsid w:val="004A57E1"/>
    <w:rsid w:val="004A5831"/>
    <w:rsid w:val="004A6038"/>
    <w:rsid w:val="004A6E6F"/>
    <w:rsid w:val="004A7AA1"/>
    <w:rsid w:val="004B37C4"/>
    <w:rsid w:val="004C072E"/>
    <w:rsid w:val="004C121A"/>
    <w:rsid w:val="004C609B"/>
    <w:rsid w:val="004C6160"/>
    <w:rsid w:val="004D0DD6"/>
    <w:rsid w:val="004D14A5"/>
    <w:rsid w:val="004D4EF1"/>
    <w:rsid w:val="004D580B"/>
    <w:rsid w:val="004D675A"/>
    <w:rsid w:val="004D72FC"/>
    <w:rsid w:val="004E4F74"/>
    <w:rsid w:val="004F0251"/>
    <w:rsid w:val="0050115C"/>
    <w:rsid w:val="00502E0D"/>
    <w:rsid w:val="00520F9B"/>
    <w:rsid w:val="00524991"/>
    <w:rsid w:val="005337F0"/>
    <w:rsid w:val="00533B87"/>
    <w:rsid w:val="0053564F"/>
    <w:rsid w:val="00535E75"/>
    <w:rsid w:val="0053600C"/>
    <w:rsid w:val="00546AD2"/>
    <w:rsid w:val="0055089D"/>
    <w:rsid w:val="00554F48"/>
    <w:rsid w:val="005643B5"/>
    <w:rsid w:val="00566340"/>
    <w:rsid w:val="00567916"/>
    <w:rsid w:val="00570B35"/>
    <w:rsid w:val="00581217"/>
    <w:rsid w:val="00587437"/>
    <w:rsid w:val="00590B3B"/>
    <w:rsid w:val="005924F4"/>
    <w:rsid w:val="00592EA8"/>
    <w:rsid w:val="005A0451"/>
    <w:rsid w:val="005A0E7E"/>
    <w:rsid w:val="005A1890"/>
    <w:rsid w:val="005A2613"/>
    <w:rsid w:val="005A4D63"/>
    <w:rsid w:val="005B1006"/>
    <w:rsid w:val="005B511C"/>
    <w:rsid w:val="005C10BB"/>
    <w:rsid w:val="005C2066"/>
    <w:rsid w:val="005C692D"/>
    <w:rsid w:val="005D0A15"/>
    <w:rsid w:val="005D1434"/>
    <w:rsid w:val="005D239E"/>
    <w:rsid w:val="005E4757"/>
    <w:rsid w:val="005F4B9E"/>
    <w:rsid w:val="00611E37"/>
    <w:rsid w:val="00613399"/>
    <w:rsid w:val="006170C8"/>
    <w:rsid w:val="006179BE"/>
    <w:rsid w:val="00620309"/>
    <w:rsid w:val="006212C8"/>
    <w:rsid w:val="006216B5"/>
    <w:rsid w:val="00627A6A"/>
    <w:rsid w:val="00635162"/>
    <w:rsid w:val="00645DCB"/>
    <w:rsid w:val="00647348"/>
    <w:rsid w:val="00647A89"/>
    <w:rsid w:val="00650C47"/>
    <w:rsid w:val="00650F41"/>
    <w:rsid w:val="006526D8"/>
    <w:rsid w:val="00652FDB"/>
    <w:rsid w:val="006543DD"/>
    <w:rsid w:val="00657EE3"/>
    <w:rsid w:val="006632EC"/>
    <w:rsid w:val="00676367"/>
    <w:rsid w:val="00686EA3"/>
    <w:rsid w:val="006A5D8C"/>
    <w:rsid w:val="006C2DD9"/>
    <w:rsid w:val="006C3941"/>
    <w:rsid w:val="006D06E4"/>
    <w:rsid w:val="006D0ABF"/>
    <w:rsid w:val="006E29C6"/>
    <w:rsid w:val="006F0997"/>
    <w:rsid w:val="006F13FA"/>
    <w:rsid w:val="006F7A58"/>
    <w:rsid w:val="007016E0"/>
    <w:rsid w:val="0070704B"/>
    <w:rsid w:val="00712342"/>
    <w:rsid w:val="007170C4"/>
    <w:rsid w:val="00720D03"/>
    <w:rsid w:val="00720FDF"/>
    <w:rsid w:val="0072248E"/>
    <w:rsid w:val="00726AAE"/>
    <w:rsid w:val="00732F1B"/>
    <w:rsid w:val="00736BB3"/>
    <w:rsid w:val="0074088D"/>
    <w:rsid w:val="00744451"/>
    <w:rsid w:val="00745F73"/>
    <w:rsid w:val="00757551"/>
    <w:rsid w:val="0076178F"/>
    <w:rsid w:val="00770CB0"/>
    <w:rsid w:val="00771D6C"/>
    <w:rsid w:val="00774485"/>
    <w:rsid w:val="00775058"/>
    <w:rsid w:val="007764A8"/>
    <w:rsid w:val="007807B1"/>
    <w:rsid w:val="00782905"/>
    <w:rsid w:val="007914CC"/>
    <w:rsid w:val="00796748"/>
    <w:rsid w:val="007968CA"/>
    <w:rsid w:val="007A019D"/>
    <w:rsid w:val="007A5E07"/>
    <w:rsid w:val="007B4D01"/>
    <w:rsid w:val="007C0E10"/>
    <w:rsid w:val="007D1549"/>
    <w:rsid w:val="007D1EC9"/>
    <w:rsid w:val="007D3A9D"/>
    <w:rsid w:val="007D68C9"/>
    <w:rsid w:val="007E7737"/>
    <w:rsid w:val="007F4F50"/>
    <w:rsid w:val="007F60D3"/>
    <w:rsid w:val="00804B77"/>
    <w:rsid w:val="00804C27"/>
    <w:rsid w:val="00813C3A"/>
    <w:rsid w:val="00815763"/>
    <w:rsid w:val="0081748B"/>
    <w:rsid w:val="00825E47"/>
    <w:rsid w:val="00827ABF"/>
    <w:rsid w:val="0083187F"/>
    <w:rsid w:val="00833D8E"/>
    <w:rsid w:val="00841F1A"/>
    <w:rsid w:val="00850229"/>
    <w:rsid w:val="00854E63"/>
    <w:rsid w:val="00855A5B"/>
    <w:rsid w:val="00855B05"/>
    <w:rsid w:val="0086579B"/>
    <w:rsid w:val="008709B2"/>
    <w:rsid w:val="008773EB"/>
    <w:rsid w:val="00881C74"/>
    <w:rsid w:val="0088253E"/>
    <w:rsid w:val="00886A7A"/>
    <w:rsid w:val="0089125B"/>
    <w:rsid w:val="00896676"/>
    <w:rsid w:val="0089786B"/>
    <w:rsid w:val="00897B70"/>
    <w:rsid w:val="008B2115"/>
    <w:rsid w:val="008B398A"/>
    <w:rsid w:val="008B5952"/>
    <w:rsid w:val="008C15DE"/>
    <w:rsid w:val="008C3367"/>
    <w:rsid w:val="008D3A67"/>
    <w:rsid w:val="008D7390"/>
    <w:rsid w:val="008E115B"/>
    <w:rsid w:val="008E297D"/>
    <w:rsid w:val="008E4C77"/>
    <w:rsid w:val="008E586E"/>
    <w:rsid w:val="008E7BEF"/>
    <w:rsid w:val="008F1584"/>
    <w:rsid w:val="008F3C7B"/>
    <w:rsid w:val="008F4385"/>
    <w:rsid w:val="008F6C4C"/>
    <w:rsid w:val="008F6D7D"/>
    <w:rsid w:val="008F7029"/>
    <w:rsid w:val="00901B56"/>
    <w:rsid w:val="009057D3"/>
    <w:rsid w:val="009103C4"/>
    <w:rsid w:val="00912422"/>
    <w:rsid w:val="00913146"/>
    <w:rsid w:val="00917447"/>
    <w:rsid w:val="009204CE"/>
    <w:rsid w:val="00920D7D"/>
    <w:rsid w:val="0092392E"/>
    <w:rsid w:val="009245B1"/>
    <w:rsid w:val="0092515C"/>
    <w:rsid w:val="00930CB0"/>
    <w:rsid w:val="00933A18"/>
    <w:rsid w:val="00934C46"/>
    <w:rsid w:val="0094056F"/>
    <w:rsid w:val="00941F29"/>
    <w:rsid w:val="00944F9F"/>
    <w:rsid w:val="00946011"/>
    <w:rsid w:val="009538DB"/>
    <w:rsid w:val="00956176"/>
    <w:rsid w:val="009600DD"/>
    <w:rsid w:val="00960DBB"/>
    <w:rsid w:val="009616FF"/>
    <w:rsid w:val="0096624A"/>
    <w:rsid w:val="00973D1C"/>
    <w:rsid w:val="00986FA1"/>
    <w:rsid w:val="009927AC"/>
    <w:rsid w:val="00992C8F"/>
    <w:rsid w:val="009966BE"/>
    <w:rsid w:val="009A4CCF"/>
    <w:rsid w:val="009C02B6"/>
    <w:rsid w:val="009C26E9"/>
    <w:rsid w:val="009C3170"/>
    <w:rsid w:val="009C5BC6"/>
    <w:rsid w:val="009C7544"/>
    <w:rsid w:val="009D0FC5"/>
    <w:rsid w:val="009D1080"/>
    <w:rsid w:val="009D48B5"/>
    <w:rsid w:val="009D6E4E"/>
    <w:rsid w:val="009D75FA"/>
    <w:rsid w:val="009E4CA0"/>
    <w:rsid w:val="009F5732"/>
    <w:rsid w:val="009F5767"/>
    <w:rsid w:val="009F5D19"/>
    <w:rsid w:val="009F7F9D"/>
    <w:rsid w:val="00A04BBC"/>
    <w:rsid w:val="00A10C77"/>
    <w:rsid w:val="00A14341"/>
    <w:rsid w:val="00A1611C"/>
    <w:rsid w:val="00A17AB4"/>
    <w:rsid w:val="00A21CB3"/>
    <w:rsid w:val="00A25301"/>
    <w:rsid w:val="00A3425C"/>
    <w:rsid w:val="00A36145"/>
    <w:rsid w:val="00A41F1E"/>
    <w:rsid w:val="00A43849"/>
    <w:rsid w:val="00A44CB9"/>
    <w:rsid w:val="00A460D4"/>
    <w:rsid w:val="00A52D48"/>
    <w:rsid w:val="00A57AA1"/>
    <w:rsid w:val="00A71B30"/>
    <w:rsid w:val="00A81BDB"/>
    <w:rsid w:val="00A82DB3"/>
    <w:rsid w:val="00A860E6"/>
    <w:rsid w:val="00A93081"/>
    <w:rsid w:val="00A94C95"/>
    <w:rsid w:val="00A96191"/>
    <w:rsid w:val="00AA1058"/>
    <w:rsid w:val="00AA7C51"/>
    <w:rsid w:val="00AB29AC"/>
    <w:rsid w:val="00AB5C7E"/>
    <w:rsid w:val="00AC1ADB"/>
    <w:rsid w:val="00AC4E37"/>
    <w:rsid w:val="00AC69E9"/>
    <w:rsid w:val="00AC6DE8"/>
    <w:rsid w:val="00AD12B5"/>
    <w:rsid w:val="00AD38EC"/>
    <w:rsid w:val="00AE0BF9"/>
    <w:rsid w:val="00AE1940"/>
    <w:rsid w:val="00AE66AB"/>
    <w:rsid w:val="00AF43CC"/>
    <w:rsid w:val="00AF6E16"/>
    <w:rsid w:val="00B04BBE"/>
    <w:rsid w:val="00B07026"/>
    <w:rsid w:val="00B0766A"/>
    <w:rsid w:val="00B1151E"/>
    <w:rsid w:val="00B12799"/>
    <w:rsid w:val="00B158A8"/>
    <w:rsid w:val="00B33E44"/>
    <w:rsid w:val="00B41026"/>
    <w:rsid w:val="00B44F41"/>
    <w:rsid w:val="00B66185"/>
    <w:rsid w:val="00B7060D"/>
    <w:rsid w:val="00B801E5"/>
    <w:rsid w:val="00B82CB8"/>
    <w:rsid w:val="00B861F4"/>
    <w:rsid w:val="00B866A5"/>
    <w:rsid w:val="00B9225B"/>
    <w:rsid w:val="00B96321"/>
    <w:rsid w:val="00B96D5C"/>
    <w:rsid w:val="00BA54C5"/>
    <w:rsid w:val="00BA7EC0"/>
    <w:rsid w:val="00BB35EE"/>
    <w:rsid w:val="00BC0984"/>
    <w:rsid w:val="00BC6F52"/>
    <w:rsid w:val="00BD30DA"/>
    <w:rsid w:val="00BD52AD"/>
    <w:rsid w:val="00BD52D6"/>
    <w:rsid w:val="00BE69A0"/>
    <w:rsid w:val="00BF288C"/>
    <w:rsid w:val="00C02730"/>
    <w:rsid w:val="00C0403B"/>
    <w:rsid w:val="00C05ADB"/>
    <w:rsid w:val="00C117BA"/>
    <w:rsid w:val="00C13492"/>
    <w:rsid w:val="00C1565E"/>
    <w:rsid w:val="00C17098"/>
    <w:rsid w:val="00C17A76"/>
    <w:rsid w:val="00C20952"/>
    <w:rsid w:val="00C238D7"/>
    <w:rsid w:val="00C31B32"/>
    <w:rsid w:val="00C4112F"/>
    <w:rsid w:val="00C430F1"/>
    <w:rsid w:val="00C53140"/>
    <w:rsid w:val="00C60630"/>
    <w:rsid w:val="00C64969"/>
    <w:rsid w:val="00C70CE8"/>
    <w:rsid w:val="00C742D1"/>
    <w:rsid w:val="00C749BA"/>
    <w:rsid w:val="00C74DCE"/>
    <w:rsid w:val="00C7783A"/>
    <w:rsid w:val="00C829DF"/>
    <w:rsid w:val="00C8470A"/>
    <w:rsid w:val="00C84967"/>
    <w:rsid w:val="00C90F73"/>
    <w:rsid w:val="00C949F0"/>
    <w:rsid w:val="00C94E71"/>
    <w:rsid w:val="00C96ABB"/>
    <w:rsid w:val="00C9760B"/>
    <w:rsid w:val="00CA0E79"/>
    <w:rsid w:val="00CA1104"/>
    <w:rsid w:val="00CA1144"/>
    <w:rsid w:val="00CA215A"/>
    <w:rsid w:val="00CA7F09"/>
    <w:rsid w:val="00CB34C0"/>
    <w:rsid w:val="00CC16CF"/>
    <w:rsid w:val="00CC37BB"/>
    <w:rsid w:val="00CC5AB8"/>
    <w:rsid w:val="00CC6C90"/>
    <w:rsid w:val="00CD1323"/>
    <w:rsid w:val="00CD642D"/>
    <w:rsid w:val="00CD6B14"/>
    <w:rsid w:val="00CD7855"/>
    <w:rsid w:val="00CE2C30"/>
    <w:rsid w:val="00CE58A5"/>
    <w:rsid w:val="00CE7A91"/>
    <w:rsid w:val="00D00461"/>
    <w:rsid w:val="00D008B8"/>
    <w:rsid w:val="00D050BB"/>
    <w:rsid w:val="00D0539F"/>
    <w:rsid w:val="00D05623"/>
    <w:rsid w:val="00D05EA8"/>
    <w:rsid w:val="00D11049"/>
    <w:rsid w:val="00D16074"/>
    <w:rsid w:val="00D31BAD"/>
    <w:rsid w:val="00D361ED"/>
    <w:rsid w:val="00D44CBC"/>
    <w:rsid w:val="00D452AD"/>
    <w:rsid w:val="00D50ACD"/>
    <w:rsid w:val="00D66959"/>
    <w:rsid w:val="00D7410F"/>
    <w:rsid w:val="00D76440"/>
    <w:rsid w:val="00D77493"/>
    <w:rsid w:val="00D826D4"/>
    <w:rsid w:val="00D91CAB"/>
    <w:rsid w:val="00DA10F9"/>
    <w:rsid w:val="00DA1885"/>
    <w:rsid w:val="00DA244C"/>
    <w:rsid w:val="00DA63B7"/>
    <w:rsid w:val="00DA7412"/>
    <w:rsid w:val="00DB3C7D"/>
    <w:rsid w:val="00DB70C9"/>
    <w:rsid w:val="00DC018A"/>
    <w:rsid w:val="00DD01B8"/>
    <w:rsid w:val="00DD1210"/>
    <w:rsid w:val="00DD4DFC"/>
    <w:rsid w:val="00DD6738"/>
    <w:rsid w:val="00DE0B44"/>
    <w:rsid w:val="00DE34B5"/>
    <w:rsid w:val="00DE3D28"/>
    <w:rsid w:val="00DE3DC8"/>
    <w:rsid w:val="00DF17E5"/>
    <w:rsid w:val="00DF7B37"/>
    <w:rsid w:val="00E06BA9"/>
    <w:rsid w:val="00E07291"/>
    <w:rsid w:val="00E103CA"/>
    <w:rsid w:val="00E11CED"/>
    <w:rsid w:val="00E23A28"/>
    <w:rsid w:val="00E33A43"/>
    <w:rsid w:val="00E36CE5"/>
    <w:rsid w:val="00E40163"/>
    <w:rsid w:val="00E40AD7"/>
    <w:rsid w:val="00E54D17"/>
    <w:rsid w:val="00E55CB8"/>
    <w:rsid w:val="00E569FF"/>
    <w:rsid w:val="00E56A69"/>
    <w:rsid w:val="00E60B44"/>
    <w:rsid w:val="00E62CB0"/>
    <w:rsid w:val="00E63DFF"/>
    <w:rsid w:val="00E66504"/>
    <w:rsid w:val="00E72100"/>
    <w:rsid w:val="00E74498"/>
    <w:rsid w:val="00E7469C"/>
    <w:rsid w:val="00E765E5"/>
    <w:rsid w:val="00E80693"/>
    <w:rsid w:val="00E85F13"/>
    <w:rsid w:val="00E8767D"/>
    <w:rsid w:val="00EA57E0"/>
    <w:rsid w:val="00EB04A0"/>
    <w:rsid w:val="00EB0EA8"/>
    <w:rsid w:val="00EB12F8"/>
    <w:rsid w:val="00EB21F7"/>
    <w:rsid w:val="00EB3014"/>
    <w:rsid w:val="00EB53E9"/>
    <w:rsid w:val="00EB5414"/>
    <w:rsid w:val="00EC1877"/>
    <w:rsid w:val="00EE26D1"/>
    <w:rsid w:val="00EE70AC"/>
    <w:rsid w:val="00EE774F"/>
    <w:rsid w:val="00EE7FBE"/>
    <w:rsid w:val="00EF2F3C"/>
    <w:rsid w:val="00EF3A01"/>
    <w:rsid w:val="00EF52B4"/>
    <w:rsid w:val="00EF7DFF"/>
    <w:rsid w:val="00F01722"/>
    <w:rsid w:val="00F021BA"/>
    <w:rsid w:val="00F02A30"/>
    <w:rsid w:val="00F030C5"/>
    <w:rsid w:val="00F10A7D"/>
    <w:rsid w:val="00F10B8B"/>
    <w:rsid w:val="00F1703E"/>
    <w:rsid w:val="00F17BB8"/>
    <w:rsid w:val="00F22ED3"/>
    <w:rsid w:val="00F246DD"/>
    <w:rsid w:val="00F26F2B"/>
    <w:rsid w:val="00F42AEA"/>
    <w:rsid w:val="00F43BC4"/>
    <w:rsid w:val="00F47DBF"/>
    <w:rsid w:val="00F50A45"/>
    <w:rsid w:val="00F619A0"/>
    <w:rsid w:val="00F62B2E"/>
    <w:rsid w:val="00F62C01"/>
    <w:rsid w:val="00F6480C"/>
    <w:rsid w:val="00F73792"/>
    <w:rsid w:val="00F74086"/>
    <w:rsid w:val="00F778AA"/>
    <w:rsid w:val="00F81D43"/>
    <w:rsid w:val="00F85B99"/>
    <w:rsid w:val="00F91065"/>
    <w:rsid w:val="00F9664D"/>
    <w:rsid w:val="00F975F8"/>
    <w:rsid w:val="00FA3D17"/>
    <w:rsid w:val="00FA4B99"/>
    <w:rsid w:val="00FB04E9"/>
    <w:rsid w:val="00FB1CB5"/>
    <w:rsid w:val="00FB429D"/>
    <w:rsid w:val="00FB66DB"/>
    <w:rsid w:val="00FC0161"/>
    <w:rsid w:val="00FC2590"/>
    <w:rsid w:val="00FD1B03"/>
    <w:rsid w:val="00FD2713"/>
    <w:rsid w:val="00FD7337"/>
    <w:rsid w:val="00FE26E4"/>
    <w:rsid w:val="00FE3023"/>
    <w:rsid w:val="00FE61BA"/>
    <w:rsid w:val="00FF01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D3003F4"/>
  <w15:chartTrackingRefBased/>
  <w15:docId w15:val="{EF0F0914-AF5D-41CD-A5EF-5E4B27F22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6D4"/>
    <w:rPr>
      <w:rFonts w:ascii="Arial" w:hAnsi="Arial" w:cs="Arial"/>
      <w:sz w:val="22"/>
      <w:lang w:eastAsia="zh-CN"/>
    </w:rPr>
  </w:style>
  <w:style w:type="paragraph" w:styleId="Ttulo1">
    <w:name w:val="heading 1"/>
    <w:basedOn w:val="Normal"/>
    <w:next w:val="Normal"/>
    <w:link w:val="Ttulo1Char"/>
    <w:uiPriority w:val="9"/>
    <w:qFormat/>
    <w:pPr>
      <w:keepNext/>
      <w:numPr>
        <w:numId w:val="2"/>
      </w:numPr>
      <w:spacing w:before="240" w:after="60"/>
      <w:outlineLvl w:val="0"/>
    </w:pPr>
    <w:rPr>
      <w:b/>
      <w:kern w:val="1"/>
      <w:sz w:val="28"/>
    </w:rPr>
  </w:style>
  <w:style w:type="paragraph" w:styleId="Ttulo2">
    <w:name w:val="heading 2"/>
    <w:basedOn w:val="Normal"/>
    <w:next w:val="Normal"/>
    <w:link w:val="Ttulo2Char"/>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rsid w:val="00B96D5C"/>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uiPriority w:val="99"/>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link w:val="CorpodetextoChar"/>
    <w:uiPriority w:val="1"/>
    <w:qFormat/>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Captulo"/>
    <w:next w:val="Corpodetexto"/>
    <w:link w:val="SubttuloChar"/>
    <w:qFormat/>
    <w:pPr>
      <w:jc w:val="center"/>
    </w:pPr>
    <w:rPr>
      <w:i/>
      <w:iCs/>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link w:val="CabealhoChar"/>
    <w:uiPriority w:val="99"/>
    <w:pPr>
      <w:tabs>
        <w:tab w:val="center" w:pos="4419"/>
        <w:tab w:val="right" w:pos="8838"/>
      </w:tabs>
    </w:pPr>
  </w:style>
  <w:style w:type="paragraph" w:customStyle="1" w:styleId="JE1">
    <w:name w:val="JE1"/>
    <w:basedOn w:val="Ttulo1"/>
    <w:pPr>
      <w:numPr>
        <w:numId w:val="0"/>
      </w:numPr>
      <w:suppressAutoHyphens/>
      <w:jc w:val="center"/>
    </w:pPr>
  </w:style>
  <w:style w:type="paragraph" w:styleId="Recuodecorpodetexto">
    <w:name w:val="Body Text Indent"/>
    <w:basedOn w:val="Normal"/>
    <w:link w:val="RecuodecorpodetextoChar"/>
    <w:pPr>
      <w:suppressAutoHyphens/>
      <w:ind w:left="2410"/>
      <w:jc w:val="both"/>
    </w:pPr>
    <w:rPr>
      <w:b/>
      <w:sz w:val="24"/>
    </w:rPr>
  </w:style>
  <w:style w:type="paragraph" w:styleId="Textodenotaderodap">
    <w:name w:val="footnote text"/>
    <w:basedOn w:val="Normal"/>
    <w:link w:val="TextodenotaderodapChar"/>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rsid w:val="00B9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character" w:customStyle="1" w:styleId="TextodenotaderodapChar">
    <w:name w:val="Texto de nota de rodapé Char"/>
    <w:link w:val="Textodenotaderodap"/>
    <w:rsid w:val="00C9760B"/>
    <w:rPr>
      <w:lang w:eastAsia="zh-CN"/>
    </w:rPr>
  </w:style>
  <w:style w:type="table" w:customStyle="1" w:styleId="Tabelacomgrade3">
    <w:name w:val="Tabela com grade3"/>
    <w:basedOn w:val="Tabelanormal"/>
    <w:uiPriority w:val="59"/>
    <w:rsid w:val="004D580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D4EF1"/>
    <w:pPr>
      <w:widowControl w:val="0"/>
      <w:autoSpaceDE w:val="0"/>
      <w:autoSpaceDN w:val="0"/>
      <w:spacing w:before="6"/>
      <w:jc w:val="center"/>
    </w:pPr>
    <w:rPr>
      <w:rFonts w:ascii="Arial MT" w:eastAsia="Arial MT" w:hAnsi="Arial MT" w:cs="Arial MT"/>
      <w:szCs w:val="22"/>
      <w:lang w:val="pt-PT" w:eastAsia="en-US"/>
    </w:rPr>
  </w:style>
  <w:style w:type="paragraph" w:styleId="SemEspaamento">
    <w:name w:val="No Spacing"/>
    <w:uiPriority w:val="1"/>
    <w:qFormat/>
    <w:rsid w:val="004D4EF1"/>
    <w:rPr>
      <w:rFonts w:ascii="Arial" w:hAnsi="Arial" w:cs="Arial"/>
      <w:sz w:val="22"/>
      <w:lang w:eastAsia="zh-CN"/>
    </w:rPr>
  </w:style>
  <w:style w:type="table" w:customStyle="1" w:styleId="TableNormal">
    <w:name w:val="Table Normal"/>
    <w:uiPriority w:val="2"/>
    <w:semiHidden/>
    <w:unhideWhenUsed/>
    <w:qFormat/>
    <w:rsid w:val="004D4EF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Default">
    <w:name w:val="Default"/>
    <w:rsid w:val="00FF018F"/>
    <w:pPr>
      <w:autoSpaceDE w:val="0"/>
      <w:autoSpaceDN w:val="0"/>
      <w:adjustRightInd w:val="0"/>
    </w:pPr>
    <w:rPr>
      <w:rFonts w:ascii="Arial" w:eastAsia="Calibri" w:hAnsi="Arial" w:cs="Arial"/>
      <w:color w:val="000000"/>
      <w:sz w:val="24"/>
      <w:szCs w:val="24"/>
      <w:lang w:eastAsia="en-US"/>
    </w:rPr>
  </w:style>
  <w:style w:type="character" w:customStyle="1" w:styleId="Ttulo1Char">
    <w:name w:val="Título 1 Char"/>
    <w:basedOn w:val="Fontepargpadro"/>
    <w:link w:val="Ttulo1"/>
    <w:uiPriority w:val="9"/>
    <w:rsid w:val="00A3425C"/>
    <w:rPr>
      <w:rFonts w:ascii="Arial" w:hAnsi="Arial" w:cs="Arial"/>
      <w:b/>
      <w:kern w:val="1"/>
      <w:sz w:val="28"/>
      <w:lang w:eastAsia="zh-CN"/>
    </w:rPr>
  </w:style>
  <w:style w:type="character" w:customStyle="1" w:styleId="CorpodetextoChar">
    <w:name w:val="Corpo de texto Char"/>
    <w:basedOn w:val="Fontepargpadro"/>
    <w:link w:val="Corpodetexto"/>
    <w:uiPriority w:val="1"/>
    <w:rsid w:val="00A3425C"/>
    <w:rPr>
      <w:sz w:val="28"/>
      <w:lang w:eastAsia="zh-CN"/>
    </w:rPr>
  </w:style>
  <w:style w:type="character" w:customStyle="1" w:styleId="SubttuloChar">
    <w:name w:val="Subtítulo Char"/>
    <w:basedOn w:val="Fontepargpadro"/>
    <w:link w:val="Subttulo"/>
    <w:rsid w:val="00A3425C"/>
    <w:rPr>
      <w:rFonts w:ascii="Arial" w:eastAsia="Lucida Sans Unicode" w:hAnsi="Arial" w:cs="Tahoma"/>
      <w:i/>
      <w:iCs/>
      <w:sz w:val="28"/>
      <w:szCs w:val="28"/>
      <w:lang w:eastAsia="zh-CN"/>
    </w:rPr>
  </w:style>
  <w:style w:type="character" w:customStyle="1" w:styleId="CabealhoChar">
    <w:name w:val="Cabeçalho Char"/>
    <w:basedOn w:val="Fontepargpadro"/>
    <w:link w:val="Cabealho"/>
    <w:uiPriority w:val="99"/>
    <w:rsid w:val="00A3425C"/>
    <w:rPr>
      <w:rFonts w:ascii="Arial" w:hAnsi="Arial" w:cs="Arial"/>
      <w:sz w:val="22"/>
      <w:lang w:eastAsia="zh-CN"/>
    </w:rPr>
  </w:style>
  <w:style w:type="character" w:customStyle="1" w:styleId="RecuodecorpodetextoChar">
    <w:name w:val="Recuo de corpo de texto Char"/>
    <w:basedOn w:val="Fontepargpadro"/>
    <w:link w:val="Recuodecorpodetexto"/>
    <w:rsid w:val="00A3425C"/>
    <w:rPr>
      <w:rFonts w:ascii="Arial" w:hAnsi="Arial" w:cs="Arial"/>
      <w:b/>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397038">
      <w:bodyDiv w:val="1"/>
      <w:marLeft w:val="0"/>
      <w:marRight w:val="0"/>
      <w:marTop w:val="0"/>
      <w:marBottom w:val="0"/>
      <w:divBdr>
        <w:top w:val="none" w:sz="0" w:space="0" w:color="auto"/>
        <w:left w:val="none" w:sz="0" w:space="0" w:color="auto"/>
        <w:bottom w:val="none" w:sz="0" w:space="0" w:color="auto"/>
        <w:right w:val="none" w:sz="0" w:space="0" w:color="auto"/>
      </w:divBdr>
    </w:div>
    <w:div w:id="1150825522">
      <w:bodyDiv w:val="1"/>
      <w:marLeft w:val="0"/>
      <w:marRight w:val="0"/>
      <w:marTop w:val="0"/>
      <w:marBottom w:val="0"/>
      <w:divBdr>
        <w:top w:val="none" w:sz="0" w:space="0" w:color="auto"/>
        <w:left w:val="none" w:sz="0" w:space="0" w:color="auto"/>
        <w:bottom w:val="none" w:sz="0" w:space="0" w:color="auto"/>
        <w:right w:val="none" w:sz="0" w:space="0" w:color="auto"/>
      </w:divBdr>
    </w:div>
    <w:div w:id="1451317741">
      <w:bodyDiv w:val="1"/>
      <w:marLeft w:val="0"/>
      <w:marRight w:val="0"/>
      <w:marTop w:val="0"/>
      <w:marBottom w:val="0"/>
      <w:divBdr>
        <w:top w:val="none" w:sz="0" w:space="0" w:color="auto"/>
        <w:left w:val="none" w:sz="0" w:space="0" w:color="auto"/>
        <w:bottom w:val="none" w:sz="0" w:space="0" w:color="auto"/>
        <w:right w:val="none" w:sz="0" w:space="0" w:color="auto"/>
      </w:divBdr>
    </w:div>
    <w:div w:id="1479956313">
      <w:bodyDiv w:val="1"/>
      <w:marLeft w:val="0"/>
      <w:marRight w:val="0"/>
      <w:marTop w:val="0"/>
      <w:marBottom w:val="0"/>
      <w:divBdr>
        <w:top w:val="none" w:sz="0" w:space="0" w:color="auto"/>
        <w:left w:val="none" w:sz="0" w:space="0" w:color="auto"/>
        <w:bottom w:val="none" w:sz="0" w:space="0" w:color="auto"/>
        <w:right w:val="none" w:sz="0" w:space="0" w:color="auto"/>
      </w:divBdr>
    </w:div>
    <w:div w:id="1832914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file:///C:\Users\Telefonista\AppData\Local\Microsoft\Windows\INetCache\IE\2QY8F1OJ\Logo_Bras&#227;o_Alto_Algre_25_28%5b1%5d.png"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4AF507-2EB2-4988-BEA8-3E26F7A2E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3837</Words>
  <Characters>20723</Characters>
  <Application>Microsoft Office Word</Application>
  <DocSecurity>0</DocSecurity>
  <Lines>172</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24511</CharactersWithSpaces>
  <SharedDoc>false</SharedDoc>
  <HLinks>
    <vt:vector size="6" baseType="variant">
      <vt:variant>
        <vt:i4>2424898</vt:i4>
      </vt:variant>
      <vt:variant>
        <vt:i4>0</vt:i4>
      </vt:variant>
      <vt:variant>
        <vt:i4>0</vt:i4>
      </vt:variant>
      <vt:variant>
        <vt:i4>5</vt:i4>
      </vt:variant>
      <vt:variant>
        <vt:lpwstr>http://www1.tce.rs.gov.br/portal/page/portal/tcers/publicacoes/orientacoes_gestores/OT - Coleta de Res%EDduos S%F3lidos V4.pdf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Bello</dc:creator>
  <cp:keywords/>
  <dc:description/>
  <cp:lastModifiedBy>COMPUTADOR</cp:lastModifiedBy>
  <cp:revision>2</cp:revision>
  <cp:lastPrinted>2025-04-08T12:31:00Z</cp:lastPrinted>
  <dcterms:created xsi:type="dcterms:W3CDTF">2026-06-25T12:16:00Z</dcterms:created>
  <dcterms:modified xsi:type="dcterms:W3CDTF">2026-06-25T12:16:00Z</dcterms:modified>
</cp:coreProperties>
</file>