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31162066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BD75CF">
        <w:rPr>
          <w:rFonts w:ascii="Times New Roman" w:hAnsi="Times New Roman" w:cs="Times New Roman"/>
          <w:b/>
          <w:u w:val="single"/>
        </w:rPr>
        <w:t>117</w:t>
      </w:r>
      <w:r w:rsidR="00EF1E59">
        <w:rPr>
          <w:rFonts w:ascii="Times New Roman" w:hAnsi="Times New Roman" w:cs="Times New Roman"/>
          <w:b/>
          <w:u w:val="single"/>
        </w:rPr>
        <w:t>/2024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>CONCORRENCIA PRESENCIAL Nº. 0</w:t>
      </w:r>
      <w:r w:rsidR="00BD75CF">
        <w:rPr>
          <w:rFonts w:ascii="Times New Roman" w:hAnsi="Times New Roman" w:cs="Times New Roman"/>
          <w:b/>
          <w:u w:val="single"/>
        </w:rPr>
        <w:t>11</w:t>
      </w:r>
      <w:r w:rsidR="00EF1E59">
        <w:rPr>
          <w:rFonts w:ascii="Times New Roman" w:hAnsi="Times New Roman" w:cs="Times New Roman"/>
          <w:b/>
          <w:u w:val="single"/>
        </w:rPr>
        <w:t>/2024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BD75CF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BD75C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BD75CF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BD75C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BD75C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BD75CF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BD75C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BD75C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613D06"/>
    <w:rsid w:val="00670BB0"/>
    <w:rsid w:val="007B49C3"/>
    <w:rsid w:val="007D1DFD"/>
    <w:rsid w:val="008A19D1"/>
    <w:rsid w:val="00A47ACE"/>
    <w:rsid w:val="00A50884"/>
    <w:rsid w:val="00AA7B74"/>
    <w:rsid w:val="00AB3F6E"/>
    <w:rsid w:val="00AC7211"/>
    <w:rsid w:val="00B7154A"/>
    <w:rsid w:val="00B908B9"/>
    <w:rsid w:val="00BB6CC7"/>
    <w:rsid w:val="00BD75CF"/>
    <w:rsid w:val="00D63A2F"/>
    <w:rsid w:val="00D73CE6"/>
    <w:rsid w:val="00DC0E6E"/>
    <w:rsid w:val="00DE405E"/>
    <w:rsid w:val="00E054E9"/>
    <w:rsid w:val="00EF1E59"/>
    <w:rsid w:val="00F52566"/>
    <w:rsid w:val="00FD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277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17</cp:revision>
  <dcterms:created xsi:type="dcterms:W3CDTF">2021-05-18T19:42:00Z</dcterms:created>
  <dcterms:modified xsi:type="dcterms:W3CDTF">2024-12-09T11:33:00Z</dcterms:modified>
</cp:coreProperties>
</file>