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C4E" w:rsidRPr="005C3F64" w:rsidRDefault="003D2C4E" w:rsidP="003D2C4E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 xml:space="preserve">CONTRATO PARA ENTREGA DE MERCADORIA Nº. </w:t>
      </w:r>
      <w:r>
        <w:rPr>
          <w:sz w:val="22"/>
          <w:szCs w:val="22"/>
          <w:u w:val="single"/>
        </w:rPr>
        <w:t>012</w:t>
      </w:r>
      <w:r>
        <w:rPr>
          <w:sz w:val="22"/>
          <w:szCs w:val="22"/>
          <w:u w:val="single"/>
        </w:rPr>
        <w:t>/2025</w:t>
      </w:r>
    </w:p>
    <w:p w:rsidR="003D2C4E" w:rsidRPr="005C3F64" w:rsidRDefault="003D2C4E" w:rsidP="003D2C4E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3D2C4E" w:rsidRPr="00444E6D" w:rsidRDefault="003D2C4E" w:rsidP="003D2C4E">
      <w:pPr>
        <w:adjustRightInd w:val="0"/>
        <w:spacing w:line="360" w:lineRule="auto"/>
        <w:ind w:left="4248"/>
        <w:rPr>
          <w:rFonts w:ascii="Times New Roman" w:hAnsi="Times New Roman" w:cs="Times New Roman"/>
          <w:b/>
          <w:bCs/>
        </w:rPr>
      </w:pPr>
      <w:r w:rsidRPr="00444E6D">
        <w:rPr>
          <w:rFonts w:ascii="Times New Roman" w:hAnsi="Times New Roman" w:cs="Times New Roman"/>
          <w:b/>
          <w:color w:val="000000" w:themeColor="text1"/>
        </w:rPr>
        <w:t>AQUISIÇAO DE MATERIAIS ESCOLARES PARA DOAÇAO AOS ALUNOS DA REDE PUBLICA MUNICIPAL, EM CARATER EMERGENCIAL, EM VIRTUDE DO INICIO DO ANO LETIVO ESCOLAR DE 202</w:t>
      </w:r>
      <w:r>
        <w:rPr>
          <w:rFonts w:ascii="Times New Roman" w:hAnsi="Times New Roman" w:cs="Times New Roman"/>
          <w:b/>
          <w:color w:val="000000" w:themeColor="text1"/>
        </w:rPr>
        <w:t>5</w:t>
      </w:r>
      <w:r w:rsidRPr="00444E6D">
        <w:rPr>
          <w:rFonts w:ascii="Times New Roman" w:hAnsi="Times New Roman" w:cs="Times New Roman"/>
          <w:b/>
          <w:color w:val="000000" w:themeColor="text1"/>
        </w:rPr>
        <w:t>.</w:t>
      </w:r>
    </w:p>
    <w:p w:rsidR="003D2C4E" w:rsidRPr="005C3F64" w:rsidRDefault="003D2C4E" w:rsidP="003D2C4E">
      <w:pPr>
        <w:ind w:left="3402"/>
        <w:jc w:val="both"/>
        <w:rPr>
          <w:rFonts w:ascii="Times New Roman" w:hAnsi="Times New Roman" w:cs="Times New Roman"/>
          <w:b/>
        </w:rPr>
      </w:pPr>
    </w:p>
    <w:p w:rsidR="003D2C4E" w:rsidRPr="00444E6D" w:rsidRDefault="003D2C4E" w:rsidP="003D2C4E">
      <w:pPr>
        <w:spacing w:line="360" w:lineRule="auto"/>
        <w:ind w:left="426" w:right="283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5C3F64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 xml:space="preserve">, brasileira, residente e domiciliado na Rua </w:t>
      </w:r>
      <w:r>
        <w:rPr>
          <w:rFonts w:ascii="Times New Roman" w:hAnsi="Times New Roman" w:cs="Times New Roman"/>
          <w:color w:val="000000"/>
        </w:rPr>
        <w:t>Goiás</w:t>
      </w:r>
      <w:r w:rsidRPr="005C3F64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CARINA SIGNOR DE SOUZA LTDA</w:t>
      </w:r>
      <w:r w:rsidRPr="001052B5">
        <w:rPr>
          <w:rFonts w:ascii="Times New Roman" w:hAnsi="Times New Roman" w:cs="Times New Roman"/>
          <w:b/>
        </w:rPr>
        <w:t xml:space="preserve">, </w:t>
      </w:r>
      <w:r w:rsidRPr="001052B5">
        <w:rPr>
          <w:rFonts w:ascii="Times New Roman" w:hAnsi="Times New Roman" w:cs="Times New Roman"/>
        </w:rPr>
        <w:t xml:space="preserve">inscrito no CNPJ sob N° </w:t>
      </w:r>
      <w:r>
        <w:rPr>
          <w:rFonts w:ascii="Times New Roman" w:hAnsi="Times New Roman" w:cs="Times New Roman"/>
        </w:rPr>
        <w:t>54.078.888/0001-04</w:t>
      </w:r>
      <w:r w:rsidRPr="001052B5">
        <w:rPr>
          <w:rFonts w:ascii="Times New Roman" w:hAnsi="Times New Roman" w:cs="Times New Roman"/>
        </w:rPr>
        <w:t xml:space="preserve">, </w:t>
      </w:r>
      <w:r w:rsidRPr="001052B5">
        <w:rPr>
          <w:rFonts w:ascii="Times New Roman" w:hAnsi="Times New Roman" w:cs="Times New Roman"/>
          <w:b/>
        </w:rPr>
        <w:t>s</w:t>
      </w:r>
      <w:r w:rsidRPr="001052B5">
        <w:rPr>
          <w:rFonts w:ascii="Times New Roman" w:hAnsi="Times New Roman" w:cs="Times New Roman"/>
        </w:rPr>
        <w:t xml:space="preserve">ito a </w:t>
      </w:r>
      <w:r>
        <w:rPr>
          <w:rFonts w:ascii="Times New Roman" w:hAnsi="Times New Roman" w:cs="Times New Roman"/>
        </w:rPr>
        <w:t>AV. Mauricio Cardoso</w:t>
      </w:r>
      <w:r w:rsidRPr="001052B5">
        <w:rPr>
          <w:rFonts w:ascii="Times New Roman" w:hAnsi="Times New Roman" w:cs="Times New Roman"/>
        </w:rPr>
        <w:t xml:space="preserve">, localizada na Cidade </w:t>
      </w:r>
      <w:r>
        <w:rPr>
          <w:rFonts w:ascii="Times New Roman" w:hAnsi="Times New Roman" w:cs="Times New Roman"/>
        </w:rPr>
        <w:t>Campos Borges</w:t>
      </w:r>
      <w:r w:rsidRPr="001052B5">
        <w:rPr>
          <w:rFonts w:ascii="Times New Roman" w:hAnsi="Times New Roman" w:cs="Times New Roman"/>
        </w:rPr>
        <w:t>/RS, CEP 99.4</w:t>
      </w:r>
      <w:r>
        <w:rPr>
          <w:rFonts w:ascii="Times New Roman" w:hAnsi="Times New Roman" w:cs="Times New Roman"/>
        </w:rPr>
        <w:t>35</w:t>
      </w:r>
      <w:r w:rsidRPr="001052B5">
        <w:rPr>
          <w:rFonts w:ascii="Times New Roman" w:hAnsi="Times New Roman" w:cs="Times New Roman"/>
        </w:rPr>
        <w:t xml:space="preserve">-000, representado neste ato por </w:t>
      </w:r>
      <w:r w:rsidR="002D5CFE">
        <w:rPr>
          <w:rFonts w:ascii="Times New Roman" w:hAnsi="Times New Roman" w:cs="Times New Roman"/>
          <w:b/>
        </w:rPr>
        <w:t>CARINA</w:t>
      </w:r>
      <w:bookmarkStart w:id="0" w:name="_GoBack"/>
      <w:bookmarkEnd w:id="0"/>
      <w:r>
        <w:rPr>
          <w:rFonts w:ascii="Times New Roman" w:hAnsi="Times New Roman" w:cs="Times New Roman"/>
          <w:b/>
        </w:rPr>
        <w:t xml:space="preserve"> SIGNOR DE SOUZA</w:t>
      </w:r>
      <w:r w:rsidRPr="001052B5">
        <w:rPr>
          <w:rFonts w:ascii="Times New Roman" w:hAnsi="Times New Roman" w:cs="Times New Roman"/>
        </w:rPr>
        <w:t xml:space="preserve">, cadastrado sob CPF </w:t>
      </w:r>
      <w:r>
        <w:rPr>
          <w:rFonts w:ascii="Times New Roman" w:hAnsi="Times New Roman" w:cs="Times New Roman"/>
        </w:rPr>
        <w:t>001.847.030-00</w:t>
      </w:r>
      <w:r w:rsidRPr="005C3F64">
        <w:rPr>
          <w:rFonts w:ascii="Times New Roman" w:hAnsi="Times New Roman" w:cs="Times New Roman"/>
        </w:rPr>
        <w:t>, doravante denominado CONTRATADO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(a), tendo em vista a homologação de licitação para a</w:t>
      </w:r>
      <w:proofErr w:type="gramStart"/>
      <w:r w:rsidRPr="005C3F64">
        <w:rPr>
          <w:rFonts w:ascii="Times New Roman" w:hAnsi="Times New Roman" w:cs="Times New Roman"/>
          <w:bCs/>
        </w:rPr>
        <w:t xml:space="preserve"> </w:t>
      </w:r>
      <w:r w:rsidRPr="00341A8E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gramEnd"/>
      <w:r w:rsidRPr="00444E6D">
        <w:rPr>
          <w:rFonts w:ascii="Times New Roman" w:hAnsi="Times New Roman" w:cs="Times New Roman"/>
          <w:b/>
          <w:sz w:val="18"/>
          <w:szCs w:val="18"/>
        </w:rPr>
        <w:t>AQUISIÇAO DE MATERIAIS ESCOLARES PARA DOAÇAO AOS ALUNOS DA REDE PUBLICA MUNICIPAL, EM CARATER EMERGENCIAL, EM VIRTUDE DO INICIO DO ANO LETIVO ESCOLAR DE 202</w:t>
      </w:r>
      <w:r>
        <w:rPr>
          <w:rFonts w:ascii="Times New Roman" w:hAnsi="Times New Roman" w:cs="Times New Roman"/>
          <w:b/>
          <w:sz w:val="18"/>
          <w:szCs w:val="18"/>
        </w:rPr>
        <w:t>5</w:t>
      </w:r>
      <w:r w:rsidRPr="00444E6D">
        <w:rPr>
          <w:rFonts w:ascii="Times New Roman" w:hAnsi="Times New Roman" w:cs="Times New Roman"/>
          <w:b/>
          <w:sz w:val="18"/>
          <w:szCs w:val="18"/>
        </w:rPr>
        <w:t>.</w:t>
      </w:r>
    </w:p>
    <w:p w:rsidR="003D2C4E" w:rsidRPr="005C3F64" w:rsidRDefault="003D2C4E" w:rsidP="003D2C4E">
      <w:pPr>
        <w:spacing w:line="360" w:lineRule="auto"/>
        <w:ind w:left="284"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da </w:t>
      </w:r>
      <w:r w:rsidRPr="005C3F64">
        <w:rPr>
          <w:rFonts w:ascii="Times New Roman" w:hAnsi="Times New Roman" w:cs="Times New Roman"/>
        </w:rPr>
        <w:t>Lei Federal Nº</w:t>
      </w:r>
      <w:r>
        <w:rPr>
          <w:rFonts w:ascii="Times New Roman" w:hAnsi="Times New Roman" w:cs="Times New Roman"/>
        </w:rPr>
        <w:t xml:space="preserve"> 14.133/2021</w:t>
      </w:r>
      <w:r w:rsidRPr="005C3F64">
        <w:rPr>
          <w:rFonts w:ascii="Times New Roman" w:hAnsi="Times New Roman" w:cs="Times New Roman"/>
        </w:rPr>
        <w:t xml:space="preserve">de julho de 2002, </w:t>
      </w:r>
      <w:r>
        <w:rPr>
          <w:rFonts w:ascii="Times New Roman" w:hAnsi="Times New Roman" w:cs="Times New Roman"/>
        </w:rPr>
        <w:t xml:space="preserve">ART. 75 II </w:t>
      </w:r>
      <w:r w:rsidRPr="005C3F64">
        <w:rPr>
          <w:rFonts w:ascii="Times New Roman" w:hAnsi="Times New Roman" w:cs="Times New Roman"/>
        </w:rPr>
        <w:t>sendo realizado através de licitação exclusiva às beneficiárias da Lei Complementar Nº 123/2006, nos termos do seu art. 48, inciso I, alterado pela Lei Complementar nº 147/2014. É celebrado com base nos seguintes documentos, os quais independem de transcrição, e passam a fazer parte integrante deste Instrumento Contratual, em tudo o que não o contrariar:</w:t>
      </w:r>
    </w:p>
    <w:p w:rsidR="003D2C4E" w:rsidRPr="005C3F64" w:rsidRDefault="003D2C4E" w:rsidP="003D2C4E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3D2C4E" w:rsidRPr="005C3F64" w:rsidRDefault="003D2C4E" w:rsidP="003D2C4E">
      <w:pPr>
        <w:spacing w:line="36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Processo de Licitação Nº 005/2025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</w:t>
      </w:r>
      <w:r>
        <w:rPr>
          <w:rFonts w:ascii="Times New Roman" w:hAnsi="Times New Roman" w:cs="Times New Roman"/>
          <w:b/>
          <w:bCs/>
          <w:color w:val="000000" w:themeColor="text1"/>
        </w:rPr>
        <w:t>ade Dispensa Nº 004/2025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3D2C4E" w:rsidRPr="005C3F64" w:rsidRDefault="003D2C4E" w:rsidP="003D2C4E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3D2C4E" w:rsidRPr="005C3F64" w:rsidRDefault="003D2C4E" w:rsidP="003D2C4E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</w:t>
      </w:r>
      <w:r>
        <w:rPr>
          <w:rFonts w:ascii="Times New Roman" w:hAnsi="Times New Roman" w:cs="Times New Roman"/>
        </w:rPr>
        <w:t>strumento contratual decorre</w:t>
      </w:r>
      <w:r w:rsidRPr="005C3F64">
        <w:rPr>
          <w:rFonts w:ascii="Times New Roman" w:hAnsi="Times New Roman" w:cs="Times New Roman"/>
        </w:rPr>
        <w:t xml:space="preserve"> do </w:t>
      </w:r>
      <w:r>
        <w:rPr>
          <w:rFonts w:ascii="Times New Roman" w:hAnsi="Times New Roman" w:cs="Times New Roman"/>
          <w:b/>
        </w:rPr>
        <w:t>Edital de Licitação nº 005/2025, Pregão Presencial N° 004/2025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3D2C4E" w:rsidRPr="00EC0446" w:rsidRDefault="003D2C4E" w:rsidP="003D2C4E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3D2C4E" w:rsidRPr="007B3DB8" w:rsidRDefault="003D2C4E" w:rsidP="003D2C4E">
      <w:pPr>
        <w:adjustRightInd w:val="0"/>
        <w:spacing w:line="360" w:lineRule="auto"/>
        <w:rPr>
          <w:rFonts w:ascii="Times New Roman" w:hAnsi="Times New Roman" w:cs="Times New Roman"/>
          <w:bCs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proofErr w:type="gramStart"/>
      <w:r w:rsidRPr="005C3F64">
        <w:rPr>
          <w:rFonts w:ascii="Times New Roman" w:hAnsi="Times New Roman" w:cs="Times New Roman"/>
          <w:color w:val="000000"/>
        </w:rPr>
        <w:t>Constitui</w:t>
      </w:r>
      <w:proofErr w:type="gramEnd"/>
      <w:r w:rsidRPr="005C3F64"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 xml:space="preserve"> se objeto deste instrumento as </w:t>
      </w:r>
      <w:r w:rsidRPr="00A419CE">
        <w:rPr>
          <w:rFonts w:ascii="Times New Roman" w:hAnsi="Times New Roman" w:cs="Times New Roman"/>
          <w:bCs/>
          <w:color w:val="000000" w:themeColor="text1"/>
        </w:rPr>
        <w:t xml:space="preserve">AQUISIÇAO DE MATERIAIS ESCOLARES PARA DOAÇAO AOS ALUNOS DA REDE PUBLICA MUNICIPAL, EM CARATER EMERGENCIAL, EM VIRTUDE DO </w:t>
      </w:r>
      <w:r w:rsidRPr="00A419CE">
        <w:rPr>
          <w:rFonts w:ascii="Times New Roman" w:hAnsi="Times New Roman" w:cs="Times New Roman"/>
          <w:bCs/>
          <w:color w:val="000000" w:themeColor="text1"/>
        </w:rPr>
        <w:lastRenderedPageBreak/>
        <w:t>INICIO DO ANO LETIVO ESCOLAR DE 202</w:t>
      </w:r>
      <w:r>
        <w:rPr>
          <w:rFonts w:ascii="Times New Roman" w:hAnsi="Times New Roman" w:cs="Times New Roman"/>
          <w:bCs/>
          <w:color w:val="000000" w:themeColor="text1"/>
        </w:rPr>
        <w:t>5</w:t>
      </w:r>
      <w:r w:rsidRPr="00A419CE">
        <w:rPr>
          <w:rFonts w:ascii="Times New Roman" w:hAnsi="Times New Roman" w:cs="Times New Roman"/>
          <w:bCs/>
          <w:color w:val="000000" w:themeColor="text1"/>
        </w:rPr>
        <w:t>.</w:t>
      </w: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</w:t>
      </w:r>
      <w:r>
        <w:rPr>
          <w:rFonts w:ascii="Times New Roman" w:hAnsi="Times New Roman" w:cs="Times New Roman"/>
        </w:rPr>
        <w:t>:</w:t>
      </w: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Style w:val="Tabelacomgrade"/>
        <w:tblW w:w="9889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846"/>
        <w:gridCol w:w="992"/>
        <w:gridCol w:w="709"/>
        <w:gridCol w:w="4252"/>
        <w:gridCol w:w="1389"/>
        <w:gridCol w:w="1701"/>
      </w:tblGrid>
      <w:tr w:rsidR="003D2C4E" w:rsidRPr="003D2C4E" w:rsidTr="0090563D">
        <w:trPr>
          <w:trHeight w:val="801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C4E" w:rsidRPr="003D2C4E" w:rsidRDefault="003D2C4E" w:rsidP="003D2C4E">
            <w:pPr>
              <w:widowControl/>
              <w:tabs>
                <w:tab w:val="center" w:pos="2649"/>
                <w:tab w:val="left" w:pos="3495"/>
              </w:tabs>
              <w:autoSpaceDE/>
              <w:autoSpaceDN/>
              <w:spacing w:line="360" w:lineRule="auto"/>
              <w:ind w:left="-142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ITEM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ind w:left="-108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QUANT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DESCRIÇÃO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C4E" w:rsidRPr="003D2C4E" w:rsidRDefault="003D2C4E" w:rsidP="003D2C4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VALOR UN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2C4E" w:rsidRPr="003D2C4E" w:rsidRDefault="003D2C4E" w:rsidP="003D2C4E">
            <w:pPr>
              <w:widowControl/>
              <w:autoSpaceDE/>
              <w:autoSpaceDN/>
              <w:ind w:right="602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VALOR TOTAL</w:t>
            </w:r>
          </w:p>
          <w:p w:rsidR="003D2C4E" w:rsidRPr="003D2C4E" w:rsidRDefault="003D2C4E" w:rsidP="003D2C4E">
            <w:pPr>
              <w:widowControl/>
              <w:autoSpaceDE/>
              <w:autoSpaceDN/>
              <w:ind w:right="602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</w:p>
        </w:tc>
      </w:tr>
      <w:tr w:rsidR="003D2C4E" w:rsidRPr="003D2C4E" w:rsidTr="0090563D">
        <w:trPr>
          <w:trHeight w:val="418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3D2C4E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30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PINCEL Nº08 PARA PINTURA COM TINTA GUACHE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R$ 2,32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R$ 69,60</w:t>
            </w:r>
          </w:p>
        </w:tc>
      </w:tr>
      <w:tr w:rsidR="003D2C4E" w:rsidRPr="003D2C4E" w:rsidTr="0090563D">
        <w:trPr>
          <w:trHeight w:val="423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3D2C4E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31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30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PINCEL Nº10 PARA PINTURA COM TINTA GUACHE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R$ 2,32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R$ 69,60</w:t>
            </w:r>
          </w:p>
        </w:tc>
      </w:tr>
      <w:tr w:rsidR="003D2C4E" w:rsidRPr="003D2C4E" w:rsidTr="0090563D">
        <w:trPr>
          <w:trHeight w:val="400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3D2C4E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34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05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CANETA DESTACA TEXTO COLORIDA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R$ 2,37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R$ 11,85</w:t>
            </w:r>
          </w:p>
        </w:tc>
      </w:tr>
      <w:tr w:rsidR="003D2C4E" w:rsidRPr="003D2C4E" w:rsidTr="0090563D">
        <w:trPr>
          <w:trHeight w:val="270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3D2C4E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36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100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CADERNO BROCHURA GRANDE, CAPA DURA 96 FL.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R$ 8,68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R$ 868,00</w:t>
            </w:r>
          </w:p>
        </w:tc>
      </w:tr>
      <w:tr w:rsidR="003D2C4E" w:rsidRPr="003D2C4E" w:rsidTr="0090563D">
        <w:trPr>
          <w:gridBefore w:val="3"/>
          <w:wBefore w:w="2547" w:type="dxa"/>
          <w:trHeight w:val="552"/>
        </w:trPr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 xml:space="preserve">TOTAL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2C4E" w:rsidRPr="003D2C4E" w:rsidRDefault="003D2C4E" w:rsidP="003D2C4E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3D2C4E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</w:t>
            </w:r>
            <w:r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1.019,05</w:t>
            </w:r>
          </w:p>
        </w:tc>
      </w:tr>
    </w:tbl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>
        <w:rPr>
          <w:rFonts w:ascii="Times New Roman" w:hAnsi="Times New Roman" w:cs="Times New Roman"/>
          <w:b/>
        </w:rPr>
        <w:t xml:space="preserve"> 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1.019,05</w:t>
      </w:r>
      <w:r>
        <w:rPr>
          <w:rFonts w:ascii="Times New Roman" w:hAnsi="Times New Roman" w:cs="Times New Roman"/>
          <w:b/>
          <w:u w:val="single"/>
        </w:rPr>
        <w:t>(</w:t>
      </w:r>
      <w:proofErr w:type="gramStart"/>
      <w:r>
        <w:rPr>
          <w:rFonts w:ascii="Times New Roman" w:hAnsi="Times New Roman" w:cs="Times New Roman"/>
          <w:b/>
          <w:u w:val="single"/>
        </w:rPr>
        <w:t xml:space="preserve">um mil e dezenove reais e cinco </w:t>
      </w:r>
      <w:r>
        <w:rPr>
          <w:rFonts w:ascii="Times New Roman" w:hAnsi="Times New Roman" w:cs="Times New Roman"/>
          <w:b/>
          <w:u w:val="single"/>
        </w:rPr>
        <w:t>centavos</w:t>
      </w:r>
      <w:proofErr w:type="gramEnd"/>
      <w:r w:rsidRPr="00284E51">
        <w:rPr>
          <w:rFonts w:ascii="Times New Roman" w:hAnsi="Times New Roman" w:cs="Times New Roman"/>
          <w:b/>
          <w:u w:val="single"/>
        </w:rPr>
        <w:t>).</w:t>
      </w:r>
    </w:p>
    <w:p w:rsidR="003D2C4E" w:rsidRPr="005C3F64" w:rsidRDefault="003D2C4E" w:rsidP="003D2C4E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3D2C4E" w:rsidRPr="005C3F64" w:rsidRDefault="003D2C4E" w:rsidP="003D2C4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3D2C4E" w:rsidRPr="005C3F64" w:rsidRDefault="003D2C4E" w:rsidP="003D2C4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</w:t>
      </w:r>
      <w:proofErr w:type="gramStart"/>
      <w:r w:rsidRPr="005C3F64">
        <w:rPr>
          <w:rFonts w:ascii="Times New Roman" w:hAnsi="Times New Roman" w:cs="Times New Roman"/>
        </w:rPr>
        <w:t>fatura emitida</w:t>
      </w:r>
      <w:proofErr w:type="gramEnd"/>
      <w:r w:rsidRPr="005C3F64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:rsidR="003D2C4E" w:rsidRPr="005C3F64" w:rsidRDefault="003D2C4E" w:rsidP="003D2C4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3D2C4E" w:rsidRPr="00D372EA" w:rsidRDefault="003D2C4E" w:rsidP="003D2C4E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</w:t>
      </w:r>
      <w:proofErr w:type="gramStart"/>
      <w:r w:rsidRPr="005C3F64">
        <w:rPr>
          <w:rFonts w:ascii="Times New Roman" w:hAnsi="Times New Roman" w:cs="Times New Roman"/>
          <w:color w:val="000000"/>
        </w:rPr>
        <w:t>pro rata</w:t>
      </w:r>
      <w:proofErr w:type="gramEnd"/>
      <w:r w:rsidRPr="005C3F64">
        <w:rPr>
          <w:rFonts w:ascii="Times New Roman" w:hAnsi="Times New Roman" w:cs="Times New Roman"/>
          <w:color w:val="000000"/>
        </w:rPr>
        <w:t>.</w:t>
      </w: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3D2C4E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</w:t>
      </w:r>
      <w:r w:rsidRPr="005C3F64">
        <w:rPr>
          <w:rFonts w:ascii="Times New Roman" w:hAnsi="Times New Roman" w:cs="Times New Roman"/>
        </w:rPr>
        <w:lastRenderedPageBreak/>
        <w:t>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1870, de 06 de dezembro 2024.</w:t>
      </w:r>
    </w:p>
    <w:p w:rsidR="003D2C4E" w:rsidRPr="004808F8" w:rsidRDefault="003D2C4E" w:rsidP="003D2C4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proofErr w:type="gramStart"/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 – SECRETARIA</w:t>
      </w:r>
      <w:proofErr w:type="gramEnd"/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 MUNICIPAL DE EDUCAÇAO E CULTURA </w:t>
      </w:r>
    </w:p>
    <w:p w:rsidR="003D2C4E" w:rsidRPr="004808F8" w:rsidRDefault="003D2C4E" w:rsidP="003D2C4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06.01 – EDUCAÇAO BASICA</w:t>
      </w:r>
    </w:p>
    <w:p w:rsidR="003D2C4E" w:rsidRPr="004808F8" w:rsidRDefault="003D2C4E" w:rsidP="003D2C4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06.01.12.365.0050.2052– MANUTENÇAO ATIVIDADES DE EDUCAÇAO INANTIL</w:t>
      </w:r>
    </w:p>
    <w:p w:rsidR="003D2C4E" w:rsidRPr="004808F8" w:rsidRDefault="003D2C4E" w:rsidP="003D2C4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06.01.12.361.0050.2053 – MANUTENÇAO ATIVIDADES DE ENSINO FUNDAMENTAL</w:t>
      </w:r>
    </w:p>
    <w:p w:rsidR="003D2C4E" w:rsidRPr="004808F8" w:rsidRDefault="003D2C4E" w:rsidP="003D2C4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3390.30.00.00.00.00 – MATERIAL DE CONSUMO</w:t>
      </w:r>
    </w:p>
    <w:p w:rsidR="003D2C4E" w:rsidRPr="004808F8" w:rsidRDefault="003D2C4E" w:rsidP="003D2C4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3390.32.00.00.00.00 – MATERIAL, BEM OU SERV. DE DIST. GRATUITA</w:t>
      </w:r>
    </w:p>
    <w:p w:rsidR="003D2C4E" w:rsidRPr="00EC0446" w:rsidRDefault="003D2C4E" w:rsidP="003D2C4E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RV 20, 1124</w:t>
      </w: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3D2C4E" w:rsidRPr="00C44EBF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3D2C4E" w:rsidRPr="005C3F64" w:rsidRDefault="003D2C4E" w:rsidP="003D2C4E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3D2C4E" w:rsidRPr="005C3F64" w:rsidRDefault="003D2C4E" w:rsidP="003D2C4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:rsidR="003D2C4E" w:rsidRPr="005C3F64" w:rsidRDefault="003D2C4E" w:rsidP="003D2C4E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3D2C4E" w:rsidRPr="005C3F64" w:rsidRDefault="003D2C4E" w:rsidP="003D2C4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3D2C4E" w:rsidRPr="005C3F64" w:rsidRDefault="003D2C4E" w:rsidP="003D2C4E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</w:t>
      </w:r>
      <w:r>
        <w:rPr>
          <w:rFonts w:ascii="Times New Roman" w:hAnsi="Times New Roman" w:cs="Times New Roman"/>
        </w:rPr>
        <w:t>na Secretaria Municipal de Educação e Cultura</w:t>
      </w:r>
      <w:r w:rsidRPr="005C3F64">
        <w:rPr>
          <w:rFonts w:ascii="Times New Roman" w:hAnsi="Times New Roman" w:cs="Times New Roman"/>
        </w:rPr>
        <w:t>, na</w:t>
      </w:r>
      <w:r>
        <w:rPr>
          <w:rFonts w:ascii="Times New Roman" w:hAnsi="Times New Roman" w:cs="Times New Roman"/>
        </w:rPr>
        <w:t xml:space="preserve"> Praça Treze de Abril 302,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>junto a Prefeitura</w:t>
      </w:r>
      <w:r w:rsidRPr="005C3F64">
        <w:rPr>
          <w:rFonts w:ascii="Times New Roman" w:hAnsi="Times New Roman" w:cs="Times New Roman"/>
        </w:rPr>
        <w:t xml:space="preserve">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3D2C4E" w:rsidRPr="005C3F64" w:rsidRDefault="003D2C4E" w:rsidP="003D2C4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3D2C4E" w:rsidRPr="005C3F64" w:rsidRDefault="003D2C4E" w:rsidP="003D2C4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3D2C4E" w:rsidRPr="005C3F64" w:rsidRDefault="003D2C4E" w:rsidP="003D2C4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3D2C4E" w:rsidRPr="005C3F64" w:rsidRDefault="003D2C4E" w:rsidP="003D2C4E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3D2C4E" w:rsidRPr="005C3F64" w:rsidRDefault="003D2C4E" w:rsidP="003D2C4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14.133/2021.</w:t>
      </w:r>
    </w:p>
    <w:p w:rsidR="003D2C4E" w:rsidRPr="005C3F64" w:rsidRDefault="003D2C4E" w:rsidP="003D2C4E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DÉCIMA PRIMEIRA - DAS PENALIDADES</w:t>
      </w:r>
    </w:p>
    <w:p w:rsidR="003D2C4E" w:rsidRPr="005C3F64" w:rsidRDefault="003D2C4E" w:rsidP="003D2C4E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administrativas previstas na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Lei nº </w:t>
      </w:r>
      <w:r>
        <w:rPr>
          <w:rFonts w:ascii="Times New Roman" w:hAnsi="Times New Roman" w:cs="Times New Roman"/>
        </w:rPr>
        <w:t>14.133/2021 art. 162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:rsidR="003D2C4E" w:rsidRPr="0045410F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Primeira - O valor referente às multas será descontado no pagamento subsequente a que fizer jus a CONTRATADA.</w:t>
      </w:r>
    </w:p>
    <w:p w:rsidR="003D2C4E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Segunda - As multas acima mencionadas são independentes, podendo ser aplicadas isolada ou cumulativamente.</w:t>
      </w: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3D2C4E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</w:t>
      </w:r>
      <w:r>
        <w:rPr>
          <w:rFonts w:ascii="Times New Roman" w:hAnsi="Times New Roman" w:cs="Times New Roman"/>
        </w:rPr>
        <w:t xml:space="preserve"> federal 14.133/21</w:t>
      </w:r>
      <w:r w:rsidRPr="005C3F64">
        <w:rPr>
          <w:rFonts w:ascii="Times New Roman" w:hAnsi="Times New Roman" w:cs="Times New Roman"/>
        </w:rPr>
        <w:t>.</w:t>
      </w: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3D2C4E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14,133/21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3D2C4E" w:rsidRPr="005C41AC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a Sra. </w:t>
      </w:r>
      <w:r w:rsidRPr="00C44EBF">
        <w:rPr>
          <w:rFonts w:ascii="Times New Roman" w:hAnsi="Times New Roman" w:cs="Times New Roman"/>
          <w:b/>
        </w:rPr>
        <w:t>ARACI TEREZINHA DE OLIVEIRA DRUM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como fiscal desta contratação, na condição de </w:t>
      </w:r>
      <w:r>
        <w:rPr>
          <w:rFonts w:ascii="Times New Roman" w:hAnsi="Times New Roman" w:cs="Times New Roman"/>
        </w:rPr>
        <w:t>Secretaria Municipal de Educação e Cultura.</w:t>
      </w: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3D2C4E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3D2C4E" w:rsidRPr="004667DB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3D2C4E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</w:t>
      </w:r>
      <w:r w:rsidRPr="005C3F64">
        <w:rPr>
          <w:rFonts w:ascii="Times New Roman" w:hAnsi="Times New Roman" w:cs="Times New Roman"/>
        </w:rPr>
        <w:lastRenderedPageBreak/>
        <w:t>instrumento em três vias de igual teor e forma, perante as testemunhas signatárias para que produzam seus efeitos jurídicos e legais.</w:t>
      </w:r>
    </w:p>
    <w:p w:rsidR="003D2C4E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3D2C4E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3D2C4E" w:rsidRPr="005C3F64" w:rsidRDefault="003D2C4E" w:rsidP="003D2C4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3D2C4E" w:rsidRDefault="003D2C4E" w:rsidP="003D2C4E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>s Borges/RS, 22 de janeiro de 2025.</w:t>
      </w:r>
    </w:p>
    <w:p w:rsidR="003D2C4E" w:rsidRDefault="003D2C4E" w:rsidP="003D2C4E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:rsidR="003D2C4E" w:rsidRPr="005C3F64" w:rsidRDefault="003D2C4E" w:rsidP="003D2C4E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:rsidR="003D2C4E" w:rsidRPr="005C3F64" w:rsidRDefault="003D2C4E" w:rsidP="003D2C4E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3D2C4E" w:rsidRPr="005C3F64" w:rsidRDefault="003D2C4E" w:rsidP="003D2C4E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3D2C4E" w:rsidRPr="005C3F64" w:rsidRDefault="003D2C4E" w:rsidP="003D2C4E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3D2C4E" w:rsidRDefault="003D2C4E" w:rsidP="003D2C4E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3D2C4E" w:rsidRDefault="003D2C4E" w:rsidP="003D2C4E">
      <w:pPr>
        <w:adjustRightInd w:val="0"/>
        <w:jc w:val="center"/>
        <w:rPr>
          <w:rFonts w:ascii="Times New Roman" w:hAnsi="Times New Roman" w:cs="Times New Roman"/>
          <w:b/>
        </w:rPr>
      </w:pPr>
    </w:p>
    <w:p w:rsidR="003D2C4E" w:rsidRDefault="003D2C4E" w:rsidP="003D2C4E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3D2C4E" w:rsidRPr="00B24D35" w:rsidRDefault="003D2C4E" w:rsidP="003D2C4E">
      <w:pPr>
        <w:pStyle w:val="Corpodetex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</w:t>
      </w:r>
    </w:p>
    <w:p w:rsidR="003D2C4E" w:rsidRDefault="003D2C4E" w:rsidP="003D2C4E">
      <w:pPr>
        <w:adjustRightInd w:val="0"/>
        <w:ind w:left="-1276" w:right="-1135"/>
        <w:rPr>
          <w:rFonts w:ascii="Times New Roman" w:hAnsi="Times New Roman" w:cs="Times New Roman"/>
          <w:b/>
        </w:rPr>
      </w:pPr>
    </w:p>
    <w:p w:rsidR="003D2C4E" w:rsidRDefault="003D2C4E" w:rsidP="003D2C4E">
      <w:pPr>
        <w:adjustRightInd w:val="0"/>
        <w:ind w:left="2127" w:right="-113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CARINA SIGNOR DE SOUZA</w:t>
      </w:r>
    </w:p>
    <w:p w:rsidR="003D2C4E" w:rsidRPr="00C44BE7" w:rsidRDefault="003D2C4E" w:rsidP="003D2C4E">
      <w:pPr>
        <w:adjustRightInd w:val="0"/>
        <w:ind w:left="-1276" w:right="-1135"/>
        <w:jc w:val="center"/>
        <w:rPr>
          <w:rFonts w:ascii="Times New Roman" w:hAnsi="Times New Roman" w:cs="Times New Roman"/>
          <w:sz w:val="24"/>
          <w:szCs w:val="24"/>
        </w:rPr>
      </w:pPr>
      <w:r w:rsidRPr="001052B5">
        <w:rPr>
          <w:rFonts w:ascii="Times New Roman" w:hAnsi="Times New Roman" w:cs="Times New Roman"/>
        </w:rPr>
        <w:t xml:space="preserve">CPF </w:t>
      </w:r>
      <w:r>
        <w:rPr>
          <w:rFonts w:ascii="Times New Roman" w:hAnsi="Times New Roman" w:cs="Times New Roman"/>
        </w:rPr>
        <w:t>001.847.030-00</w:t>
      </w:r>
    </w:p>
    <w:p w:rsidR="003D2C4E" w:rsidRDefault="003D2C4E" w:rsidP="003D2C4E">
      <w:pPr>
        <w:adjustRightInd w:val="0"/>
        <w:ind w:right="-1135" w:firstLine="340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  <w:r w:rsidRPr="00C001D6">
        <w:rPr>
          <w:rFonts w:ascii="Times New Roman" w:hAnsi="Times New Roman" w:cs="Times New Roman"/>
          <w:b/>
        </w:rPr>
        <w:t>CONTRATADO</w:t>
      </w:r>
    </w:p>
    <w:p w:rsidR="003D2C4E" w:rsidRDefault="003D2C4E" w:rsidP="003D2C4E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3D2C4E" w:rsidRDefault="003D2C4E" w:rsidP="003D2C4E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3D2C4E" w:rsidRDefault="003D2C4E" w:rsidP="003D2C4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3D2C4E" w:rsidRDefault="003D2C4E" w:rsidP="003D2C4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ARACI TEREZINHA DE OLIVEIRA DRUM</w:t>
      </w:r>
    </w:p>
    <w:p w:rsidR="003D2C4E" w:rsidRPr="006D3E61" w:rsidRDefault="003D2C4E" w:rsidP="003D2C4E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3D2C4E" w:rsidRPr="005C3F64" w:rsidRDefault="003D2C4E" w:rsidP="003D2C4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3D2C4E" w:rsidRPr="005C3F64" w:rsidRDefault="003D2C4E" w:rsidP="003D2C4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3D2C4E" w:rsidRPr="005C3F64" w:rsidRDefault="003D2C4E" w:rsidP="003D2C4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3D2C4E" w:rsidRPr="005C3F64" w:rsidRDefault="003D2C4E" w:rsidP="003D2C4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3D2C4E" w:rsidRPr="005C3F64" w:rsidRDefault="003D2C4E" w:rsidP="003D2C4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3D2C4E" w:rsidRPr="005C3F64" w:rsidRDefault="003D2C4E" w:rsidP="003D2C4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3D2C4E" w:rsidRPr="005C3F64" w:rsidRDefault="003D2C4E" w:rsidP="003D2C4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3D2C4E" w:rsidRDefault="003D2C4E" w:rsidP="003D2C4E"/>
    <w:p w:rsidR="003D2C4E" w:rsidRDefault="003D2C4E" w:rsidP="003D2C4E"/>
    <w:p w:rsidR="003D2C4E" w:rsidRDefault="003D2C4E" w:rsidP="003D2C4E"/>
    <w:p w:rsidR="003D2C4E" w:rsidRDefault="003D2C4E" w:rsidP="003D2C4E"/>
    <w:p w:rsidR="003D2C4E" w:rsidRDefault="003D2C4E" w:rsidP="003D2C4E"/>
    <w:p w:rsidR="00FC4A0D" w:rsidRDefault="00FC4A0D"/>
    <w:sectPr w:rsidR="00FC4A0D" w:rsidSect="00D372EA">
      <w:headerReference w:type="default" r:id="rId6"/>
      <w:pgSz w:w="11900" w:h="16850"/>
      <w:pgMar w:top="2104" w:right="851" w:bottom="1418" w:left="1134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EBF" w:rsidRDefault="002D5CFE">
    <w:pPr>
      <w:pStyle w:val="Cabealho"/>
    </w:pPr>
  </w:p>
  <w:p w:rsidR="00480903" w:rsidRDefault="002D5CFE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C4E"/>
    <w:rsid w:val="002D5CFE"/>
    <w:rsid w:val="003D2C4E"/>
    <w:rsid w:val="00FC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D2C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D2C4E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3D2C4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3D2C4E"/>
  </w:style>
  <w:style w:type="character" w:customStyle="1" w:styleId="CorpodetextoChar">
    <w:name w:val="Corpo de texto Char"/>
    <w:basedOn w:val="Fontepargpadro"/>
    <w:link w:val="Corpodetexto"/>
    <w:uiPriority w:val="1"/>
    <w:rsid w:val="003D2C4E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3D2C4E"/>
    <w:pPr>
      <w:ind w:left="156"/>
      <w:jc w:val="both"/>
    </w:pPr>
  </w:style>
  <w:style w:type="table" w:styleId="Tabelacomgrade">
    <w:name w:val="Table Grid"/>
    <w:basedOn w:val="Tabelanormal"/>
    <w:uiPriority w:val="59"/>
    <w:rsid w:val="003D2C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3D2C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D2C4E"/>
    <w:rPr>
      <w:rFonts w:ascii="Arial" w:eastAsia="Arial" w:hAnsi="Arial" w:cs="Arial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D2C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D2C4E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3D2C4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3D2C4E"/>
  </w:style>
  <w:style w:type="character" w:customStyle="1" w:styleId="CorpodetextoChar">
    <w:name w:val="Corpo de texto Char"/>
    <w:basedOn w:val="Fontepargpadro"/>
    <w:link w:val="Corpodetexto"/>
    <w:uiPriority w:val="1"/>
    <w:rsid w:val="003D2C4E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3D2C4E"/>
    <w:pPr>
      <w:ind w:left="156"/>
      <w:jc w:val="both"/>
    </w:pPr>
  </w:style>
  <w:style w:type="table" w:styleId="Tabelacomgrade">
    <w:name w:val="Table Grid"/>
    <w:basedOn w:val="Tabelanormal"/>
    <w:uiPriority w:val="59"/>
    <w:rsid w:val="003D2C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3D2C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D2C4E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1514</Words>
  <Characters>8177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2025-01-23T11:37:00Z</dcterms:created>
  <dcterms:modified xsi:type="dcterms:W3CDTF">2025-01-23T11:49:00Z</dcterms:modified>
</cp:coreProperties>
</file>