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1424F" w14:textId="1B89437E" w:rsidR="00A16DCA" w:rsidRPr="00F453FB" w:rsidRDefault="002F3CAE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  <w:u w:val="single"/>
        </w:rPr>
        <w:t>9</w:t>
      </w:r>
      <w:r w:rsidR="00A16DCA"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º TERMO ADITIVO AO CONTRATO Nº 070/2019</w:t>
      </w:r>
    </w:p>
    <w:p w14:paraId="6DB9A537" w14:textId="77777777" w:rsidR="00A16DCA" w:rsidRP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  <w:u w:val="single"/>
        </w:rPr>
      </w:pPr>
    </w:p>
    <w:p w14:paraId="06042AFE" w14:textId="77777777" w:rsidR="00A16DCA" w:rsidRPr="00F453FB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TERMO ADITIVO DE CONTRATO QUE CELEBRAM O MUNICÍPIO DE CAMPOS BORGES E GREEN CARD S/A REFEIÇÕES COMÉRCIO E SERVIÇOS PARA </w:t>
      </w:r>
      <w:r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ADMINISTRAÇÃO, GERENCIAMENTO, EMISSÃO E FORNECIMENTO DE CARTÕES DE VALE-ALIMENTAÇÃO COM RECARGAS MENSAIS, ILIMITADAMENTE ACUMULÁVEIS, DESTINADOS AOS SERVIDORES ATIVOS DA PREFEITURA MUNICIPAL DE CAMPOS BORGES/RS</w:t>
      </w:r>
      <w:r w:rsidR="00F453FB"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.</w:t>
      </w:r>
    </w:p>
    <w:p w14:paraId="68F1F710" w14:textId="77777777" w:rsidR="00A16D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25A001C6" w14:textId="77777777" w:rsidR="00F453FB" w:rsidRPr="00FD7ECA" w:rsidRDefault="00F453FB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670BE0F" w14:textId="77777777"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</w:t>
      </w:r>
      <w:r w:rsidR="00F453FB">
        <w:rPr>
          <w:color w:val="000000" w:themeColor="text1"/>
          <w:sz w:val="22"/>
          <w:szCs w:val="22"/>
          <w:lang w:val="pt-BR"/>
        </w:rPr>
        <w:t>o</w:t>
      </w:r>
      <w:r>
        <w:rPr>
          <w:color w:val="000000" w:themeColor="text1"/>
          <w:sz w:val="22"/>
          <w:szCs w:val="22"/>
          <w:lang w:val="pt-BR"/>
        </w:rPr>
        <w:t xml:space="preserve">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GREEN CARD S/A</w:t>
      </w:r>
      <w:r w:rsidRPr="00F453FB">
        <w:rPr>
          <w:color w:val="000000" w:themeColor="text1"/>
          <w:sz w:val="22"/>
          <w:szCs w:val="22"/>
          <w:u w:val="single"/>
          <w:lang w:val="pt-BR"/>
        </w:rPr>
        <w:t xml:space="preserve">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Cairú,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F453FB">
        <w:rPr>
          <w:color w:val="000000" w:themeColor="text1"/>
          <w:sz w:val="22"/>
          <w:szCs w:val="22"/>
          <w:lang w:val="pt-BR"/>
        </w:rPr>
        <w:t xml:space="preserve">cidade de Porto Alegre/RS, </w:t>
      </w:r>
      <w:r w:rsidRPr="00FD7ECA">
        <w:rPr>
          <w:color w:val="000000" w:themeColor="text1"/>
          <w:sz w:val="22"/>
          <w:szCs w:val="22"/>
          <w:lang w:val="pt-BR"/>
        </w:rPr>
        <w:t>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Edital de Licitação N° 19/2019 Pregão Presencial nº 08/2019</w:t>
      </w:r>
      <w:r w:rsidR="00F453FB">
        <w:rPr>
          <w:b/>
          <w:color w:val="000000" w:themeColor="text1"/>
          <w:sz w:val="22"/>
          <w:szCs w:val="22"/>
          <w:lang w:val="pt-BR"/>
        </w:rPr>
        <w:t>,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14:paraId="2E37F09C" w14:textId="77777777"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14:paraId="33165C20" w14:textId="77777777"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453FB">
        <w:rPr>
          <w:rFonts w:cs="Times New Roman"/>
          <w:b/>
          <w:bCs/>
          <w:color w:val="000000" w:themeColor="text1"/>
          <w:sz w:val="22"/>
          <w:szCs w:val="22"/>
          <w:u w:val="single"/>
        </w:rPr>
        <w:t>Proposta vencedora do Processo de Licitação Nº 19/2019 – Pregão Presencial Nº 08/2019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.</w:t>
      </w:r>
    </w:p>
    <w:p w14:paraId="7BD90E1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50FE79B9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1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PRIMEIRA:</w:t>
      </w: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14:paraId="4D90814D" w14:textId="3886B038" w:rsid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6.1 da “CLÁUSULA SEXTA – DA VIGÊNCIA CONTRATUAL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”, do Contrato nº 070/2019 e com base no inciso II, do art. 57, da Lei 8.666/93, fica prorrogado o prazo de vigência do contrato por </w:t>
      </w:r>
      <w:r w:rsidR="00815D3E">
        <w:rPr>
          <w:rFonts w:cs="Times New Roman"/>
          <w:color w:val="000000" w:themeColor="text1"/>
          <w:sz w:val="22"/>
          <w:szCs w:val="22"/>
        </w:rPr>
        <w:t>0</w:t>
      </w:r>
      <w:r w:rsidR="00DF2F65">
        <w:rPr>
          <w:rFonts w:cs="Times New Roman"/>
          <w:color w:val="000000" w:themeColor="text1"/>
          <w:sz w:val="22"/>
          <w:szCs w:val="22"/>
        </w:rPr>
        <w:t>2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 (</w:t>
      </w:r>
      <w:r w:rsidR="00DF2F65">
        <w:rPr>
          <w:rFonts w:cs="Times New Roman"/>
          <w:color w:val="000000" w:themeColor="text1"/>
          <w:sz w:val="22"/>
          <w:szCs w:val="22"/>
        </w:rPr>
        <w:t>dois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) meses, </w:t>
      </w:r>
      <w:r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contados a partir de 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07/03/2025</w:t>
      </w:r>
      <w:r w:rsidR="004B2914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e termino em 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06/05/2025</w:t>
      </w:r>
      <w:r w:rsidR="00F453FB">
        <w:rPr>
          <w:rFonts w:cs="Times New Roman"/>
          <w:color w:val="000000" w:themeColor="text1"/>
          <w:sz w:val="22"/>
          <w:szCs w:val="22"/>
        </w:rPr>
        <w:t xml:space="preserve">, 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prazo necessário para a realização de 01processo licitatório para nova contratação, </w:t>
      </w:r>
      <w:r w:rsidR="00F453FB">
        <w:rPr>
          <w:rFonts w:cs="Times New Roman"/>
          <w:color w:val="000000" w:themeColor="text1"/>
          <w:sz w:val="22"/>
          <w:szCs w:val="22"/>
        </w:rPr>
        <w:t>conforme o termo referencial da tabela abaixo:</w:t>
      </w:r>
    </w:p>
    <w:p w14:paraId="3BBD51AC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8F30022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  </w:t>
      </w:r>
    </w:p>
    <w:tbl>
      <w:tblPr>
        <w:tblW w:w="5581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9"/>
        <w:gridCol w:w="838"/>
        <w:gridCol w:w="836"/>
        <w:gridCol w:w="6422"/>
        <w:gridCol w:w="1812"/>
      </w:tblGrid>
      <w:tr w:rsidR="00F453FB" w:rsidRPr="00534043" w14:paraId="583DAA2A" w14:textId="77777777" w:rsidTr="00F453FB">
        <w:trPr>
          <w:cantSplit/>
        </w:trPr>
        <w:tc>
          <w:tcPr>
            <w:tcW w:w="390" w:type="pct"/>
            <w:vAlign w:val="center"/>
          </w:tcPr>
          <w:p w14:paraId="4D591196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lastRenderedPageBreak/>
              <w:t>Item</w:t>
            </w:r>
          </w:p>
        </w:tc>
        <w:tc>
          <w:tcPr>
            <w:tcW w:w="390" w:type="pct"/>
            <w:vAlign w:val="center"/>
          </w:tcPr>
          <w:p w14:paraId="6D047D4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Quant</w:t>
            </w:r>
          </w:p>
        </w:tc>
        <w:tc>
          <w:tcPr>
            <w:tcW w:w="389" w:type="pct"/>
            <w:vAlign w:val="center"/>
          </w:tcPr>
          <w:p w14:paraId="604732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88" w:type="pct"/>
            <w:vAlign w:val="center"/>
          </w:tcPr>
          <w:p w14:paraId="266A838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Descrição do Serviço</w:t>
            </w:r>
          </w:p>
        </w:tc>
        <w:tc>
          <w:tcPr>
            <w:tcW w:w="843" w:type="pct"/>
            <w:vAlign w:val="center"/>
          </w:tcPr>
          <w:p w14:paraId="5F443F4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 xml:space="preserve">Taxa de Administração/Desconto </w:t>
            </w:r>
          </w:p>
        </w:tc>
      </w:tr>
      <w:tr w:rsidR="00F453FB" w:rsidRPr="00B06508" w14:paraId="2D13CF70" w14:textId="77777777" w:rsidTr="00F453FB">
        <w:trPr>
          <w:cantSplit/>
        </w:trPr>
        <w:tc>
          <w:tcPr>
            <w:tcW w:w="390" w:type="pct"/>
            <w:vAlign w:val="center"/>
          </w:tcPr>
          <w:p w14:paraId="50B5FFB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r w:rsidRPr="00534043">
              <w:rPr>
                <w:bCs/>
              </w:rPr>
              <w:t>1</w:t>
            </w:r>
          </w:p>
        </w:tc>
        <w:tc>
          <w:tcPr>
            <w:tcW w:w="390" w:type="pct"/>
            <w:vAlign w:val="center"/>
          </w:tcPr>
          <w:p w14:paraId="71213134" w14:textId="685EC956" w:rsidR="00F453FB" w:rsidRPr="00534043" w:rsidRDefault="002805A4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>
              <w:t>02</w:t>
            </w:r>
          </w:p>
        </w:tc>
        <w:tc>
          <w:tcPr>
            <w:tcW w:w="389" w:type="pct"/>
            <w:vAlign w:val="center"/>
          </w:tcPr>
          <w:p w14:paraId="21698A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14:paraId="68F459F2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Mês</w:t>
            </w:r>
          </w:p>
          <w:p w14:paraId="012B9141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88" w:type="pct"/>
            <w:vAlign w:val="center"/>
          </w:tcPr>
          <w:p w14:paraId="7F70132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</w:rPr>
            </w:pPr>
            <w:r w:rsidRPr="00534043"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</w:t>
            </w:r>
            <w:r>
              <w:t>.</w:t>
            </w:r>
          </w:p>
        </w:tc>
        <w:tc>
          <w:tcPr>
            <w:tcW w:w="843" w:type="pct"/>
            <w:vAlign w:val="center"/>
          </w:tcPr>
          <w:p w14:paraId="099B7CEA" w14:textId="77777777" w:rsidR="00F453FB" w:rsidRPr="00B06508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- 2,95%</w:t>
            </w:r>
          </w:p>
        </w:tc>
      </w:tr>
    </w:tbl>
    <w:p w14:paraId="6C09B88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BF8FFC3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2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SEGUNDA:</w:t>
      </w:r>
    </w:p>
    <w:p w14:paraId="2A78CB43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2.1 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De acordo com o item 1.4, do presente contrato nº. 070/2019,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 acréscimo será de 2,45 % (Dois virgula quarenta e cinco por cento) o reajuste nos cartões, conforme o acumulado dos últimos 12 meses do IGP-M,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o valor individual para os creditos 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nos cartões será de R$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203,41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Duzentos e três reais e quarenta e um centavos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) mensais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, mantendo-se o mesmo valor do aditivo anterior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.</w:t>
      </w:r>
    </w:p>
    <w:p w14:paraId="771A80A2" w14:textId="33789235" w:rsidR="001556F6" w:rsidRPr="00FD7ECA" w:rsidRDefault="001556F6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2.3 </w:t>
      </w:r>
      <w:r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Desta forma o município pagara mensalmente o valor de R$ 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38.649,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60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(Trinta e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oito mil seiscentos e quare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sessenta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centavos), totalizando em 0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2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meses o valor de R$ 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77.299,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20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Setenta e sete mil duzentos e noventa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vinte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),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valores estes baseados em uma media mensal de 190 funcionários utilizando o cartão alimentação</w:t>
      </w:r>
      <w:r w:rsidR="00417F5E">
        <w:rPr>
          <w:rFonts w:cs="Times New Roman"/>
          <w:b/>
          <w:color w:val="000000" w:themeColor="text1"/>
          <w:sz w:val="22"/>
          <w:szCs w:val="22"/>
        </w:rPr>
        <w:t>.</w:t>
      </w:r>
    </w:p>
    <w:p w14:paraId="4EC5C900" w14:textId="77777777" w:rsidR="00A16DCA" w:rsidRPr="00FD7ECA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4</w:t>
      </w:r>
      <w:r w:rsidR="00A16DCA"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14:paraId="14BCF279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5</w:t>
      </w:r>
      <w:r w:rsidR="00417F5E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>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14:paraId="2FAECDE5" w14:textId="77777777" w:rsidR="00A16DCA" w:rsidRPr="00FD7ECA" w:rsidRDefault="00A16DCA" w:rsidP="00F453FB">
      <w:pPr>
        <w:spacing w:line="360" w:lineRule="auto"/>
        <w:ind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01D9E09" w14:textId="5B5652F6" w:rsidR="006A479B" w:rsidRPr="00FD7ECA" w:rsidRDefault="00A16DCA" w:rsidP="00417F5E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2F3CAE">
        <w:rPr>
          <w:rFonts w:cs="Times New Roman"/>
          <w:color w:val="000000" w:themeColor="text1"/>
          <w:sz w:val="22"/>
          <w:szCs w:val="22"/>
        </w:rPr>
        <w:t>0</w:t>
      </w:r>
      <w:r w:rsidR="007143AB">
        <w:rPr>
          <w:rFonts w:cs="Times New Roman"/>
          <w:color w:val="000000" w:themeColor="text1"/>
          <w:sz w:val="22"/>
          <w:szCs w:val="22"/>
        </w:rPr>
        <w:t xml:space="preserve">6 </w:t>
      </w:r>
      <w:r w:rsidR="002F3CAE">
        <w:rPr>
          <w:rFonts w:cs="Times New Roman"/>
          <w:color w:val="000000" w:themeColor="text1"/>
          <w:sz w:val="22"/>
          <w:szCs w:val="22"/>
        </w:rPr>
        <w:t>de março de 2025.</w:t>
      </w:r>
    </w:p>
    <w:p w14:paraId="6B44A2EC" w14:textId="77777777"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14:paraId="432B27E7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14:paraId="69A69F9C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14:paraId="38460395" w14:textId="77777777" w:rsidR="006A479B" w:rsidRPr="00F453FB" w:rsidRDefault="00A16DCA" w:rsidP="00417F5E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14:paraId="710431C9" w14:textId="77777777"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  <w:r w:rsidR="00F453FB">
        <w:rPr>
          <w:rFonts w:cs="Times New Roman"/>
          <w:b/>
          <w:color w:val="000000" w:themeColor="text1"/>
          <w:sz w:val="22"/>
          <w:szCs w:val="22"/>
        </w:rPr>
        <w:t>_____________</w:t>
      </w:r>
    </w:p>
    <w:p w14:paraId="48F6D0DF" w14:textId="77777777"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GREEN CARD S/A</w:t>
      </w:r>
      <w:r w:rsidR="00F453FB">
        <w:rPr>
          <w:rFonts w:cs="Times New Roman"/>
          <w:b/>
          <w:color w:val="000000" w:themeColor="text1"/>
          <w:sz w:val="22"/>
          <w:szCs w:val="22"/>
        </w:rPr>
        <w:t xml:space="preserve"> REFEIÇÕES COMÉRCIO E SERVIÇOS</w:t>
      </w:r>
    </w:p>
    <w:p w14:paraId="3FB7E7BC" w14:textId="77777777" w:rsidR="00F453FB" w:rsidRPr="00FD7ECA" w:rsidRDefault="00F453FB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CNPJ nº </w:t>
      </w:r>
      <w:r w:rsidR="00923AE0" w:rsidRPr="00FD7ECA">
        <w:rPr>
          <w:color w:val="000000" w:themeColor="text1"/>
          <w:spacing w:val="-15"/>
          <w:sz w:val="22"/>
          <w:szCs w:val="22"/>
        </w:rPr>
        <w:t>92.559.830/0001-71</w:t>
      </w:r>
    </w:p>
    <w:p w14:paraId="0D41E048" w14:textId="77777777"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14:paraId="3345DA7C" w14:textId="77777777" w:rsidR="00A16DCA" w:rsidRPr="00417F5E" w:rsidRDefault="00417F5E" w:rsidP="00417F5E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14:paraId="19DBA6F5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14:paraId="1AA0CBAA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14:paraId="25B1F740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14:paraId="37671875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14:paraId="092221EA" w14:textId="77777777"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14:paraId="7D7BC693" w14:textId="77777777" w:rsidR="00EE471D" w:rsidRPr="00417F5E" w:rsidRDefault="00A16DCA" w:rsidP="00417F5E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sectPr w:rsidR="00EE471D" w:rsidRPr="00417F5E" w:rsidSect="00F453FB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DCA"/>
    <w:rsid w:val="0000513D"/>
    <w:rsid w:val="001556F6"/>
    <w:rsid w:val="002805A4"/>
    <w:rsid w:val="002F309F"/>
    <w:rsid w:val="002F3CAE"/>
    <w:rsid w:val="00303016"/>
    <w:rsid w:val="00412DA8"/>
    <w:rsid w:val="00417F5E"/>
    <w:rsid w:val="00473D3B"/>
    <w:rsid w:val="004B2914"/>
    <w:rsid w:val="004E48B9"/>
    <w:rsid w:val="006279A8"/>
    <w:rsid w:val="006A479B"/>
    <w:rsid w:val="006E122D"/>
    <w:rsid w:val="00700A5B"/>
    <w:rsid w:val="007143AB"/>
    <w:rsid w:val="00815D3E"/>
    <w:rsid w:val="008537B4"/>
    <w:rsid w:val="009177BD"/>
    <w:rsid w:val="00923AE0"/>
    <w:rsid w:val="009E6CD9"/>
    <w:rsid w:val="00A16DCA"/>
    <w:rsid w:val="00AE0ECE"/>
    <w:rsid w:val="00B6771F"/>
    <w:rsid w:val="00BA1B7F"/>
    <w:rsid w:val="00C22429"/>
    <w:rsid w:val="00CA0BBF"/>
    <w:rsid w:val="00D31810"/>
    <w:rsid w:val="00DF2F65"/>
    <w:rsid w:val="00EE471D"/>
    <w:rsid w:val="00F248AD"/>
    <w:rsid w:val="00F30F3A"/>
    <w:rsid w:val="00F4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23F3"/>
  <w15:docId w15:val="{7C2C5A4F-3E08-4BE0-BF9F-EA547516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PargrafodaLista">
    <w:name w:val="List Paragraph"/>
    <w:basedOn w:val="Normal"/>
    <w:uiPriority w:val="34"/>
    <w:qFormat/>
    <w:rsid w:val="00F453F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2024-10-10T11:23:00Z</cp:lastPrinted>
  <dcterms:created xsi:type="dcterms:W3CDTF">2025-03-06T16:41:00Z</dcterms:created>
  <dcterms:modified xsi:type="dcterms:W3CDTF">2025-03-06T16:42:00Z</dcterms:modified>
</cp:coreProperties>
</file>