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63A2E6CB" w:rsidR="005B6550" w:rsidRPr="00C92AE4" w:rsidRDefault="00C92AE4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>1</w:t>
      </w:r>
      <w:r w:rsidR="003846CC" w:rsidRPr="00C92AE4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C92AE4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C92AE4">
        <w:rPr>
          <w:rFonts w:ascii="Times New Roman" w:eastAsia="Times New Roman" w:hAnsi="Times New Roman"/>
          <w:b/>
          <w:u w:val="single"/>
          <w:lang w:eastAsia="pt-BR"/>
        </w:rPr>
        <w:t>244/2024</w:t>
      </w:r>
    </w:p>
    <w:p w14:paraId="43613983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C4E26" w14:textId="77777777" w:rsidR="00C92AE4" w:rsidRPr="00C92AE4" w:rsidRDefault="00C92AE4" w:rsidP="00C92AE4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bookmarkStart w:id="0" w:name="_Hlk186190765"/>
      <w:r w:rsidRPr="00C92AE4">
        <w:rPr>
          <w:rFonts w:ascii="Times New Roman" w:hAnsi="Times New Roman"/>
          <w:b/>
          <w:u w:val="single"/>
        </w:rPr>
        <w:t xml:space="preserve">CONTRATAÇAO DE PESSOA JURIDICA, SOB O REGIME </w:t>
      </w:r>
      <w:bookmarkStart w:id="1" w:name="_Hlk186190751"/>
      <w:r w:rsidRPr="00C92AE4">
        <w:rPr>
          <w:rFonts w:ascii="Times New Roman" w:hAnsi="Times New Roman"/>
          <w:b/>
          <w:u w:val="single"/>
        </w:rPr>
        <w:t>DE EMPREITADA GLOBAL, PARA A EXECUÇAO DE ESTRUTURAS EM CONCRETO ARMADO PARA APOIO DE LONGARINAS DE MADEIRA E TABLADO EM PRANCHAS, PARA 01 PONTILHAO DE MADEIRA, SOBRE O RIO JACUIZINHO, LOCALIZADA EM RINCAO DOS TOLEDOS, NA DIVISA COM O MUNICIPIO DE JACUIZINHO, ATRAVES DE TERMO DE CONVENIO ENTRE O MUNICIPIO DE CAMPOS BORGES E JACUIZINHO</w:t>
      </w:r>
      <w:bookmarkEnd w:id="0"/>
      <w:bookmarkEnd w:id="1"/>
      <w:r w:rsidRPr="00C92AE4">
        <w:rPr>
          <w:rFonts w:ascii="Times New Roman" w:hAnsi="Times New Roman"/>
          <w:b/>
          <w:bCs/>
        </w:rPr>
        <w:t>.</w:t>
      </w:r>
    </w:p>
    <w:p w14:paraId="7BC7F273" w14:textId="390EDD86" w:rsidR="000A39DA" w:rsidRPr="00C92AE4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C92AE4">
        <w:rPr>
          <w:rFonts w:ascii="Times New Roman" w:hAnsi="Times New Roman"/>
          <w:b/>
          <w:bCs/>
          <w:color w:val="000000"/>
        </w:rPr>
        <w:t>MUNICÍPIO DE</w:t>
      </w:r>
      <w:r w:rsidRPr="00C92AE4">
        <w:rPr>
          <w:rFonts w:ascii="Times New Roman" w:hAnsi="Times New Roman"/>
          <w:color w:val="000000"/>
        </w:rPr>
        <w:t xml:space="preserve"> </w:t>
      </w:r>
      <w:r w:rsidRPr="00C92AE4">
        <w:rPr>
          <w:rFonts w:ascii="Times New Roman" w:hAnsi="Times New Roman"/>
          <w:b/>
          <w:color w:val="000000"/>
        </w:rPr>
        <w:t>CAMPOS BORGES/RS</w:t>
      </w:r>
      <w:r w:rsidRPr="00C92AE4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Pr="00C92AE4">
        <w:rPr>
          <w:rFonts w:ascii="Times New Roman" w:hAnsi="Times New Roman"/>
          <w:b/>
          <w:color w:val="000000"/>
        </w:rPr>
        <w:t>CLEONICE PASQUALOTTO DA PAIXAO TOLEDO</w:t>
      </w:r>
      <w:r w:rsidRPr="00C92AE4">
        <w:rPr>
          <w:rFonts w:ascii="Times New Roman" w:hAnsi="Times New Roman"/>
          <w:color w:val="000000"/>
        </w:rPr>
        <w:t xml:space="preserve">, cadastrada sob CPF 536.280.710-20, residente e domiciliada na Rua Goiás, no município de Campos Borges/RS, a seguir denominado simplesmente </w:t>
      </w:r>
      <w:r w:rsidRPr="00C92AE4">
        <w:rPr>
          <w:rFonts w:ascii="Times New Roman" w:hAnsi="Times New Roman"/>
          <w:b/>
          <w:bCs/>
          <w:color w:val="000000"/>
        </w:rPr>
        <w:t>CONTRATANTE</w:t>
      </w:r>
      <w:r w:rsidRPr="00C92AE4">
        <w:rPr>
          <w:rFonts w:ascii="Times New Roman" w:hAnsi="Times New Roman"/>
          <w:color w:val="000000"/>
        </w:rPr>
        <w:t xml:space="preserve"> e de outro lado a </w:t>
      </w:r>
      <w:r w:rsidRPr="00C92AE4">
        <w:rPr>
          <w:rFonts w:ascii="Times New Roman" w:hAnsi="Times New Roman"/>
          <w:b/>
          <w:u w:val="single"/>
        </w:rPr>
        <w:t>ODIL DIOGO MISSIO</w:t>
      </w:r>
      <w:r w:rsidRPr="00C92AE4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Pr="00C92AE4">
        <w:rPr>
          <w:rFonts w:ascii="Times New Roman" w:hAnsi="Times New Roman"/>
          <w:b/>
          <w:u w:val="single"/>
        </w:rPr>
        <w:t>ODIL DIOGO MISSIO</w:t>
      </w:r>
      <w:r w:rsidRPr="00C92AE4">
        <w:rPr>
          <w:rFonts w:ascii="Times New Roman" w:hAnsi="Times New Roman"/>
        </w:rPr>
        <w:t xml:space="preserve">, cadastrada sob CPF n° 435.457.690-20, a seguir denominada simplesmente </w:t>
      </w:r>
      <w:r w:rsidRPr="00C92AE4">
        <w:rPr>
          <w:rFonts w:ascii="Times New Roman" w:hAnsi="Times New Roman"/>
          <w:b/>
          <w:bCs/>
        </w:rPr>
        <w:t xml:space="preserve">CONTRATADA, </w:t>
      </w:r>
      <w:r w:rsidRPr="00C92AE4">
        <w:rPr>
          <w:rFonts w:ascii="Times New Roman" w:hAnsi="Times New Roman"/>
        </w:rPr>
        <w:t xml:space="preserve">celebram o presente Contrato, nos autos do </w:t>
      </w:r>
      <w:r w:rsidRPr="00C92AE4">
        <w:rPr>
          <w:rFonts w:ascii="Times New Roman" w:hAnsi="Times New Roman"/>
          <w:b/>
        </w:rPr>
        <w:t>processo de licitação N° 117/2024, Concorrência Presencial nº. 011/2024</w:t>
      </w:r>
      <w:r w:rsidRPr="00C92AE4">
        <w:rPr>
          <w:rFonts w:ascii="Times New Roman" w:hAnsi="Times New Roman"/>
        </w:rPr>
        <w:t>, com fulcro na Lei Federal nº 14.133/2021, de acordo com as cláusulas e condições a seguir estabelecida</w:t>
      </w:r>
      <w:r w:rsidR="000A39DA" w:rsidRPr="00C92AE4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6DC98006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C92AE4" w:rsidRPr="00C92AE4">
        <w:rPr>
          <w:rFonts w:ascii="Times New Roman" w:hAnsi="Times New Roman"/>
          <w:b/>
          <w:u w:val="single"/>
        </w:rPr>
        <w:t>117/2024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>CONCORRENCIA PRESENCIAL Nº. 011/2024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1738DB3D" w:rsidR="00A75FD8" w:rsidRPr="00C92AE4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tem por objeto a renovação do contrato N° </w:t>
      </w:r>
      <w:r w:rsidR="00C92AE4" w:rsidRPr="00C92AE4">
        <w:rPr>
          <w:rFonts w:ascii="Times New Roman" w:hAnsi="Times New Roman"/>
        </w:rPr>
        <w:t>244/2024</w:t>
      </w:r>
      <w:r w:rsidRPr="00C92AE4">
        <w:rPr>
          <w:rFonts w:ascii="Times New Roman" w:hAnsi="Times New Roman"/>
        </w:rPr>
        <w:t xml:space="preserve">, sendo que o mesmo será renovado pelo período de mais </w:t>
      </w:r>
      <w:r w:rsidR="00A906A3" w:rsidRPr="00C92AE4">
        <w:rPr>
          <w:rFonts w:ascii="Times New Roman" w:hAnsi="Times New Roman"/>
          <w:b/>
          <w:u w:val="single"/>
        </w:rPr>
        <w:t>0</w:t>
      </w:r>
      <w:r w:rsidR="00C92AE4" w:rsidRPr="00C92AE4">
        <w:rPr>
          <w:rFonts w:ascii="Times New Roman" w:hAnsi="Times New Roman"/>
          <w:b/>
          <w:u w:val="single"/>
        </w:rPr>
        <w:t>3</w:t>
      </w:r>
      <w:r w:rsidR="00C34B38" w:rsidRPr="00C92AE4">
        <w:rPr>
          <w:rFonts w:ascii="Times New Roman" w:hAnsi="Times New Roman"/>
          <w:b/>
          <w:u w:val="single"/>
        </w:rPr>
        <w:t xml:space="preserve"> MES</w:t>
      </w:r>
      <w:r w:rsidR="00A906A3" w:rsidRPr="00C92AE4">
        <w:rPr>
          <w:rFonts w:ascii="Times New Roman" w:hAnsi="Times New Roman"/>
          <w:b/>
          <w:u w:val="single"/>
        </w:rPr>
        <w:t>ES</w:t>
      </w:r>
      <w:r w:rsidR="00487D25" w:rsidRPr="00C92AE4">
        <w:rPr>
          <w:rFonts w:ascii="Times New Roman" w:hAnsi="Times New Roman"/>
          <w:b/>
          <w:u w:val="single"/>
        </w:rPr>
        <w:t xml:space="preserve"> (</w:t>
      </w:r>
      <w:r w:rsidR="00C92AE4">
        <w:rPr>
          <w:rFonts w:ascii="Times New Roman" w:hAnsi="Times New Roman"/>
          <w:b/>
          <w:u w:val="single"/>
        </w:rPr>
        <w:t>90</w:t>
      </w:r>
      <w:r w:rsidR="00487D25" w:rsidRPr="00C92AE4">
        <w:rPr>
          <w:rFonts w:ascii="Times New Roman" w:hAnsi="Times New Roman"/>
          <w:b/>
          <w:u w:val="single"/>
        </w:rPr>
        <w:t xml:space="preserve"> DIAS)</w:t>
      </w:r>
      <w:r w:rsidR="00ED5BB2" w:rsidRPr="00C92AE4">
        <w:rPr>
          <w:rFonts w:ascii="Times New Roman" w:hAnsi="Times New Roman"/>
          <w:b/>
          <w:u w:val="single"/>
        </w:rPr>
        <w:t>,</w:t>
      </w:r>
      <w:r w:rsidR="00A75FD8" w:rsidRPr="00C92AE4">
        <w:rPr>
          <w:rFonts w:ascii="Times New Roman" w:hAnsi="Times New Roman"/>
          <w:b/>
          <w:u w:val="single"/>
        </w:rPr>
        <w:t xml:space="preserve"> a contar da data de </w:t>
      </w:r>
      <w:r w:rsidR="00C92AE4" w:rsidRPr="00C92AE4">
        <w:rPr>
          <w:rFonts w:ascii="Times New Roman" w:hAnsi="Times New Roman"/>
          <w:b/>
          <w:u w:val="single"/>
        </w:rPr>
        <w:t>28/01/2025</w:t>
      </w:r>
      <w:r w:rsidR="000A39DA" w:rsidRPr="00C92AE4">
        <w:rPr>
          <w:rFonts w:ascii="Times New Roman" w:hAnsi="Times New Roman"/>
          <w:b/>
          <w:u w:val="single"/>
        </w:rPr>
        <w:t xml:space="preserve">, com vencimento em </w:t>
      </w:r>
      <w:r w:rsidR="00C92AE4" w:rsidRPr="00C92AE4">
        <w:rPr>
          <w:rFonts w:ascii="Times New Roman" w:hAnsi="Times New Roman"/>
          <w:b/>
          <w:u w:val="single"/>
        </w:rPr>
        <w:t>27/04/202</w:t>
      </w:r>
      <w:r w:rsidR="00C92AE4">
        <w:rPr>
          <w:rFonts w:ascii="Times New Roman" w:hAnsi="Times New Roman"/>
          <w:b/>
          <w:u w:val="single"/>
        </w:rPr>
        <w:t>5</w:t>
      </w:r>
      <w:r w:rsidR="00B64345" w:rsidRPr="00C92AE4">
        <w:rPr>
          <w:rFonts w:ascii="Times New Roman" w:hAnsi="Times New Roman"/>
        </w:rPr>
        <w:t>, se fazendo necessário a prorrogação</w:t>
      </w:r>
      <w:r w:rsidR="00ED5BB2" w:rsidRPr="00C92AE4">
        <w:rPr>
          <w:rFonts w:ascii="Times New Roman" w:hAnsi="Times New Roman"/>
        </w:rPr>
        <w:t xml:space="preserve"> contratual</w:t>
      </w:r>
      <w:r w:rsidR="00AB4A6E" w:rsidRPr="00C92AE4">
        <w:rPr>
          <w:rFonts w:ascii="Times New Roman" w:hAnsi="Times New Roman"/>
        </w:rPr>
        <w:t xml:space="preserve"> para o </w:t>
      </w:r>
      <w:r w:rsidR="00C34B38" w:rsidRPr="00C92AE4">
        <w:rPr>
          <w:rFonts w:ascii="Times New Roman" w:hAnsi="Times New Roman"/>
        </w:rPr>
        <w:t>tramite final de documentação da referida obra</w:t>
      </w:r>
      <w:r w:rsidR="00A906A3" w:rsidRPr="00C92AE4">
        <w:rPr>
          <w:rFonts w:ascii="Times New Roman" w:hAnsi="Times New Roman"/>
        </w:rPr>
        <w:t xml:space="preserve"> e de aditivo de acréscimo de itens necessários a sua conclusão</w:t>
      </w:r>
      <w:r w:rsidR="00727C61" w:rsidRPr="00C92AE4">
        <w:rPr>
          <w:rFonts w:ascii="Times New Roman" w:hAnsi="Times New Roman"/>
        </w:rPr>
        <w:t>.</w:t>
      </w:r>
    </w:p>
    <w:p w14:paraId="21BF8428" w14:textId="77777777" w:rsidR="00C23A40" w:rsidRPr="00C92AE4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C92AE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92AE4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C92AE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C92AE4">
        <w:rPr>
          <w:rFonts w:ascii="Times New Roman" w:hAnsi="Times New Roman"/>
          <w:b/>
        </w:rPr>
        <w:lastRenderedPageBreak/>
        <w:t xml:space="preserve">2.1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C92AE4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C92AE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3.1</w:t>
      </w:r>
      <w:r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272CD35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C92AE4" w:rsidRPr="00C92AE4">
        <w:rPr>
          <w:rFonts w:ascii="Times New Roman" w:hAnsi="Times New Roman"/>
          <w:b/>
        </w:rPr>
        <w:t>28 de janeiro de 2025.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ODIL DIOGO MISSIO</w:t>
      </w:r>
      <w:r w:rsidRPr="00C92AE4">
        <w:rPr>
          <w:rFonts w:ascii="Times New Roman" w:hAnsi="Times New Roman"/>
        </w:rPr>
        <w:t xml:space="preserve"> </w:t>
      </w:r>
    </w:p>
    <w:p w14:paraId="54F9C333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>CNPJ Nº. 34.338.569/0001-83</w:t>
      </w:r>
    </w:p>
    <w:p w14:paraId="0CC2585E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ODIL DIOGO MISSIO</w:t>
      </w:r>
      <w:r w:rsidRPr="00C92AE4">
        <w:rPr>
          <w:rFonts w:ascii="Times New Roman" w:hAnsi="Times New Roman"/>
        </w:rPr>
        <w:t xml:space="preserve"> </w:t>
      </w:r>
    </w:p>
    <w:p w14:paraId="16C4C3A6" w14:textId="77777777" w:rsidR="00A906A3" w:rsidRPr="00C92AE4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92AE4">
        <w:rPr>
          <w:rFonts w:ascii="Times New Roman" w:hAnsi="Times New Roman"/>
        </w:rPr>
        <w:t>CPF nº.</w:t>
      </w:r>
      <w:r w:rsidRPr="00C92AE4">
        <w:rPr>
          <w:rFonts w:ascii="Times New Roman" w:hAnsi="Times New Roman"/>
          <w:b/>
        </w:rPr>
        <w:t xml:space="preserve"> </w:t>
      </w:r>
      <w:r w:rsidRPr="00C92AE4">
        <w:rPr>
          <w:rFonts w:ascii="Times New Roman" w:hAnsi="Times New Roman"/>
        </w:rPr>
        <w:t>435.457.690-20</w:t>
      </w:r>
    </w:p>
    <w:p w14:paraId="1592854F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92AE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C13C7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2025-03-14T16:32:00Z</dcterms:created>
  <dcterms:modified xsi:type="dcterms:W3CDTF">2025-03-14T16:34:00Z</dcterms:modified>
</cp:coreProperties>
</file>