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7EC62" w14:textId="502BB02F"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E650D6">
        <w:rPr>
          <w:sz w:val="22"/>
          <w:szCs w:val="22"/>
          <w:u w:val="single"/>
        </w:rPr>
        <w:t>072/2025</w:t>
      </w:r>
    </w:p>
    <w:p w14:paraId="14E41650" w14:textId="4BF97E0D"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650D6">
        <w:rPr>
          <w:sz w:val="22"/>
          <w:szCs w:val="22"/>
          <w:u w:val="single"/>
        </w:rPr>
        <w:t>008/2025</w:t>
      </w:r>
    </w:p>
    <w:p w14:paraId="0D38C312"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5A0525E" w14:textId="77777777" w:rsidR="004C2A75" w:rsidRPr="00C61A6B" w:rsidRDefault="004C2A75" w:rsidP="003C3312">
      <w:pPr>
        <w:jc w:val="center"/>
        <w:rPr>
          <w:rFonts w:ascii="Times New Roman" w:hAnsi="Times New Roman" w:cs="Times New Roman"/>
          <w:b/>
          <w:color w:val="000000" w:themeColor="text1"/>
          <w:u w:val="single"/>
        </w:rPr>
      </w:pPr>
    </w:p>
    <w:p w14:paraId="0284CF4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C104BDB"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83AD678" w14:textId="77777777" w:rsidR="00586DB8" w:rsidRPr="00C61A6B" w:rsidRDefault="00586DB8" w:rsidP="009019C9">
      <w:pPr>
        <w:pStyle w:val="Ttulo"/>
        <w:rPr>
          <w:color w:val="000000" w:themeColor="text1"/>
          <w:sz w:val="22"/>
          <w:szCs w:val="22"/>
          <w:u w:val="single"/>
        </w:rPr>
      </w:pPr>
    </w:p>
    <w:p w14:paraId="7EB4A29B" w14:textId="77777777" w:rsidR="00E650D6" w:rsidRPr="00350AE3" w:rsidRDefault="003A5096" w:rsidP="00E650D6">
      <w:pPr>
        <w:spacing w:line="360" w:lineRule="auto"/>
        <w:ind w:left="-284" w:right="283"/>
        <w:jc w:val="both"/>
        <w:rPr>
          <w:rFonts w:ascii="Times New Roman" w:hAnsi="Times New Roman" w:cs="Times New Roman"/>
          <w:b/>
          <w:u w:val="single"/>
        </w:rPr>
      </w:pPr>
      <w:r w:rsidRPr="00EF4E21">
        <w:rPr>
          <w:rFonts w:ascii="Times New Roman" w:hAnsi="Times New Roman" w:cs="Times New Roman"/>
          <w:color w:val="000000" w:themeColor="text1"/>
        </w:rPr>
        <w:t>Objeto:</w:t>
      </w:r>
      <w:r w:rsidRPr="00C61A6B">
        <w:rPr>
          <w:color w:val="000000" w:themeColor="text1"/>
        </w:rPr>
        <w:t xml:space="preserve"> </w:t>
      </w:r>
      <w:r w:rsidR="009B2C31" w:rsidRPr="00350AE3">
        <w:rPr>
          <w:rFonts w:ascii="Times New Roman" w:hAnsi="Times New Roman" w:cs="Times New Roman"/>
          <w:b/>
        </w:rPr>
        <w:t xml:space="preserve">O objetivo da presente solicitação requer a abertura de processo licitatório na Modalidade de Pregão Presencial </w:t>
      </w:r>
      <w:r w:rsidR="009B2C31" w:rsidRPr="00350AE3">
        <w:rPr>
          <w:rFonts w:ascii="Times New Roman" w:hAnsi="Times New Roman" w:cs="Times New Roman"/>
          <w:b/>
          <w:u w:val="single"/>
        </w:rPr>
        <w:t xml:space="preserve">para a </w:t>
      </w:r>
      <w:r w:rsidR="00E650D6" w:rsidRPr="00012D1B">
        <w:rPr>
          <w:rFonts w:ascii="Times New Roman" w:hAnsi="Times New Roman" w:cs="Times New Roman"/>
          <w:b/>
          <w:u w:val="single"/>
        </w:rPr>
        <w:t>CONTRATAÇÃO DE PESSOA JURIDICA, PARA A AQUISIÇAO DE 01 VEICULO AUTOMOTOR ZERO KM, (CARRO DE PASSEIO COM CAPACIDADE MINIMA DE 07 LUGARES), PARA A SECRETARIA MUNICIPAL DE SAUDE.</w:t>
      </w:r>
    </w:p>
    <w:p w14:paraId="72CF018D" w14:textId="77777777" w:rsidR="00E650D6" w:rsidRDefault="00E650D6" w:rsidP="00E650D6">
      <w:pPr>
        <w:spacing w:line="360" w:lineRule="auto"/>
        <w:ind w:left="-284" w:right="283"/>
        <w:jc w:val="both"/>
        <w:rPr>
          <w:rFonts w:ascii="Times New Roman" w:hAnsi="Times New Roman" w:cs="Times New Roman"/>
          <w:b/>
          <w:u w:val="single"/>
        </w:rPr>
      </w:pPr>
    </w:p>
    <w:tbl>
      <w:tblPr>
        <w:tblStyle w:val="Tabelacomgrade"/>
        <w:tblW w:w="0" w:type="auto"/>
        <w:tblInd w:w="-176" w:type="dxa"/>
        <w:tblLook w:val="04A0" w:firstRow="1" w:lastRow="0" w:firstColumn="1" w:lastColumn="0" w:noHBand="0" w:noVBand="1"/>
      </w:tblPr>
      <w:tblGrid>
        <w:gridCol w:w="837"/>
        <w:gridCol w:w="3983"/>
        <w:gridCol w:w="709"/>
        <w:gridCol w:w="851"/>
        <w:gridCol w:w="1134"/>
        <w:gridCol w:w="1275"/>
        <w:gridCol w:w="1418"/>
      </w:tblGrid>
      <w:tr w:rsidR="00E650D6" w:rsidRPr="000D64E8" w14:paraId="15FBEE24" w14:textId="77777777" w:rsidTr="00B150E9">
        <w:tc>
          <w:tcPr>
            <w:tcW w:w="837" w:type="dxa"/>
          </w:tcPr>
          <w:p w14:paraId="0A7B7822"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3DBC7835"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025C6A84"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2E6EF497"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71AA05E5"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14:paraId="22B10626"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14:paraId="7C459F44" w14:textId="77777777" w:rsidR="00E650D6" w:rsidRPr="000D64E8" w:rsidRDefault="00E650D6"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E650D6" w:rsidRPr="000D64E8" w14:paraId="71E2AADF" w14:textId="77777777" w:rsidTr="00B150E9">
        <w:tc>
          <w:tcPr>
            <w:tcW w:w="837" w:type="dxa"/>
          </w:tcPr>
          <w:p w14:paraId="7CEB870F" w14:textId="77777777" w:rsidR="00E650D6" w:rsidRPr="005E4061" w:rsidRDefault="00E650D6" w:rsidP="00B150E9">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72A93C30" w14:textId="77777777" w:rsidR="00E650D6" w:rsidRDefault="00E650D6"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Pr>
                <w:rFonts w:ascii="Times New Roman" w:hAnsi="Times New Roman" w:cs="Times New Roman"/>
                <w:b/>
                <w:sz w:val="18"/>
                <w:szCs w:val="18"/>
                <w:u w:val="single"/>
              </w:rPr>
              <w:t xml:space="preserve">, CARRO DE PASSEIO, MINIMO 07 LUGARES, ZERO KM, ANO DE FABRICAÇAO/ MODELO 2025/2026,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 xml:space="preserve">ABRICAÇAO NACIONAL, com as </w:t>
            </w:r>
            <w:proofErr w:type="spellStart"/>
            <w:r>
              <w:rPr>
                <w:rFonts w:ascii="Times New Roman" w:hAnsi="Times New Roman" w:cs="Times New Roman"/>
                <w:b/>
                <w:sz w:val="18"/>
                <w:szCs w:val="18"/>
                <w:u w:val="single"/>
              </w:rPr>
              <w:t>seguintes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características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mínimas</w:t>
            </w:r>
            <w:proofErr w:type="spellEnd"/>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Fabricação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nacional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sólida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Branca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07 </w:t>
            </w:r>
            <w:proofErr w:type="spellStart"/>
            <w:r>
              <w:rPr>
                <w:rFonts w:ascii="Times New Roman" w:hAnsi="Times New Roman" w:cs="Times New Roman"/>
                <w:b/>
                <w:sz w:val="18"/>
                <w:szCs w:val="18"/>
                <w:u w:val="single"/>
              </w:rPr>
              <w:t>lugares</w:t>
            </w:r>
            <w:proofErr w:type="spellEnd"/>
            <w:r>
              <w:rPr>
                <w:rFonts w:ascii="Times New Roman" w:hAnsi="Times New Roman" w:cs="Times New Roman"/>
                <w:b/>
                <w:sz w:val="18"/>
                <w:szCs w:val="18"/>
                <w:u w:val="single"/>
              </w:rPr>
              <w:t xml:space="preserve">, 06 airbags, </w:t>
            </w:r>
            <w:proofErr w:type="spellStart"/>
            <w:r>
              <w:rPr>
                <w:rFonts w:ascii="Times New Roman" w:hAnsi="Times New Roman" w:cs="Times New Roman"/>
                <w:b/>
                <w:sz w:val="18"/>
                <w:szCs w:val="18"/>
                <w:u w:val="single"/>
              </w:rPr>
              <w:t>alarme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antifurto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assistente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partida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aclive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eletrônico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estabilidade</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tração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luzes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indicadoras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direção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laterais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dos </w:t>
            </w:r>
            <w:proofErr w:type="spellStart"/>
            <w:r>
              <w:rPr>
                <w:rFonts w:ascii="Times New Roman" w:hAnsi="Times New Roman" w:cs="Times New Roman"/>
                <w:b/>
                <w:sz w:val="18"/>
                <w:szCs w:val="18"/>
                <w:u w:val="single"/>
              </w:rPr>
              <w:t>faróis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sistema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fixação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cadeiras</w:t>
            </w:r>
            <w:proofErr w:type="spellEnd"/>
            <w:r>
              <w:rPr>
                <w:rFonts w:ascii="Times New Roman" w:hAnsi="Times New Roman" w:cs="Times New Roman"/>
                <w:b/>
                <w:sz w:val="18"/>
                <w:szCs w:val="18"/>
                <w:u w:val="single"/>
              </w:rPr>
              <w:t xml:space="preserve"> para as </w:t>
            </w:r>
            <w:proofErr w:type="spellStart"/>
            <w:r>
              <w:rPr>
                <w:rFonts w:ascii="Times New Roman" w:hAnsi="Times New Roman" w:cs="Times New Roman"/>
                <w:b/>
                <w:sz w:val="18"/>
                <w:szCs w:val="18"/>
                <w:u w:val="single"/>
              </w:rPr>
              <w:t>crianças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Isofix</w:t>
            </w:r>
            <w:proofErr w:type="spellEnd"/>
            <w:r>
              <w:rPr>
                <w:rFonts w:ascii="Times New Roman" w:hAnsi="Times New Roman" w:cs="Times New Roman"/>
                <w:b/>
                <w:sz w:val="18"/>
                <w:szCs w:val="18"/>
                <w:u w:val="single"/>
              </w:rPr>
              <w:t xml:space="preserve"> e Top Tether), </w:t>
            </w:r>
            <w:proofErr w:type="spellStart"/>
            <w:r>
              <w:rPr>
                <w:rFonts w:ascii="Times New Roman" w:hAnsi="Times New Roman" w:cs="Times New Roman"/>
                <w:b/>
                <w:sz w:val="18"/>
                <w:szCs w:val="18"/>
                <w:u w:val="single"/>
              </w:rPr>
              <w:t>maçanetas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externas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painel</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instrumentos</w:t>
            </w:r>
            <w:proofErr w:type="spellEnd"/>
            <w:r>
              <w:rPr>
                <w:rFonts w:ascii="Times New Roman" w:hAnsi="Times New Roman" w:cs="Times New Roman"/>
                <w:b/>
                <w:sz w:val="18"/>
                <w:szCs w:val="18"/>
                <w:u w:val="single"/>
              </w:rPr>
              <w:t xml:space="preserve"> digital de 8” </w:t>
            </w:r>
            <w:proofErr w:type="spellStart"/>
            <w:r>
              <w:rPr>
                <w:rFonts w:ascii="Times New Roman" w:hAnsi="Times New Roman" w:cs="Times New Roman"/>
                <w:b/>
                <w:sz w:val="18"/>
                <w:szCs w:val="18"/>
                <w:u w:val="single"/>
              </w:rPr>
              <w:t>configurável</w:t>
            </w:r>
            <w:proofErr w:type="spellEnd"/>
            <w:r>
              <w:rPr>
                <w:rFonts w:ascii="Times New Roman" w:hAnsi="Times New Roman" w:cs="Times New Roman"/>
                <w:b/>
                <w:sz w:val="18"/>
                <w:szCs w:val="18"/>
                <w:u w:val="single"/>
              </w:rPr>
              <w:t xml:space="preserve">, para </w:t>
            </w:r>
            <w:proofErr w:type="spellStart"/>
            <w:r>
              <w:rPr>
                <w:rFonts w:ascii="Times New Roman" w:hAnsi="Times New Roman" w:cs="Times New Roman"/>
                <w:b/>
                <w:sz w:val="18"/>
                <w:szCs w:val="18"/>
                <w:u w:val="single"/>
              </w:rPr>
              <w:t>choques</w:t>
            </w:r>
            <w:proofErr w:type="spellEnd"/>
            <w:r>
              <w:rPr>
                <w:rFonts w:ascii="Times New Roman" w:hAnsi="Times New Roman" w:cs="Times New Roman"/>
                <w:b/>
                <w:sz w:val="18"/>
                <w:szCs w:val="18"/>
                <w:u w:val="single"/>
              </w:rPr>
              <w:t xml:space="preserve"> pintados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conjunto de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aço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pneus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sobressalente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trava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elétrica</w:t>
            </w:r>
            <w:proofErr w:type="spellEnd"/>
            <w:r>
              <w:rPr>
                <w:rFonts w:ascii="Times New Roman" w:hAnsi="Times New Roman" w:cs="Times New Roman"/>
                <w:b/>
                <w:sz w:val="18"/>
                <w:szCs w:val="18"/>
                <w:u w:val="single"/>
              </w:rPr>
              <w:t xml:space="preserve"> da </w:t>
            </w:r>
            <w:proofErr w:type="spellStart"/>
            <w:r>
              <w:rPr>
                <w:rFonts w:ascii="Times New Roman" w:hAnsi="Times New Roman" w:cs="Times New Roman"/>
                <w:b/>
                <w:sz w:val="18"/>
                <w:szCs w:val="18"/>
                <w:u w:val="single"/>
              </w:rPr>
              <w:t>tampa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combustível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coluna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direção</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limpador</w:t>
            </w:r>
            <w:proofErr w:type="spellEnd"/>
            <w:r>
              <w:rPr>
                <w:rFonts w:ascii="Times New Roman" w:hAnsi="Times New Roman" w:cs="Times New Roman"/>
                <w:b/>
                <w:sz w:val="18"/>
                <w:szCs w:val="18"/>
                <w:u w:val="single"/>
              </w:rPr>
              <w:t xml:space="preserve"> e lavador </w:t>
            </w:r>
            <w:proofErr w:type="spellStart"/>
            <w:r>
              <w:rPr>
                <w:rFonts w:ascii="Times New Roman" w:hAnsi="Times New Roman" w:cs="Times New Roman"/>
                <w:b/>
                <w:sz w:val="18"/>
                <w:szCs w:val="18"/>
                <w:u w:val="single"/>
              </w:rPr>
              <w:t>elétrico</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vidro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trava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elétrica</w:t>
            </w:r>
            <w:proofErr w:type="spellEnd"/>
            <w:r>
              <w:rPr>
                <w:rFonts w:ascii="Times New Roman" w:hAnsi="Times New Roman" w:cs="Times New Roman"/>
                <w:b/>
                <w:sz w:val="18"/>
                <w:szCs w:val="18"/>
                <w:u w:val="single"/>
              </w:rPr>
              <w:t xml:space="preserve"> das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acionamento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vidro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acionamento</w:t>
            </w:r>
            <w:proofErr w:type="spellEnd"/>
            <w:r>
              <w:rPr>
                <w:rFonts w:ascii="Times New Roman" w:hAnsi="Times New Roman" w:cs="Times New Roman"/>
                <w:b/>
                <w:sz w:val="18"/>
                <w:szCs w:val="18"/>
                <w:u w:val="single"/>
              </w:rPr>
              <w:t xml:space="preserve"> por um toque, anti </w:t>
            </w:r>
            <w:proofErr w:type="spellStart"/>
            <w:r>
              <w:rPr>
                <w:rFonts w:ascii="Times New Roman" w:hAnsi="Times New Roman" w:cs="Times New Roman"/>
                <w:b/>
                <w:sz w:val="18"/>
                <w:szCs w:val="18"/>
                <w:u w:val="single"/>
              </w:rPr>
              <w:t>esmagamento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abertura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fechamento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pela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banco do </w:t>
            </w:r>
            <w:proofErr w:type="spellStart"/>
            <w:r>
              <w:rPr>
                <w:rFonts w:ascii="Times New Roman" w:hAnsi="Times New Roman" w:cs="Times New Roman"/>
                <w:b/>
                <w:sz w:val="18"/>
                <w:szCs w:val="18"/>
                <w:u w:val="single"/>
              </w:rPr>
              <w:t>motorista</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banco da </w:t>
            </w:r>
            <w:proofErr w:type="spellStart"/>
            <w:r>
              <w:rPr>
                <w:rFonts w:ascii="Times New Roman" w:hAnsi="Times New Roman" w:cs="Times New Roman"/>
                <w:b/>
                <w:sz w:val="18"/>
                <w:szCs w:val="18"/>
                <w:u w:val="single"/>
              </w:rPr>
              <w:t>segunda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bipartido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rebatível</w:t>
            </w:r>
            <w:proofErr w:type="spellEnd"/>
            <w:r>
              <w:rPr>
                <w:rFonts w:ascii="Times New Roman" w:hAnsi="Times New Roman" w:cs="Times New Roman"/>
                <w:b/>
                <w:sz w:val="18"/>
                <w:szCs w:val="18"/>
                <w:u w:val="single"/>
              </w:rPr>
              <w:t xml:space="preserve">, banco da </w:t>
            </w:r>
            <w:proofErr w:type="spellStart"/>
            <w:r>
              <w:rPr>
                <w:rFonts w:ascii="Times New Roman" w:hAnsi="Times New Roman" w:cs="Times New Roman"/>
                <w:b/>
                <w:sz w:val="18"/>
                <w:szCs w:val="18"/>
                <w:u w:val="single"/>
              </w:rPr>
              <w:t>segunda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corrediço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encosto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cabeça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laterais</w:t>
            </w:r>
            <w:proofErr w:type="spellEnd"/>
            <w:r>
              <w:rPr>
                <w:rFonts w:ascii="Times New Roman" w:hAnsi="Times New Roman" w:cs="Times New Roman"/>
                <w:b/>
                <w:sz w:val="18"/>
                <w:szCs w:val="18"/>
                <w:u w:val="single"/>
              </w:rPr>
              <w:t xml:space="preserve"> e central do banco da </w:t>
            </w:r>
            <w:proofErr w:type="spellStart"/>
            <w:r>
              <w:rPr>
                <w:rFonts w:ascii="Times New Roman" w:hAnsi="Times New Roman" w:cs="Times New Roman"/>
                <w:b/>
                <w:sz w:val="18"/>
                <w:szCs w:val="18"/>
                <w:u w:val="single"/>
              </w:rPr>
              <w:t>segunda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encosto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cabeça</w:t>
            </w:r>
            <w:proofErr w:type="spellEnd"/>
            <w:r>
              <w:rPr>
                <w:rFonts w:ascii="Times New Roman" w:hAnsi="Times New Roman" w:cs="Times New Roman"/>
                <w:b/>
                <w:sz w:val="18"/>
                <w:szCs w:val="18"/>
                <w:u w:val="single"/>
              </w:rPr>
              <w:t xml:space="preserve"> dos </w:t>
            </w:r>
            <w:proofErr w:type="spellStart"/>
            <w:r>
              <w:rPr>
                <w:rFonts w:ascii="Times New Roman" w:hAnsi="Times New Roman" w:cs="Times New Roman"/>
                <w:b/>
                <w:sz w:val="18"/>
                <w:szCs w:val="18"/>
                <w:u w:val="single"/>
              </w:rPr>
              <w:t>bancos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dianteiros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ajuste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antena</w:t>
            </w:r>
            <w:proofErr w:type="spellEnd"/>
            <w:r>
              <w:rPr>
                <w:rFonts w:ascii="Times New Roman" w:hAnsi="Times New Roman" w:cs="Times New Roman"/>
                <w:b/>
                <w:sz w:val="18"/>
                <w:szCs w:val="18"/>
                <w:u w:val="single"/>
              </w:rPr>
              <w:t xml:space="preserve"> no </w:t>
            </w:r>
            <w:proofErr w:type="spellStart"/>
            <w:r>
              <w:rPr>
                <w:rFonts w:ascii="Times New Roman" w:hAnsi="Times New Roman" w:cs="Times New Roman"/>
                <w:b/>
                <w:sz w:val="18"/>
                <w:szCs w:val="18"/>
                <w:u w:val="single"/>
              </w:rPr>
              <w:t>teto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espelhos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retrovisores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externos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veículo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câmera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ré</w:t>
            </w:r>
            <w:proofErr w:type="spellEnd"/>
            <w:r>
              <w:rPr>
                <w:rFonts w:ascii="Times New Roman" w:hAnsi="Times New Roman" w:cs="Times New Roman"/>
                <w:b/>
                <w:sz w:val="18"/>
                <w:szCs w:val="18"/>
                <w:u w:val="single"/>
              </w:rPr>
              <w:t xml:space="preserve"> digital, </w:t>
            </w:r>
            <w:proofErr w:type="spellStart"/>
            <w:r>
              <w:rPr>
                <w:rFonts w:ascii="Times New Roman" w:hAnsi="Times New Roman" w:cs="Times New Roman"/>
                <w:b/>
                <w:sz w:val="18"/>
                <w:szCs w:val="18"/>
                <w:u w:val="single"/>
              </w:rPr>
              <w:t>controle</w:t>
            </w:r>
            <w:proofErr w:type="spellEnd"/>
            <w:r>
              <w:rPr>
                <w:rFonts w:ascii="Times New Roman" w:hAnsi="Times New Roman" w:cs="Times New Roman"/>
                <w:b/>
                <w:sz w:val="18"/>
                <w:szCs w:val="18"/>
                <w:u w:val="single"/>
              </w:rPr>
              <w:t xml:space="preserve"> de radio e </w:t>
            </w:r>
            <w:proofErr w:type="spellStart"/>
            <w:r>
              <w:rPr>
                <w:rFonts w:ascii="Times New Roman" w:hAnsi="Times New Roman" w:cs="Times New Roman"/>
                <w:b/>
                <w:sz w:val="18"/>
                <w:szCs w:val="18"/>
                <w:u w:val="single"/>
              </w:rPr>
              <w:t>celular</w:t>
            </w:r>
            <w:proofErr w:type="spellEnd"/>
            <w:r>
              <w:rPr>
                <w:rFonts w:ascii="Times New Roman" w:hAnsi="Times New Roman" w:cs="Times New Roman"/>
                <w:b/>
                <w:sz w:val="18"/>
                <w:szCs w:val="18"/>
                <w:u w:val="single"/>
              </w:rPr>
              <w:t xml:space="preserve"> no volante, </w:t>
            </w:r>
            <w:proofErr w:type="spellStart"/>
            <w:r>
              <w:rPr>
                <w:rFonts w:ascii="Times New Roman" w:hAnsi="Times New Roman" w:cs="Times New Roman"/>
                <w:b/>
                <w:sz w:val="18"/>
                <w:szCs w:val="18"/>
                <w:u w:val="single"/>
              </w:rPr>
              <w:t>tela</w:t>
            </w:r>
            <w:proofErr w:type="spellEnd"/>
            <w:r>
              <w:rPr>
                <w:rFonts w:ascii="Times New Roman" w:hAnsi="Times New Roman" w:cs="Times New Roman"/>
                <w:b/>
                <w:sz w:val="18"/>
                <w:szCs w:val="18"/>
                <w:u w:val="single"/>
              </w:rPr>
              <w:t xml:space="preserve"> LCD </w:t>
            </w:r>
            <w:proofErr w:type="spellStart"/>
            <w:r>
              <w:rPr>
                <w:rFonts w:ascii="Times New Roman" w:hAnsi="Times New Roman" w:cs="Times New Roman"/>
                <w:b/>
                <w:sz w:val="18"/>
                <w:szCs w:val="18"/>
                <w:u w:val="single"/>
              </w:rPr>
              <w:t>sensível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ao</w:t>
            </w:r>
            <w:proofErr w:type="spellEnd"/>
            <w:r>
              <w:rPr>
                <w:rFonts w:ascii="Times New Roman" w:hAnsi="Times New Roman" w:cs="Times New Roman"/>
                <w:b/>
                <w:sz w:val="18"/>
                <w:szCs w:val="18"/>
                <w:u w:val="single"/>
              </w:rPr>
              <w:t xml:space="preserve"> toque, </w:t>
            </w:r>
            <w:proofErr w:type="spellStart"/>
            <w:r>
              <w:rPr>
                <w:rFonts w:ascii="Times New Roman" w:hAnsi="Times New Roman" w:cs="Times New Roman"/>
                <w:b/>
                <w:sz w:val="18"/>
                <w:szCs w:val="18"/>
                <w:u w:val="single"/>
              </w:rPr>
              <w:t>integração</w:t>
            </w:r>
            <w:proofErr w:type="spellEnd"/>
            <w:r>
              <w:rPr>
                <w:rFonts w:ascii="Times New Roman" w:hAnsi="Times New Roman" w:cs="Times New Roman"/>
                <w:b/>
                <w:sz w:val="18"/>
                <w:szCs w:val="18"/>
                <w:u w:val="single"/>
              </w:rPr>
              <w:t xml:space="preserve"> com smartphones </w:t>
            </w:r>
            <w:proofErr w:type="spellStart"/>
            <w:r>
              <w:rPr>
                <w:rFonts w:ascii="Times New Roman" w:hAnsi="Times New Roman" w:cs="Times New Roman"/>
                <w:b/>
                <w:sz w:val="18"/>
                <w:szCs w:val="18"/>
                <w:u w:val="single"/>
              </w:rPr>
              <w:t>através</w:t>
            </w:r>
            <w:proofErr w:type="spellEnd"/>
            <w:r>
              <w:rPr>
                <w:rFonts w:ascii="Times New Roman" w:hAnsi="Times New Roman" w:cs="Times New Roman"/>
                <w:b/>
                <w:sz w:val="18"/>
                <w:szCs w:val="18"/>
                <w:u w:val="single"/>
              </w:rPr>
              <w:t xml:space="preserve"> de Android auto e Apple Car Play, Radio Am/ Fm, </w:t>
            </w:r>
            <w:proofErr w:type="spellStart"/>
            <w:r>
              <w:rPr>
                <w:rFonts w:ascii="Times New Roman" w:hAnsi="Times New Roman" w:cs="Times New Roman"/>
                <w:b/>
                <w:sz w:val="18"/>
                <w:szCs w:val="18"/>
                <w:u w:val="single"/>
              </w:rPr>
              <w:t>função</w:t>
            </w:r>
            <w:proofErr w:type="spellEnd"/>
            <w:r>
              <w:rPr>
                <w:rFonts w:ascii="Times New Roman" w:hAnsi="Times New Roman" w:cs="Times New Roman"/>
                <w:b/>
                <w:sz w:val="18"/>
                <w:szCs w:val="18"/>
                <w:u w:val="single"/>
              </w:rPr>
              <w:t xml:space="preserve"> Audio Streaming, conjunto de alto </w:t>
            </w:r>
            <w:proofErr w:type="spellStart"/>
            <w:r>
              <w:rPr>
                <w:rFonts w:ascii="Times New Roman" w:hAnsi="Times New Roman" w:cs="Times New Roman"/>
                <w:b/>
                <w:sz w:val="18"/>
                <w:szCs w:val="18"/>
                <w:u w:val="single"/>
              </w:rPr>
              <w:t>falantes</w:t>
            </w:r>
            <w:proofErr w:type="spellEnd"/>
            <w:r>
              <w:rPr>
                <w:rFonts w:ascii="Times New Roman" w:hAnsi="Times New Roman" w:cs="Times New Roman"/>
                <w:b/>
                <w:sz w:val="18"/>
                <w:szCs w:val="18"/>
                <w:u w:val="single"/>
              </w:rPr>
              <w:t xml:space="preserve"> – 04 </w:t>
            </w:r>
            <w:proofErr w:type="spellStart"/>
            <w:r>
              <w:rPr>
                <w:rFonts w:ascii="Times New Roman" w:hAnsi="Times New Roman" w:cs="Times New Roman"/>
                <w:b/>
                <w:sz w:val="18"/>
                <w:szCs w:val="18"/>
                <w:u w:val="single"/>
              </w:rPr>
              <w:t>unidades</w:t>
            </w:r>
            <w:proofErr w:type="spellEnd"/>
            <w:r>
              <w:rPr>
                <w:rFonts w:ascii="Times New Roman" w:hAnsi="Times New Roman" w:cs="Times New Roman"/>
                <w:b/>
                <w:sz w:val="18"/>
                <w:szCs w:val="18"/>
                <w:u w:val="single"/>
              </w:rPr>
              <w:t xml:space="preserve">, entrada USB </w:t>
            </w:r>
            <w:proofErr w:type="spellStart"/>
            <w:r>
              <w:rPr>
                <w:rFonts w:ascii="Times New Roman" w:hAnsi="Times New Roman" w:cs="Times New Roman"/>
                <w:b/>
                <w:sz w:val="18"/>
                <w:szCs w:val="18"/>
                <w:u w:val="single"/>
              </w:rPr>
              <w:t>dupla</w:t>
            </w:r>
            <w:proofErr w:type="spellEnd"/>
            <w:r>
              <w:rPr>
                <w:rFonts w:ascii="Times New Roman" w:hAnsi="Times New Roman" w:cs="Times New Roman"/>
                <w:b/>
                <w:sz w:val="18"/>
                <w:szCs w:val="18"/>
                <w:u w:val="single"/>
              </w:rPr>
              <w:t xml:space="preserve"> (Tipo A e Tipo C), entrada USB </w:t>
            </w:r>
            <w:proofErr w:type="spellStart"/>
            <w:r>
              <w:rPr>
                <w:rFonts w:ascii="Times New Roman" w:hAnsi="Times New Roman" w:cs="Times New Roman"/>
                <w:b/>
                <w:sz w:val="18"/>
                <w:szCs w:val="18"/>
                <w:u w:val="single"/>
              </w:rPr>
              <w:t>dupla</w:t>
            </w:r>
            <w:proofErr w:type="spellEnd"/>
            <w:r>
              <w:rPr>
                <w:rFonts w:ascii="Times New Roman" w:hAnsi="Times New Roman" w:cs="Times New Roman"/>
                <w:b/>
                <w:sz w:val="18"/>
                <w:szCs w:val="18"/>
                <w:u w:val="single"/>
              </w:rPr>
              <w:t xml:space="preserve"> para o banco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(Tipo A, </w:t>
            </w:r>
            <w:proofErr w:type="spellStart"/>
            <w:r>
              <w:rPr>
                <w:rFonts w:ascii="Times New Roman" w:hAnsi="Times New Roman" w:cs="Times New Roman"/>
                <w:b/>
                <w:sz w:val="18"/>
                <w:szCs w:val="18"/>
                <w:u w:val="single"/>
              </w:rPr>
              <w:t>apenas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carregamento</w:t>
            </w:r>
            <w:proofErr w:type="spellEnd"/>
            <w:r>
              <w:rPr>
                <w:rFonts w:ascii="Times New Roman" w:hAnsi="Times New Roman" w:cs="Times New Roman"/>
                <w:b/>
                <w:sz w:val="18"/>
                <w:szCs w:val="18"/>
                <w:u w:val="single"/>
              </w:rPr>
              <w:t xml:space="preserve">), luz de </w:t>
            </w:r>
            <w:proofErr w:type="spellStart"/>
            <w:r>
              <w:rPr>
                <w:rFonts w:ascii="Times New Roman" w:hAnsi="Times New Roman" w:cs="Times New Roman"/>
                <w:b/>
                <w:sz w:val="18"/>
                <w:szCs w:val="18"/>
                <w:u w:val="single"/>
              </w:rPr>
              <w:t>condição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diurna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LED, </w:t>
            </w:r>
            <w:proofErr w:type="spellStart"/>
            <w:r>
              <w:rPr>
                <w:rFonts w:ascii="Times New Roman" w:hAnsi="Times New Roman" w:cs="Times New Roman"/>
                <w:b/>
                <w:sz w:val="18"/>
                <w:szCs w:val="18"/>
                <w:u w:val="single"/>
              </w:rPr>
              <w:t>faróis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dianteiros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w:t>
            </w:r>
            <w:r>
              <w:rPr>
                <w:rFonts w:ascii="Times New Roman" w:hAnsi="Times New Roman" w:cs="Times New Roman"/>
                <w:b/>
                <w:sz w:val="18"/>
                <w:szCs w:val="18"/>
                <w:u w:val="single"/>
              </w:rPr>
              <w:lastRenderedPageBreak/>
              <w:t xml:space="preserve">LED, </w:t>
            </w:r>
            <w:proofErr w:type="spellStart"/>
            <w:r>
              <w:rPr>
                <w:rFonts w:ascii="Times New Roman" w:hAnsi="Times New Roman" w:cs="Times New Roman"/>
                <w:b/>
                <w:sz w:val="18"/>
                <w:szCs w:val="18"/>
                <w:u w:val="single"/>
              </w:rPr>
              <w:t>lanterna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LED, </w:t>
            </w:r>
            <w:proofErr w:type="spellStart"/>
            <w:r>
              <w:rPr>
                <w:rFonts w:ascii="Times New Roman" w:hAnsi="Times New Roman" w:cs="Times New Roman"/>
                <w:b/>
                <w:sz w:val="18"/>
                <w:szCs w:val="18"/>
                <w:u w:val="single"/>
              </w:rPr>
              <w:t>alerta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frenagem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emergência</w:t>
            </w:r>
            <w:proofErr w:type="spellEnd"/>
            <w:r>
              <w:rPr>
                <w:rFonts w:ascii="Times New Roman" w:hAnsi="Times New Roman" w:cs="Times New Roman"/>
                <w:b/>
                <w:sz w:val="18"/>
                <w:szCs w:val="18"/>
                <w:u w:val="single"/>
              </w:rPr>
              <w:t xml:space="preserve">, WI  - FI </w:t>
            </w:r>
            <w:proofErr w:type="spellStart"/>
            <w:r>
              <w:rPr>
                <w:rFonts w:ascii="Times New Roman" w:hAnsi="Times New Roman" w:cs="Times New Roman"/>
                <w:b/>
                <w:sz w:val="18"/>
                <w:szCs w:val="18"/>
                <w:u w:val="single"/>
              </w:rPr>
              <w:t>embarcado</w:t>
            </w:r>
            <w:proofErr w:type="spellEnd"/>
            <w:r>
              <w:rPr>
                <w:rFonts w:ascii="Times New Roman" w:hAnsi="Times New Roman" w:cs="Times New Roman"/>
                <w:b/>
                <w:sz w:val="18"/>
                <w:szCs w:val="18"/>
                <w:u w:val="single"/>
              </w:rPr>
              <w:t xml:space="preserve"> no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para ate 07 </w:t>
            </w:r>
            <w:proofErr w:type="spellStart"/>
            <w:r>
              <w:rPr>
                <w:rFonts w:ascii="Times New Roman" w:hAnsi="Times New Roman" w:cs="Times New Roman"/>
                <w:b/>
                <w:sz w:val="18"/>
                <w:szCs w:val="18"/>
                <w:u w:val="single"/>
              </w:rPr>
              <w:t>dispositivos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eletrônicos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transmissão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automática</w:t>
            </w:r>
            <w:proofErr w:type="spellEnd"/>
            <w:r>
              <w:rPr>
                <w:rFonts w:ascii="Times New Roman" w:hAnsi="Times New Roman" w:cs="Times New Roman"/>
                <w:b/>
                <w:sz w:val="18"/>
                <w:szCs w:val="18"/>
                <w:u w:val="single"/>
              </w:rPr>
              <w:t xml:space="preserve"> de seis </w:t>
            </w:r>
            <w:proofErr w:type="spellStart"/>
            <w:r>
              <w:rPr>
                <w:rFonts w:ascii="Times New Roman" w:hAnsi="Times New Roman" w:cs="Times New Roman"/>
                <w:b/>
                <w:sz w:val="18"/>
                <w:szCs w:val="18"/>
                <w:u w:val="single"/>
              </w:rPr>
              <w:t>velocidades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opção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troca</w:t>
            </w:r>
            <w:proofErr w:type="spellEnd"/>
            <w:r>
              <w:rPr>
                <w:rFonts w:ascii="Times New Roman" w:hAnsi="Times New Roman" w:cs="Times New Roman"/>
                <w:b/>
                <w:sz w:val="18"/>
                <w:szCs w:val="18"/>
                <w:u w:val="single"/>
              </w:rPr>
              <w:t xml:space="preserve"> manual de </w:t>
            </w:r>
            <w:proofErr w:type="spellStart"/>
            <w:r>
              <w:rPr>
                <w:rFonts w:ascii="Times New Roman" w:hAnsi="Times New Roman" w:cs="Times New Roman"/>
                <w:b/>
                <w:sz w:val="18"/>
                <w:szCs w:val="18"/>
                <w:u w:val="single"/>
              </w:rPr>
              <w:t>marchas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velocidade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velocidade</w:t>
            </w:r>
            <w:proofErr w:type="spellEnd"/>
            <w:r>
              <w:rPr>
                <w:rFonts w:ascii="Times New Roman" w:hAnsi="Times New Roman" w:cs="Times New Roman"/>
                <w:b/>
                <w:sz w:val="18"/>
                <w:szCs w:val="18"/>
                <w:u w:val="single"/>
              </w:rPr>
              <w:t xml:space="preserve"> de cruzeiro com </w:t>
            </w:r>
            <w:proofErr w:type="spellStart"/>
            <w:r>
              <w:rPr>
                <w:rFonts w:ascii="Times New Roman" w:hAnsi="Times New Roman" w:cs="Times New Roman"/>
                <w:b/>
                <w:sz w:val="18"/>
                <w:szCs w:val="18"/>
                <w:u w:val="single"/>
              </w:rPr>
              <w:t>comandos</w:t>
            </w:r>
            <w:proofErr w:type="spellEnd"/>
            <w:r>
              <w:rPr>
                <w:rFonts w:ascii="Times New Roman" w:hAnsi="Times New Roman" w:cs="Times New Roman"/>
                <w:b/>
                <w:sz w:val="18"/>
                <w:szCs w:val="18"/>
                <w:u w:val="single"/>
              </w:rPr>
              <w:t xml:space="preserve"> no volante, </w:t>
            </w:r>
            <w:proofErr w:type="spellStart"/>
            <w:r>
              <w:rPr>
                <w:rFonts w:ascii="Times New Roman" w:hAnsi="Times New Roman" w:cs="Times New Roman"/>
                <w:b/>
                <w:sz w:val="18"/>
                <w:szCs w:val="18"/>
                <w:u w:val="single"/>
              </w:rPr>
              <w:t>dutos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ar</w:t>
            </w:r>
            <w:proofErr w:type="spellEnd"/>
            <w:r>
              <w:rPr>
                <w:rFonts w:ascii="Times New Roman" w:hAnsi="Times New Roman" w:cs="Times New Roman"/>
                <w:b/>
                <w:sz w:val="18"/>
                <w:szCs w:val="18"/>
                <w:u w:val="single"/>
              </w:rPr>
              <w:t xml:space="preserve"> para o banco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no console central,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alumínio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bancos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híbridos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tecido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revestimento</w:t>
            </w:r>
            <w:proofErr w:type="spellEnd"/>
            <w:r>
              <w:rPr>
                <w:rFonts w:ascii="Times New Roman" w:hAnsi="Times New Roman" w:cs="Times New Roman"/>
                <w:b/>
                <w:sz w:val="18"/>
                <w:szCs w:val="18"/>
                <w:u w:val="single"/>
              </w:rPr>
              <w:t xml:space="preserve"> premium), </w:t>
            </w:r>
            <w:proofErr w:type="spellStart"/>
            <w:r>
              <w:rPr>
                <w:rFonts w:ascii="Times New Roman" w:hAnsi="Times New Roman" w:cs="Times New Roman"/>
                <w:b/>
                <w:sz w:val="18"/>
                <w:szCs w:val="18"/>
                <w:u w:val="single"/>
              </w:rPr>
              <w:t>acendimento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faróis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através</w:t>
            </w:r>
            <w:proofErr w:type="spellEnd"/>
            <w:r>
              <w:rPr>
                <w:rFonts w:ascii="Times New Roman" w:hAnsi="Times New Roman" w:cs="Times New Roman"/>
                <w:b/>
                <w:sz w:val="18"/>
                <w:szCs w:val="18"/>
                <w:u w:val="single"/>
              </w:rPr>
              <w:t xml:space="preserve"> de sensor crepuscular, sensor de </w:t>
            </w:r>
            <w:proofErr w:type="spellStart"/>
            <w:r>
              <w:rPr>
                <w:rFonts w:ascii="Times New Roman" w:hAnsi="Times New Roman" w:cs="Times New Roman"/>
                <w:b/>
                <w:sz w:val="18"/>
                <w:szCs w:val="18"/>
                <w:u w:val="single"/>
              </w:rPr>
              <w:t>chuva</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ajuste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itensidade</w:t>
            </w:r>
            <w:proofErr w:type="spellEnd"/>
            <w:r>
              <w:rPr>
                <w:rFonts w:ascii="Times New Roman" w:hAnsi="Times New Roman" w:cs="Times New Roman"/>
                <w:b/>
                <w:sz w:val="18"/>
                <w:szCs w:val="18"/>
                <w:u w:val="single"/>
              </w:rPr>
              <w:t xml:space="preserve">, sensor de </w:t>
            </w:r>
            <w:proofErr w:type="spellStart"/>
            <w:r>
              <w:rPr>
                <w:rFonts w:ascii="Times New Roman" w:hAnsi="Times New Roman" w:cs="Times New Roman"/>
                <w:b/>
                <w:sz w:val="18"/>
                <w:szCs w:val="18"/>
                <w:u w:val="single"/>
              </w:rPr>
              <w:t>estacionamento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Easy Start – </w:t>
            </w:r>
            <w:proofErr w:type="spellStart"/>
            <w:r>
              <w:rPr>
                <w:rFonts w:ascii="Times New Roman" w:hAnsi="Times New Roman" w:cs="Times New Roman"/>
                <w:b/>
                <w:sz w:val="18"/>
                <w:szCs w:val="18"/>
                <w:u w:val="single"/>
              </w:rPr>
              <w:t>Partida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condicionado</w:t>
            </w:r>
            <w:proofErr w:type="spellEnd"/>
            <w:r>
              <w:rPr>
                <w:rFonts w:ascii="Times New Roman" w:hAnsi="Times New Roman" w:cs="Times New Roman"/>
                <w:b/>
                <w:sz w:val="18"/>
                <w:szCs w:val="18"/>
                <w:u w:val="single"/>
              </w:rPr>
              <w:t xml:space="preserve"> digital </w:t>
            </w:r>
            <w:proofErr w:type="spellStart"/>
            <w:r>
              <w:rPr>
                <w:rFonts w:ascii="Times New Roman" w:hAnsi="Times New Roman" w:cs="Times New Roman"/>
                <w:b/>
                <w:sz w:val="18"/>
                <w:szCs w:val="18"/>
                <w:u w:val="single"/>
              </w:rPr>
              <w:t>automático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terceira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fileira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assentos</w:t>
            </w:r>
            <w:proofErr w:type="spellEnd"/>
            <w:r>
              <w:rPr>
                <w:rFonts w:ascii="Times New Roman" w:hAnsi="Times New Roman" w:cs="Times New Roman"/>
                <w:b/>
                <w:sz w:val="18"/>
                <w:szCs w:val="18"/>
                <w:u w:val="single"/>
              </w:rPr>
              <w:t xml:space="preserve"> com banco </w:t>
            </w:r>
            <w:proofErr w:type="spellStart"/>
            <w:r>
              <w:rPr>
                <w:rFonts w:ascii="Times New Roman" w:hAnsi="Times New Roman" w:cs="Times New Roman"/>
                <w:b/>
                <w:sz w:val="18"/>
                <w:szCs w:val="18"/>
                <w:u w:val="single"/>
              </w:rPr>
              <w:t>rebatível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potência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106 cv a </w:t>
            </w:r>
            <w:proofErr w:type="spellStart"/>
            <w:r>
              <w:rPr>
                <w:rFonts w:ascii="Times New Roman" w:hAnsi="Times New Roman" w:cs="Times New Roman"/>
                <w:b/>
                <w:sz w:val="18"/>
                <w:szCs w:val="18"/>
                <w:u w:val="single"/>
              </w:rPr>
              <w:t>Gasolina</w:t>
            </w:r>
            <w:proofErr w:type="spellEnd"/>
            <w:r>
              <w:rPr>
                <w:rFonts w:ascii="Times New Roman" w:hAnsi="Times New Roman" w:cs="Times New Roman"/>
                <w:b/>
                <w:sz w:val="18"/>
                <w:szCs w:val="18"/>
                <w:u w:val="single"/>
              </w:rPr>
              <w:t xml:space="preserve"> e de 111 cv a </w:t>
            </w:r>
            <w:proofErr w:type="spellStart"/>
            <w:r>
              <w:rPr>
                <w:rFonts w:ascii="Times New Roman" w:hAnsi="Times New Roman" w:cs="Times New Roman"/>
                <w:b/>
                <w:sz w:val="18"/>
                <w:szCs w:val="18"/>
                <w:u w:val="single"/>
              </w:rPr>
              <w:t>etanol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liga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leve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1.684 mm, </w:t>
            </w:r>
            <w:proofErr w:type="spellStart"/>
            <w:r>
              <w:rPr>
                <w:rFonts w:ascii="Times New Roman" w:hAnsi="Times New Roman" w:cs="Times New Roman"/>
                <w:b/>
                <w:sz w:val="18"/>
                <w:szCs w:val="18"/>
                <w:u w:val="single"/>
              </w:rPr>
              <w:t>largura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1.735mm, </w:t>
            </w:r>
            <w:proofErr w:type="spellStart"/>
            <w:r>
              <w:rPr>
                <w:rFonts w:ascii="Times New Roman" w:hAnsi="Times New Roman" w:cs="Times New Roman"/>
                <w:b/>
                <w:sz w:val="18"/>
                <w:szCs w:val="18"/>
                <w:u w:val="single"/>
              </w:rPr>
              <w:t>comprimento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de 4.360 mm, peso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de 1.207 Kg, </w:t>
            </w:r>
            <w:proofErr w:type="spellStart"/>
            <w:r>
              <w:rPr>
                <w:rFonts w:ascii="Times New Roman" w:hAnsi="Times New Roman" w:cs="Times New Roman"/>
                <w:b/>
                <w:sz w:val="18"/>
                <w:szCs w:val="18"/>
                <w:u w:val="single"/>
              </w:rPr>
              <w:t>tanque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combustível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capacidade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53 </w:t>
            </w:r>
            <w:proofErr w:type="spellStart"/>
            <w:r>
              <w:rPr>
                <w:rFonts w:ascii="Times New Roman" w:hAnsi="Times New Roman" w:cs="Times New Roman"/>
                <w:b/>
                <w:sz w:val="18"/>
                <w:szCs w:val="18"/>
                <w:u w:val="single"/>
              </w:rPr>
              <w:t>litros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distância</w:t>
            </w:r>
            <w:proofErr w:type="spellEnd"/>
            <w:r>
              <w:rPr>
                <w:rFonts w:ascii="Times New Roman" w:hAnsi="Times New Roman" w:cs="Times New Roman"/>
                <w:b/>
                <w:sz w:val="18"/>
                <w:szCs w:val="18"/>
                <w:u w:val="single"/>
              </w:rPr>
              <w:t xml:space="preserve"> entre </w:t>
            </w:r>
            <w:proofErr w:type="spellStart"/>
            <w:r>
              <w:rPr>
                <w:rFonts w:ascii="Times New Roman" w:hAnsi="Times New Roman" w:cs="Times New Roman"/>
                <w:b/>
                <w:sz w:val="18"/>
                <w:szCs w:val="18"/>
                <w:u w:val="single"/>
              </w:rPr>
              <w:t>eixos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2.620 mm, porta malas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162 </w:t>
            </w:r>
            <w:proofErr w:type="spellStart"/>
            <w:r>
              <w:rPr>
                <w:rFonts w:ascii="Times New Roman" w:hAnsi="Times New Roman" w:cs="Times New Roman"/>
                <w:b/>
                <w:sz w:val="18"/>
                <w:szCs w:val="18"/>
                <w:u w:val="single"/>
              </w:rPr>
              <w:t>litros</w:t>
            </w:r>
            <w:proofErr w:type="spellEnd"/>
            <w:r>
              <w:rPr>
                <w:rFonts w:ascii="Times New Roman" w:hAnsi="Times New Roman" w:cs="Times New Roman"/>
                <w:b/>
                <w:sz w:val="18"/>
                <w:szCs w:val="18"/>
                <w:u w:val="single"/>
              </w:rPr>
              <w:t xml:space="preserve">. </w:t>
            </w:r>
          </w:p>
          <w:p w14:paraId="6176F373" w14:textId="77777777" w:rsidR="00E650D6" w:rsidRDefault="00E650D6" w:rsidP="00B150E9">
            <w:pPr>
              <w:jc w:val="both"/>
              <w:rPr>
                <w:rFonts w:ascii="Times New Roman" w:hAnsi="Times New Roman" w:cs="Times New Roman"/>
                <w:b/>
                <w:sz w:val="18"/>
                <w:szCs w:val="18"/>
                <w:u w:val="single"/>
              </w:rPr>
            </w:pPr>
          </w:p>
          <w:p w14:paraId="2B665FEA" w14:textId="77777777" w:rsidR="00E650D6" w:rsidRPr="007B0F62" w:rsidRDefault="00E650D6"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117A6562" w14:textId="77777777" w:rsidR="00E650D6" w:rsidRPr="007B0F62" w:rsidRDefault="00E650D6" w:rsidP="00B150E9">
            <w:pPr>
              <w:jc w:val="both"/>
              <w:rPr>
                <w:rFonts w:ascii="Times New Roman" w:hAnsi="Times New Roman" w:cs="Times New Roman"/>
                <w:b/>
                <w:sz w:val="18"/>
                <w:szCs w:val="18"/>
                <w:u w:val="single"/>
              </w:rPr>
            </w:pPr>
          </w:p>
        </w:tc>
        <w:tc>
          <w:tcPr>
            <w:tcW w:w="709" w:type="dxa"/>
          </w:tcPr>
          <w:p w14:paraId="1F901E1F"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76E0439B"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148E81EE"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3A1B3B3D"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R$ 150.090,00</w:t>
            </w:r>
          </w:p>
        </w:tc>
        <w:tc>
          <w:tcPr>
            <w:tcW w:w="1418" w:type="dxa"/>
          </w:tcPr>
          <w:p w14:paraId="41BC5A58"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R$ 150.090,00</w:t>
            </w:r>
          </w:p>
        </w:tc>
      </w:tr>
      <w:tr w:rsidR="00E650D6" w:rsidRPr="000D64E8" w14:paraId="434F5A09" w14:textId="77777777" w:rsidTr="00B150E9">
        <w:tc>
          <w:tcPr>
            <w:tcW w:w="837" w:type="dxa"/>
          </w:tcPr>
          <w:p w14:paraId="1FC2231A" w14:textId="77777777" w:rsidR="00E650D6" w:rsidRDefault="00E650D6" w:rsidP="00B150E9">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75C95A1C" w14:textId="77777777" w:rsidR="00E650D6" w:rsidRPr="000D64E8" w:rsidRDefault="00E650D6" w:rsidP="00B150E9">
            <w:pPr>
              <w:pStyle w:val="Corpodetexto"/>
              <w:spacing w:before="9" w:line="360" w:lineRule="auto"/>
              <w:ind w:left="0"/>
              <w:jc w:val="both"/>
              <w:rPr>
                <w:rFonts w:ascii="Times New Roman" w:hAnsi="Times New Roman" w:cs="Times New Roman"/>
                <w:color w:val="000000" w:themeColor="text1"/>
              </w:rPr>
            </w:pPr>
          </w:p>
        </w:tc>
        <w:tc>
          <w:tcPr>
            <w:tcW w:w="709" w:type="dxa"/>
          </w:tcPr>
          <w:p w14:paraId="4892D0D1"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4361CA73"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19A08688"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3E55C056"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7AC06E2B" w14:textId="77777777" w:rsidR="00E650D6" w:rsidRPr="00D23896" w:rsidRDefault="00E650D6" w:rsidP="00B150E9">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150.090,00</w:t>
            </w:r>
          </w:p>
        </w:tc>
      </w:tr>
    </w:tbl>
    <w:p w14:paraId="563DF332" w14:textId="77777777" w:rsidR="00E650D6" w:rsidRPr="0029385C" w:rsidRDefault="00E650D6" w:rsidP="00E650D6">
      <w:pPr>
        <w:spacing w:line="360" w:lineRule="auto"/>
        <w:ind w:right="283"/>
        <w:jc w:val="both"/>
        <w:rPr>
          <w:rFonts w:ascii="Times New Roman" w:hAnsi="Times New Roman" w:cs="Times New Roman"/>
          <w:b/>
        </w:rPr>
      </w:pPr>
    </w:p>
    <w:p w14:paraId="53CC4FA6" w14:textId="21A79C88" w:rsidR="00E006AF" w:rsidRPr="00DB02B2" w:rsidRDefault="00E006AF" w:rsidP="00E650D6">
      <w:pPr>
        <w:spacing w:line="360" w:lineRule="auto"/>
        <w:ind w:right="133"/>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0187862" w14:textId="679DF126" w:rsidR="004B43C2" w:rsidRDefault="00E006AF" w:rsidP="009B2C31">
      <w:pPr>
        <w:spacing w:line="360" w:lineRule="auto"/>
        <w:ind w:right="133"/>
        <w:jc w:val="both"/>
        <w:rPr>
          <w:rFonts w:ascii="Times New Roman" w:hAnsi="Times New Roman" w:cs="Times New Roman"/>
        </w:rPr>
      </w:pPr>
      <w:r>
        <w:rPr>
          <w:rFonts w:ascii="Times New Roman" w:hAnsi="Times New Roman" w:cs="Times New Roman"/>
          <w:b/>
          <w:color w:val="000000" w:themeColor="text1"/>
        </w:rPr>
        <w:t xml:space="preserve">2.1 </w:t>
      </w:r>
      <w:r w:rsidR="00E650D6" w:rsidRPr="00F20EEA">
        <w:rPr>
          <w:rFonts w:ascii="Times New Roman" w:hAnsi="Times New Roman" w:cs="Times New Roman"/>
        </w:rPr>
        <w:t>O</w:t>
      </w:r>
      <w:r w:rsidR="00E650D6">
        <w:rPr>
          <w:rFonts w:ascii="Times New Roman" w:hAnsi="Times New Roman" w:cs="Times New Roman"/>
        </w:rPr>
        <w:t xml:space="preserve"> </w:t>
      </w:r>
      <w:proofErr w:type="spellStart"/>
      <w:r w:rsidR="00E650D6">
        <w:rPr>
          <w:rFonts w:ascii="Times New Roman" w:hAnsi="Times New Roman" w:cs="Times New Roman"/>
        </w:rPr>
        <w:t>veiculo</w:t>
      </w:r>
      <w:proofErr w:type="spellEnd"/>
      <w:r w:rsidR="00E650D6">
        <w:rPr>
          <w:rFonts w:ascii="Times New Roman" w:hAnsi="Times New Roman" w:cs="Times New Roman"/>
        </w:rPr>
        <w:t xml:space="preserve"> a ser adquirido, será de extrema necessidade, para as atividades diárias e de rotina da Secretaria Municipal de Saúde, para o transporte de pacientes em consultas e exames nos municípios de referência, sendo que um </w:t>
      </w:r>
      <w:proofErr w:type="spellStart"/>
      <w:r w:rsidR="00E650D6">
        <w:rPr>
          <w:rFonts w:ascii="Times New Roman" w:hAnsi="Times New Roman" w:cs="Times New Roman"/>
        </w:rPr>
        <w:t>veiculo</w:t>
      </w:r>
      <w:proofErr w:type="spellEnd"/>
      <w:r w:rsidR="00E650D6">
        <w:rPr>
          <w:rFonts w:ascii="Times New Roman" w:hAnsi="Times New Roman" w:cs="Times New Roman"/>
        </w:rPr>
        <w:t xml:space="preserve"> de 07 lugares, facilita o transporte quando se tem consultas com 05 ou 06 pacientes, o qual não comporta um carro pequeno e também uma Van de 16 passageiros, sendo, assim de suma importância a aquisição para se suprir essa demanda, sendo que o município hoje possui um </w:t>
      </w:r>
      <w:proofErr w:type="spellStart"/>
      <w:r w:rsidR="00E650D6">
        <w:rPr>
          <w:rFonts w:ascii="Times New Roman" w:hAnsi="Times New Roman" w:cs="Times New Roman"/>
        </w:rPr>
        <w:t>veiculo</w:t>
      </w:r>
      <w:proofErr w:type="spellEnd"/>
      <w:r w:rsidR="00E650D6">
        <w:rPr>
          <w:rFonts w:ascii="Times New Roman" w:hAnsi="Times New Roman" w:cs="Times New Roman"/>
        </w:rPr>
        <w:t xml:space="preserve"> deste porte, porem </w:t>
      </w:r>
      <w:proofErr w:type="spellStart"/>
      <w:r w:rsidR="00E650D6">
        <w:rPr>
          <w:rFonts w:ascii="Times New Roman" w:hAnsi="Times New Roman" w:cs="Times New Roman"/>
        </w:rPr>
        <w:t>esta</w:t>
      </w:r>
      <w:proofErr w:type="spellEnd"/>
      <w:r w:rsidR="00E650D6">
        <w:rPr>
          <w:rFonts w:ascii="Times New Roman" w:hAnsi="Times New Roman" w:cs="Times New Roman"/>
        </w:rPr>
        <w:t xml:space="preserve"> com alta rodagem e quilometragem, se fazendo necessário a aquisição de 01veiculo novo para melhor atender os pacientes e transportá-los com maior segurança</w:t>
      </w:r>
      <w:r w:rsidR="00E650D6">
        <w:rPr>
          <w:rFonts w:ascii="Times New Roman" w:hAnsi="Times New Roman" w:cs="Times New Roman"/>
        </w:rPr>
        <w:t>.</w:t>
      </w:r>
    </w:p>
    <w:p w14:paraId="31393D6F" w14:textId="7BF6A41C" w:rsidR="00E650D6" w:rsidRDefault="00E650D6" w:rsidP="009B2C31">
      <w:pPr>
        <w:spacing w:line="360" w:lineRule="auto"/>
        <w:ind w:right="133"/>
        <w:jc w:val="both"/>
        <w:rPr>
          <w:rFonts w:ascii="Times New Roman" w:hAnsi="Times New Roman" w:cs="Times New Roman"/>
        </w:rPr>
      </w:pPr>
    </w:p>
    <w:p w14:paraId="03E6BB88" w14:textId="7ADF5E86" w:rsidR="00E650D6" w:rsidRPr="00E650D6" w:rsidRDefault="00E650D6" w:rsidP="00E650D6">
      <w:pPr>
        <w:spacing w:line="360" w:lineRule="auto"/>
        <w:ind w:right="283"/>
        <w:jc w:val="both"/>
        <w:rPr>
          <w:rFonts w:ascii="Times New Roman" w:hAnsi="Times New Roman" w:cs="Times New Roman"/>
          <w:b/>
          <w:bCs/>
          <w:u w:val="single"/>
        </w:rPr>
      </w:pPr>
      <w:r w:rsidRPr="00E650D6">
        <w:rPr>
          <w:rFonts w:ascii="Times New Roman" w:hAnsi="Times New Roman" w:cs="Times New Roman"/>
          <w:b/>
          <w:bCs/>
          <w:u w:val="single"/>
        </w:rPr>
        <w:t xml:space="preserve">2.2 </w:t>
      </w:r>
      <w:r w:rsidRPr="00E650D6">
        <w:rPr>
          <w:rFonts w:ascii="Times New Roman" w:hAnsi="Times New Roman" w:cs="Times New Roman"/>
          <w:b/>
          <w:bCs/>
          <w:u w:val="single"/>
        </w:rPr>
        <w:t>ESTIMATIVA DE CUSTOS</w:t>
      </w:r>
    </w:p>
    <w:p w14:paraId="45B508FA" w14:textId="60DDF9D9" w:rsidR="00E650D6" w:rsidRPr="00350AE3" w:rsidRDefault="00E650D6" w:rsidP="00E650D6">
      <w:pPr>
        <w:spacing w:line="360" w:lineRule="auto"/>
        <w:ind w:right="133"/>
        <w:jc w:val="both"/>
        <w:rPr>
          <w:rFonts w:ascii="Times New Roman" w:hAnsi="Times New Roman" w:cs="Times New Roman"/>
          <w:b/>
        </w:rPr>
      </w:pPr>
      <w:r>
        <w:rPr>
          <w:rFonts w:ascii="Times New Roman" w:hAnsi="Times New Roman" w:cs="Times New Roman"/>
          <w:b/>
        </w:rPr>
        <w:t xml:space="preserve">2.2.1 </w:t>
      </w:r>
      <w:r w:rsidRPr="00350AE3">
        <w:rPr>
          <w:rFonts w:ascii="Times New Roman" w:hAnsi="Times New Roman" w:cs="Times New Roman"/>
        </w:rPr>
        <w:t xml:space="preserve">O custo estimado dos itens para a abertura do processo foi efetuado através de orçamentos, realizados diretamente com empresas do ramo do objeto, que cotaram os </w:t>
      </w:r>
      <w:r>
        <w:rPr>
          <w:rFonts w:ascii="Times New Roman" w:hAnsi="Times New Roman" w:cs="Times New Roman"/>
        </w:rPr>
        <w:t>valores individualizado do veículo, em conformidade com o tipo de veículo a ser adquirido</w:t>
      </w:r>
      <w:r w:rsidRPr="00350AE3">
        <w:rPr>
          <w:rFonts w:ascii="Times New Roman" w:hAnsi="Times New Roman" w:cs="Times New Roman"/>
        </w:rPr>
        <w:t>, se chegando ao valor referencial do processo</w:t>
      </w:r>
      <w:r>
        <w:rPr>
          <w:rFonts w:ascii="Times New Roman" w:hAnsi="Times New Roman" w:cs="Times New Roman"/>
        </w:rPr>
        <w:t xml:space="preserve">, além de consultas junto ao </w:t>
      </w:r>
      <w:r w:rsidRPr="00624690">
        <w:rPr>
          <w:rFonts w:ascii="Times New Roman" w:hAnsi="Times New Roman" w:cs="Times New Roman"/>
          <w:b/>
          <w:bCs/>
          <w:u w:val="single"/>
        </w:rPr>
        <w:t>SISTEMA LICITACON,</w:t>
      </w:r>
      <w:r>
        <w:rPr>
          <w:rFonts w:ascii="Times New Roman" w:hAnsi="Times New Roman" w:cs="Times New Roman"/>
        </w:rPr>
        <w:t xml:space="preserve"> para se conferir a realidade de mercado da aquisição, ficando o preço dentro da média de mercado</w:t>
      </w:r>
      <w:r w:rsidRPr="00350AE3">
        <w:rPr>
          <w:rFonts w:ascii="Times New Roman" w:hAnsi="Times New Roman" w:cs="Times New Roman"/>
        </w:rPr>
        <w:t>.</w:t>
      </w:r>
    </w:p>
    <w:p w14:paraId="4002CFBE" w14:textId="4D263DFB" w:rsidR="00E650D6" w:rsidRDefault="00E650D6" w:rsidP="009B2C31">
      <w:pPr>
        <w:spacing w:line="360" w:lineRule="auto"/>
        <w:ind w:right="133"/>
        <w:jc w:val="both"/>
        <w:rPr>
          <w:rFonts w:ascii="Times New Roman" w:hAnsi="Times New Roman" w:cs="Times New Roman"/>
          <w:color w:val="000000" w:themeColor="text1"/>
        </w:rPr>
      </w:pPr>
    </w:p>
    <w:p w14:paraId="25CF22B7" w14:textId="77777777" w:rsidR="00E3579A" w:rsidRPr="00C61A6B" w:rsidRDefault="00E3579A" w:rsidP="002533DB">
      <w:pPr>
        <w:spacing w:line="360" w:lineRule="auto"/>
        <w:ind w:right="-8"/>
        <w:jc w:val="both"/>
        <w:rPr>
          <w:rFonts w:ascii="Times New Roman" w:hAnsi="Times New Roman" w:cs="Times New Roman"/>
          <w:color w:val="000000" w:themeColor="text1"/>
        </w:rPr>
      </w:pPr>
    </w:p>
    <w:p w14:paraId="16739B8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C2243BC"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a serem adquiridos enquadram-se na classificação de bens comuns, nos termos da Lei</w:t>
      </w:r>
      <w:r w:rsidR="009B2C31">
        <w:rPr>
          <w:rFonts w:ascii="Times New Roman" w:hAnsi="Times New Roman" w:cs="Times New Roman"/>
          <w:color w:val="000000" w:themeColor="text1"/>
        </w:rPr>
        <w:t xml:space="preserve"> 14.133/2021.</w:t>
      </w:r>
    </w:p>
    <w:p w14:paraId="798D7E40" w14:textId="77777777" w:rsidR="00586DB8" w:rsidRPr="00C61A6B" w:rsidRDefault="00586DB8" w:rsidP="00586DB8">
      <w:pPr>
        <w:spacing w:line="360" w:lineRule="auto"/>
        <w:jc w:val="both"/>
        <w:rPr>
          <w:rFonts w:ascii="Times New Roman" w:hAnsi="Times New Roman" w:cs="Times New Roman"/>
          <w:color w:val="000000" w:themeColor="text1"/>
        </w:rPr>
      </w:pPr>
    </w:p>
    <w:p w14:paraId="4431604D"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354837F9"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2E9828AB" w14:textId="77777777" w:rsidR="00225A52" w:rsidRPr="00C61A6B" w:rsidRDefault="00225A52" w:rsidP="00225A52">
      <w:pPr>
        <w:spacing w:line="360" w:lineRule="auto"/>
        <w:jc w:val="both"/>
        <w:rPr>
          <w:rFonts w:ascii="Times New Roman" w:hAnsi="Times New Roman" w:cs="Times New Roman"/>
          <w:b/>
          <w:color w:val="000000" w:themeColor="text1"/>
        </w:rPr>
      </w:pPr>
    </w:p>
    <w:p w14:paraId="1E5D0077"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70E78E9F" w14:textId="30A59D65"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EF4E21">
        <w:rPr>
          <w:rFonts w:ascii="Times New Roman" w:hAnsi="Times New Roman" w:cs="Times New Roman"/>
          <w:color w:val="000000" w:themeColor="text1"/>
          <w:sz w:val="22"/>
          <w:szCs w:val="22"/>
        </w:rPr>
        <w:t xml:space="preserve">o </w:t>
      </w:r>
      <w:proofErr w:type="spellStart"/>
      <w:r w:rsidR="00EF4E21">
        <w:rPr>
          <w:rFonts w:ascii="Times New Roman" w:hAnsi="Times New Roman" w:cs="Times New Roman"/>
          <w:color w:val="000000" w:themeColor="text1"/>
          <w:sz w:val="22"/>
          <w:szCs w:val="22"/>
        </w:rPr>
        <w:t>veiculo</w:t>
      </w:r>
      <w:proofErr w:type="spellEnd"/>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7E576F35"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7B52316C"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1B3EEF1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58677D74"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544B026"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7264F97"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63C806A8" w14:textId="77777777"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0BB43AB8"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1C3D5699"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82FF66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30DEBC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81AD0B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27C4CDE6"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441BC1DA"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7E8A51A"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312DFA4"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761A6088" w14:textId="738B4669"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7156F5">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7156F5">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E650D6">
        <w:rPr>
          <w:rFonts w:ascii="Times New Roman" w:hAnsi="Times New Roman" w:cs="Times New Roman"/>
          <w:b/>
          <w:sz w:val="22"/>
          <w:szCs w:val="22"/>
          <w:u w:val="single"/>
        </w:rPr>
        <w:t>LIAMARA TOLEDO LIRA</w:t>
      </w:r>
      <w:r w:rsidR="00470284" w:rsidRPr="00C61A6B">
        <w:rPr>
          <w:rFonts w:ascii="Times New Roman" w:hAnsi="Times New Roman" w:cs="Times New Roman"/>
          <w:sz w:val="22"/>
          <w:szCs w:val="22"/>
        </w:rPr>
        <w:t xml:space="preserve"> como fiscal desta contratação, na condição de </w:t>
      </w:r>
      <w:r w:rsidR="007156F5">
        <w:rPr>
          <w:rFonts w:ascii="Times New Roman" w:hAnsi="Times New Roman" w:cs="Times New Roman"/>
          <w:sz w:val="22"/>
          <w:szCs w:val="22"/>
        </w:rPr>
        <w:t>Secretaria de Administração e Planejamento.</w:t>
      </w:r>
    </w:p>
    <w:p w14:paraId="6CF625F5"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3A1B1F37"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D895A85"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59627C7A" w14:textId="77777777"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24E3E32" w14:textId="7A472F02"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9B2C31">
        <w:rPr>
          <w:rFonts w:ascii="Times New Roman" w:hAnsi="Times New Roman" w:cs="Times New Roman"/>
          <w:b/>
          <w:sz w:val="22"/>
          <w:szCs w:val="22"/>
          <w:u w:val="single"/>
        </w:rPr>
        <w:t>O Prazo de vigência do contrato será de</w:t>
      </w:r>
      <w:r w:rsidR="00AE2D52" w:rsidRPr="009B2C31">
        <w:rPr>
          <w:rFonts w:ascii="Times New Roman" w:hAnsi="Times New Roman" w:cs="Times New Roman"/>
          <w:b/>
          <w:sz w:val="22"/>
          <w:szCs w:val="22"/>
          <w:u w:val="single"/>
        </w:rPr>
        <w:t xml:space="preserve"> </w:t>
      </w:r>
      <w:r w:rsidR="00E650D6">
        <w:rPr>
          <w:rFonts w:ascii="Times New Roman" w:hAnsi="Times New Roman" w:cs="Times New Roman"/>
          <w:b/>
          <w:sz w:val="22"/>
          <w:szCs w:val="22"/>
          <w:u w:val="single"/>
        </w:rPr>
        <w:t>6</w:t>
      </w:r>
      <w:r w:rsidR="007F369C" w:rsidRPr="009B2C31">
        <w:rPr>
          <w:rFonts w:ascii="Times New Roman" w:hAnsi="Times New Roman" w:cs="Times New Roman"/>
          <w:b/>
          <w:sz w:val="22"/>
          <w:szCs w:val="22"/>
          <w:u w:val="single"/>
        </w:rPr>
        <w:t>0 d</w:t>
      </w:r>
      <w:r w:rsidR="009B2C31" w:rsidRPr="009B2C31">
        <w:rPr>
          <w:rFonts w:ascii="Times New Roman" w:hAnsi="Times New Roman" w:cs="Times New Roman"/>
          <w:b/>
          <w:sz w:val="22"/>
          <w:szCs w:val="22"/>
          <w:u w:val="single"/>
        </w:rPr>
        <w:t xml:space="preserve">ias para a entrega do veículo </w:t>
      </w:r>
      <w:r w:rsidR="00E006AF" w:rsidRPr="009B2C31">
        <w:rPr>
          <w:rFonts w:ascii="Times New Roman" w:hAnsi="Times New Roman" w:cs="Times New Roman"/>
          <w:b/>
          <w:sz w:val="22"/>
          <w:szCs w:val="22"/>
          <w:u w:val="single"/>
        </w:rPr>
        <w:t>e de 12 meses com relação a sua garantia</w:t>
      </w:r>
      <w:r w:rsidR="0056601A" w:rsidRPr="009B2C31">
        <w:rPr>
          <w:rFonts w:ascii="Times New Roman" w:hAnsi="Times New Roman" w:cs="Times New Roman"/>
          <w:b/>
          <w:sz w:val="22"/>
          <w:szCs w:val="22"/>
          <w:u w:val="single"/>
        </w:rPr>
        <w:t>, de acordo com o já estipulado no presente edital</w:t>
      </w:r>
      <w:r w:rsidR="00586DB8" w:rsidRPr="00C61A6B">
        <w:rPr>
          <w:rFonts w:ascii="Times New Roman" w:hAnsi="Times New Roman" w:cs="Times New Roman"/>
          <w:sz w:val="22"/>
          <w:szCs w:val="22"/>
        </w:rPr>
        <w:t>.</w:t>
      </w:r>
    </w:p>
    <w:p w14:paraId="7EB4D0E3"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9BE94AA"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1F5A35D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62D16614" w14:textId="450EF904"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650D6">
        <w:rPr>
          <w:rFonts w:ascii="Times New Roman" w:hAnsi="Times New Roman" w:cs="Times New Roman"/>
          <w:color w:val="000000"/>
          <w:sz w:val="22"/>
          <w:szCs w:val="22"/>
        </w:rPr>
        <w:t>10 de junho de 2025</w:t>
      </w:r>
      <w:r w:rsidR="009B2C31">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164604B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2F3566"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92052E3"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38189739" w14:textId="05D7AE78" w:rsidR="00DC6688" w:rsidRDefault="00CA47DD" w:rsidP="009B2C31">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6442F707" w14:textId="6A73D57C" w:rsidR="007156F5" w:rsidRDefault="007156F5" w:rsidP="00E650D6">
      <w:pPr>
        <w:pStyle w:val="Corpodetexto"/>
        <w:spacing w:before="1" w:line="360" w:lineRule="auto"/>
        <w:ind w:left="0"/>
        <w:rPr>
          <w:rFonts w:ascii="Times New Roman" w:hAnsi="Times New Roman" w:cs="Times New Roman"/>
          <w:color w:val="000000"/>
          <w:sz w:val="22"/>
          <w:szCs w:val="22"/>
        </w:rPr>
      </w:pPr>
    </w:p>
    <w:p w14:paraId="78D1D760" w14:textId="25407C35" w:rsidR="00E650D6" w:rsidRDefault="00E650D6" w:rsidP="00E650D6">
      <w:pPr>
        <w:pStyle w:val="Corpodetexto"/>
        <w:spacing w:before="1" w:line="360" w:lineRule="auto"/>
        <w:ind w:left="0"/>
        <w:rPr>
          <w:rFonts w:ascii="Times New Roman" w:hAnsi="Times New Roman" w:cs="Times New Roman"/>
          <w:color w:val="000000"/>
          <w:sz w:val="22"/>
          <w:szCs w:val="22"/>
        </w:rPr>
      </w:pPr>
    </w:p>
    <w:p w14:paraId="35E9BA52" w14:textId="77777777" w:rsidR="00E650D6" w:rsidRPr="009B2C31" w:rsidRDefault="00E650D6" w:rsidP="00E650D6">
      <w:pPr>
        <w:pStyle w:val="Corpodetexto"/>
        <w:spacing w:before="1" w:line="360" w:lineRule="auto"/>
        <w:ind w:left="0"/>
        <w:rPr>
          <w:rFonts w:ascii="Times New Roman" w:hAnsi="Times New Roman" w:cs="Times New Roman"/>
          <w:color w:val="000000"/>
          <w:sz w:val="22"/>
          <w:szCs w:val="22"/>
        </w:rPr>
      </w:pPr>
    </w:p>
    <w:p w14:paraId="76EDF90B" w14:textId="4E42AD2E" w:rsidR="005606CA" w:rsidRPr="00C61A6B" w:rsidRDefault="005606CA" w:rsidP="00077AD9">
      <w:pPr>
        <w:pStyle w:val="Ttulo"/>
        <w:spacing w:line="360" w:lineRule="auto"/>
        <w:rPr>
          <w:sz w:val="22"/>
          <w:szCs w:val="22"/>
          <w:u w:val="single"/>
        </w:rPr>
      </w:pPr>
    </w:p>
    <w:sectPr w:rsidR="005606CA" w:rsidRPr="00C61A6B"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8CA8" w14:textId="77777777" w:rsidR="009B2C31" w:rsidRDefault="009B2C31" w:rsidP="00D73FAA">
      <w:r>
        <w:separator/>
      </w:r>
    </w:p>
  </w:endnote>
  <w:endnote w:type="continuationSeparator" w:id="0">
    <w:p w14:paraId="25C52D30" w14:textId="77777777" w:rsidR="009B2C31" w:rsidRDefault="009B2C3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F323" w14:textId="77777777" w:rsidR="009B2C31" w:rsidRDefault="009B2C31" w:rsidP="00D73FAA">
      <w:r>
        <w:separator/>
      </w:r>
    </w:p>
  </w:footnote>
  <w:footnote w:type="continuationSeparator" w:id="0">
    <w:p w14:paraId="4001C5C1" w14:textId="77777777" w:rsidR="009B2C31" w:rsidRDefault="009B2C3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5EAD" w14:textId="77777777" w:rsidR="009B2C31" w:rsidRDefault="009B2C3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0010"/>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3F2933"/>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44F6"/>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6161"/>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06F6"/>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56F5"/>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1A6D"/>
    <w:rsid w:val="007E227F"/>
    <w:rsid w:val="007E5D4D"/>
    <w:rsid w:val="007E6809"/>
    <w:rsid w:val="007E7140"/>
    <w:rsid w:val="007F369C"/>
    <w:rsid w:val="007F56CD"/>
    <w:rsid w:val="007F6BA9"/>
    <w:rsid w:val="00805C46"/>
    <w:rsid w:val="00813F0F"/>
    <w:rsid w:val="00815A46"/>
    <w:rsid w:val="00820CB3"/>
    <w:rsid w:val="00821B83"/>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19CB"/>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46A8"/>
    <w:rsid w:val="00DB5BD4"/>
    <w:rsid w:val="00DC140C"/>
    <w:rsid w:val="00DC51ED"/>
    <w:rsid w:val="00DC61F9"/>
    <w:rsid w:val="00DC6688"/>
    <w:rsid w:val="00DC70AB"/>
    <w:rsid w:val="00DD02CC"/>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650D6"/>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4E21"/>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214"/>
  <w15:docId w15:val="{CD648D2D-7F15-4F59-8C31-AABA1C9A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1368</Words>
  <Characters>7393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2025-06-11T13:54:00Z</cp:lastPrinted>
  <dcterms:created xsi:type="dcterms:W3CDTF">2025-06-11T13:57:00Z</dcterms:created>
  <dcterms:modified xsi:type="dcterms:W3CDTF">2025-06-11T13:58:00Z</dcterms:modified>
</cp:coreProperties>
</file>