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CAA8F" w14:textId="77777777" w:rsidR="00EE2AA3" w:rsidRPr="00350AE3" w:rsidRDefault="00EE2AA3" w:rsidP="00EE2AA3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0A48358D" w14:textId="6AD7357B" w:rsidR="00DB4AD3" w:rsidRPr="008F2B11" w:rsidRDefault="00DB4AD3" w:rsidP="008F2B11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i/>
          <w:iCs/>
          <w:sz w:val="22"/>
          <w:szCs w:val="22"/>
          <w:u w:val="single"/>
        </w:rPr>
      </w:pPr>
      <w:r w:rsidRPr="008F2B11">
        <w:rPr>
          <w:rFonts w:ascii="Times New Roman" w:hAnsi="Times New Roman" w:cs="Times New Roman"/>
          <w:b/>
          <w:i/>
          <w:iCs/>
          <w:sz w:val="22"/>
          <w:szCs w:val="22"/>
          <w:u w:val="single"/>
        </w:rPr>
        <w:t xml:space="preserve">SOLICITAÇÃO </w:t>
      </w:r>
      <w:bookmarkStart w:id="0" w:name="_Hlk193205397"/>
      <w:r w:rsidR="009F67E8" w:rsidRPr="008F2B11">
        <w:rPr>
          <w:rFonts w:ascii="Times New Roman" w:hAnsi="Times New Roman" w:cs="Times New Roman"/>
          <w:b/>
          <w:i/>
          <w:iCs/>
          <w:sz w:val="22"/>
          <w:szCs w:val="22"/>
          <w:u w:val="single"/>
        </w:rPr>
        <w:t xml:space="preserve">de  </w:t>
      </w:r>
      <w:bookmarkEnd w:id="0"/>
      <w:r w:rsidR="008F2B11" w:rsidRPr="008F2B11">
        <w:rPr>
          <w:rFonts w:ascii="Times New Roman" w:hAnsi="Times New Roman"/>
          <w:b/>
          <w:bCs/>
          <w:i/>
          <w:iCs/>
          <w:u w:val="single"/>
        </w:rPr>
        <w:t>Edital de Credenciamento para Contratação de Leiloeiro Oficial para futuros leilões do Município de Campos Borges</w:t>
      </w:r>
      <w:r w:rsidR="008E6C4F" w:rsidRPr="008F2B11">
        <w:rPr>
          <w:rFonts w:ascii="Times New Roman" w:hAnsi="Times New Roman" w:cs="Times New Roman"/>
          <w:b/>
          <w:i/>
          <w:iCs/>
          <w:sz w:val="22"/>
          <w:szCs w:val="22"/>
          <w:u w:val="single"/>
        </w:rPr>
        <w:t>.</w:t>
      </w:r>
    </w:p>
    <w:p w14:paraId="0F3B109B" w14:textId="77777777" w:rsidR="00DB4AD3" w:rsidRPr="00350AE3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7F8CE7E" w14:textId="14A511A5" w:rsidR="008E6C4F" w:rsidRPr="00350AE3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UNIDADE SOLICITANTE:</w:t>
      </w:r>
      <w:r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8F2B11">
        <w:rPr>
          <w:rFonts w:ascii="Times New Roman" w:hAnsi="Times New Roman" w:cs="Times New Roman"/>
          <w:sz w:val="22"/>
          <w:szCs w:val="22"/>
        </w:rPr>
        <w:t>Secretaria de Administração e Planejamento</w:t>
      </w:r>
      <w:r w:rsidR="009F67E8">
        <w:rPr>
          <w:rFonts w:ascii="Times New Roman" w:hAnsi="Times New Roman" w:cs="Times New Roman"/>
          <w:sz w:val="22"/>
          <w:szCs w:val="22"/>
        </w:rPr>
        <w:t>.</w:t>
      </w:r>
    </w:p>
    <w:p w14:paraId="4F169CDA" w14:textId="77EA348E" w:rsidR="008E6C4F" w:rsidRPr="00350AE3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RESPONSÁVEL:</w:t>
      </w:r>
      <w:r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93066E">
        <w:rPr>
          <w:rFonts w:ascii="Times New Roman" w:hAnsi="Times New Roman" w:cs="Times New Roman"/>
          <w:sz w:val="22"/>
          <w:szCs w:val="22"/>
        </w:rPr>
        <w:t>Dioni Junior Ribeiro</w:t>
      </w:r>
    </w:p>
    <w:p w14:paraId="318C324F" w14:textId="2DDFE731" w:rsidR="008E6C4F" w:rsidRPr="00350AE3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CARGO:</w:t>
      </w:r>
      <w:r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93066E">
        <w:rPr>
          <w:rFonts w:ascii="Times New Roman" w:hAnsi="Times New Roman" w:cs="Times New Roman"/>
          <w:sz w:val="22"/>
          <w:szCs w:val="22"/>
        </w:rPr>
        <w:t>Secretario de Administração e Planejamento</w:t>
      </w:r>
    </w:p>
    <w:p w14:paraId="6A72D5BE" w14:textId="4509D01A" w:rsidR="008E6C4F" w:rsidRPr="00350AE3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DATA:</w:t>
      </w:r>
      <w:r w:rsidR="00517FBD">
        <w:rPr>
          <w:rFonts w:ascii="Times New Roman" w:hAnsi="Times New Roman" w:cs="Times New Roman"/>
          <w:sz w:val="22"/>
          <w:szCs w:val="22"/>
        </w:rPr>
        <w:t xml:space="preserve"> </w:t>
      </w:r>
      <w:r w:rsidR="0093066E">
        <w:rPr>
          <w:rFonts w:ascii="Times New Roman" w:hAnsi="Times New Roman" w:cs="Times New Roman"/>
          <w:sz w:val="22"/>
          <w:szCs w:val="22"/>
        </w:rPr>
        <w:t>21/07/2025</w:t>
      </w:r>
    </w:p>
    <w:p w14:paraId="527EBA15" w14:textId="77777777" w:rsidR="00DB4AD3" w:rsidRPr="00350AE3" w:rsidRDefault="00DB4AD3" w:rsidP="00FC2E24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Senhor</w:t>
      </w:r>
      <w:r w:rsidR="007646BC" w:rsidRPr="00350AE3">
        <w:rPr>
          <w:rFonts w:ascii="Times New Roman" w:hAnsi="Times New Roman" w:cs="Times New Roman"/>
          <w:b/>
          <w:sz w:val="22"/>
          <w:szCs w:val="22"/>
        </w:rPr>
        <w:t>a Prefeita</w:t>
      </w:r>
      <w:r w:rsidRPr="00350AE3">
        <w:rPr>
          <w:rFonts w:ascii="Times New Roman" w:hAnsi="Times New Roman" w:cs="Times New Roman"/>
          <w:b/>
          <w:sz w:val="22"/>
          <w:szCs w:val="22"/>
        </w:rPr>
        <w:t>:</w:t>
      </w:r>
    </w:p>
    <w:p w14:paraId="62B58C39" w14:textId="67F40A77" w:rsidR="00DB4AD3" w:rsidRDefault="00DB4AD3" w:rsidP="003B10C8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abertura de processo Licitatório na Modalidade de </w:t>
      </w:r>
      <w:r w:rsidR="009F67E8">
        <w:rPr>
          <w:rFonts w:ascii="Times New Roman" w:hAnsi="Times New Roman" w:cs="Times New Roman"/>
          <w:sz w:val="22"/>
          <w:szCs w:val="22"/>
        </w:rPr>
        <w:t xml:space="preserve">Credenciamento, para contratação de </w:t>
      </w:r>
      <w:r w:rsidR="0093066E">
        <w:rPr>
          <w:rFonts w:ascii="Times New Roman" w:hAnsi="Times New Roman" w:cs="Times New Roman"/>
          <w:sz w:val="22"/>
          <w:szCs w:val="22"/>
        </w:rPr>
        <w:t>Leiloeiro Oficial, para leilões futuros do Município de Campos Borges/ RS</w:t>
      </w:r>
      <w:r w:rsidR="00283F41">
        <w:rPr>
          <w:rFonts w:ascii="Times New Roman" w:hAnsi="Times New Roman" w:cs="Times New Roman"/>
          <w:sz w:val="22"/>
          <w:szCs w:val="22"/>
        </w:rPr>
        <w:t>.</w:t>
      </w:r>
    </w:p>
    <w:p w14:paraId="69D14351" w14:textId="77777777" w:rsidR="00517FBD" w:rsidRPr="00350AE3" w:rsidRDefault="00517FBD" w:rsidP="003B10C8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C1067C0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3C68E4C0" w14:textId="122E5D34" w:rsidR="0029385C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350AE3">
        <w:rPr>
          <w:rFonts w:ascii="Times New Roman" w:hAnsi="Times New Roman" w:cs="Times New Roman"/>
          <w:b/>
          <w:sz w:val="22"/>
          <w:szCs w:val="22"/>
        </w:rPr>
        <w:t xml:space="preserve">O objetivo da presente </w:t>
      </w:r>
      <w:r w:rsidR="0029385C" w:rsidRPr="00350AE3">
        <w:rPr>
          <w:rFonts w:ascii="Times New Roman" w:hAnsi="Times New Roman" w:cs="Times New Roman"/>
          <w:b/>
          <w:sz w:val="22"/>
          <w:szCs w:val="22"/>
        </w:rPr>
        <w:t>solicitação</w:t>
      </w:r>
      <w:r w:rsidR="00611E6D" w:rsidRPr="00350AE3">
        <w:rPr>
          <w:rFonts w:ascii="Times New Roman" w:hAnsi="Times New Roman" w:cs="Times New Roman"/>
          <w:b/>
          <w:sz w:val="22"/>
          <w:szCs w:val="22"/>
        </w:rPr>
        <w:t xml:space="preserve"> requer a abertura de processo licitatório</w:t>
      </w:r>
      <w:r w:rsidR="00775550" w:rsidRPr="00350AE3">
        <w:rPr>
          <w:rFonts w:ascii="Times New Roman" w:hAnsi="Times New Roman" w:cs="Times New Roman"/>
          <w:b/>
          <w:sz w:val="22"/>
          <w:szCs w:val="22"/>
        </w:rPr>
        <w:t xml:space="preserve"> na Modalidade de </w:t>
      </w:r>
      <w:r w:rsidR="00D51641">
        <w:rPr>
          <w:rFonts w:ascii="Times New Roman" w:hAnsi="Times New Roman" w:cs="Times New Roman"/>
          <w:b/>
          <w:sz w:val="22"/>
          <w:szCs w:val="22"/>
        </w:rPr>
        <w:t xml:space="preserve">Credenciamento </w:t>
      </w:r>
      <w:r w:rsidR="00BC0673" w:rsidRPr="00350AE3">
        <w:rPr>
          <w:rFonts w:ascii="Times New Roman" w:hAnsi="Times New Roman" w:cs="Times New Roman"/>
          <w:b/>
          <w:sz w:val="22"/>
          <w:szCs w:val="22"/>
          <w:u w:val="single"/>
        </w:rPr>
        <w:t xml:space="preserve">para a </w:t>
      </w:r>
      <w:r w:rsidR="00283F41" w:rsidRPr="00283F41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DE PESSOA JURIDICA, PARA </w:t>
      </w:r>
      <w:r w:rsidR="0093066E" w:rsidRPr="008F2B11">
        <w:rPr>
          <w:rFonts w:ascii="Times New Roman" w:hAnsi="Times New Roman"/>
          <w:b/>
          <w:bCs/>
          <w:i/>
          <w:iCs/>
          <w:u w:val="single"/>
        </w:rPr>
        <w:t>Credenciamento para Contratação de Leiloeiro Oficial para futuros leilões do Município de Campos Borges</w:t>
      </w:r>
      <w:r w:rsidR="00B8601F" w:rsidRPr="00664DFD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1F1C75D7" w14:textId="77777777" w:rsidR="003B10C8" w:rsidRDefault="003B10C8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</w:p>
    <w:tbl>
      <w:tblPr>
        <w:tblW w:w="10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134"/>
        <w:gridCol w:w="1276"/>
        <w:gridCol w:w="3827"/>
        <w:gridCol w:w="2275"/>
      </w:tblGrid>
      <w:tr w:rsidR="0093066E" w:rsidRPr="00855F30" w14:paraId="327B491C" w14:textId="77777777" w:rsidTr="0093066E">
        <w:trPr>
          <w:jc w:val="center"/>
        </w:trPr>
        <w:tc>
          <w:tcPr>
            <w:tcW w:w="1702" w:type="dxa"/>
            <w:shd w:val="clear" w:color="auto" w:fill="auto"/>
          </w:tcPr>
          <w:p w14:paraId="1280D407" w14:textId="77777777" w:rsidR="0093066E" w:rsidRPr="009F67E8" w:rsidRDefault="0093066E" w:rsidP="00906D64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b/>
                <w:bCs/>
              </w:rPr>
            </w:pPr>
            <w:bookmarkStart w:id="1" w:name="_Hlk175303186"/>
            <w:r w:rsidRPr="009F67E8">
              <w:rPr>
                <w:rFonts w:ascii="Times New Roman" w:hAnsi="Times New Roman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shd w:val="clear" w:color="auto" w:fill="auto"/>
          </w:tcPr>
          <w:p w14:paraId="7352D89F" w14:textId="77777777" w:rsidR="0093066E" w:rsidRPr="009F67E8" w:rsidRDefault="0093066E" w:rsidP="00906D64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b/>
                <w:bCs/>
              </w:rPr>
            </w:pPr>
            <w:r w:rsidRPr="009F67E8">
              <w:rPr>
                <w:rFonts w:ascii="Times New Roman" w:hAnsi="Times New Roman"/>
                <w:b/>
                <w:bCs/>
                <w:sz w:val="22"/>
                <w:szCs w:val="22"/>
              </w:rPr>
              <w:t>Quant</w:t>
            </w:r>
          </w:p>
        </w:tc>
        <w:tc>
          <w:tcPr>
            <w:tcW w:w="1276" w:type="dxa"/>
            <w:shd w:val="clear" w:color="auto" w:fill="auto"/>
          </w:tcPr>
          <w:p w14:paraId="4C4D41EC" w14:textId="77777777" w:rsidR="0093066E" w:rsidRPr="009F67E8" w:rsidRDefault="0093066E" w:rsidP="00906D64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b/>
                <w:bCs/>
              </w:rPr>
            </w:pPr>
            <w:r w:rsidRPr="009F67E8">
              <w:rPr>
                <w:rFonts w:ascii="Times New Roman" w:hAnsi="Times New Roman"/>
                <w:b/>
                <w:bCs/>
                <w:sz w:val="22"/>
                <w:szCs w:val="22"/>
              </w:rPr>
              <w:t>Unid</w:t>
            </w:r>
          </w:p>
        </w:tc>
        <w:tc>
          <w:tcPr>
            <w:tcW w:w="3827" w:type="dxa"/>
            <w:shd w:val="clear" w:color="auto" w:fill="auto"/>
          </w:tcPr>
          <w:p w14:paraId="4AE6E5CE" w14:textId="77777777" w:rsidR="0093066E" w:rsidRPr="009F67E8" w:rsidRDefault="0093066E" w:rsidP="00906D64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b/>
                <w:bCs/>
              </w:rPr>
            </w:pPr>
            <w:r w:rsidRPr="009F67E8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                Descrição</w:t>
            </w:r>
          </w:p>
        </w:tc>
        <w:tc>
          <w:tcPr>
            <w:tcW w:w="2275" w:type="dxa"/>
            <w:shd w:val="clear" w:color="auto" w:fill="auto"/>
          </w:tcPr>
          <w:p w14:paraId="170AFF55" w14:textId="00CC20D4" w:rsidR="0093066E" w:rsidRPr="009F67E8" w:rsidRDefault="0093066E" w:rsidP="00906D64">
            <w:pPr>
              <w:widowControl w:val="0"/>
              <w:suppressAutoHyphens/>
              <w:spacing w:line="36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Taxa Percentual ao Arrematante</w:t>
            </w:r>
          </w:p>
        </w:tc>
      </w:tr>
      <w:tr w:rsidR="0093066E" w:rsidRPr="00855F30" w14:paraId="3584DB6A" w14:textId="77777777" w:rsidTr="0093066E">
        <w:trPr>
          <w:jc w:val="center"/>
        </w:trPr>
        <w:tc>
          <w:tcPr>
            <w:tcW w:w="1702" w:type="dxa"/>
            <w:shd w:val="clear" w:color="auto" w:fill="auto"/>
          </w:tcPr>
          <w:p w14:paraId="3EB07E94" w14:textId="77777777" w:rsidR="0093066E" w:rsidRPr="009F67E8" w:rsidRDefault="0093066E" w:rsidP="00906D64">
            <w:pPr>
              <w:widowControl w:val="0"/>
              <w:suppressAutoHyphens/>
              <w:spacing w:line="360" w:lineRule="auto"/>
              <w:rPr>
                <w:rFonts w:ascii="Times New Roman" w:hAnsi="Times New Roman"/>
              </w:rPr>
            </w:pPr>
            <w:r w:rsidRPr="009F67E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3F4D194" w14:textId="71D93D3D" w:rsidR="0093066E" w:rsidRPr="009F67E8" w:rsidRDefault="0093066E" w:rsidP="00906D64">
            <w:pPr>
              <w:widowControl w:val="0"/>
              <w:suppressAutoHyphens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3218DE21" w14:textId="07519927" w:rsidR="0093066E" w:rsidRPr="009F67E8" w:rsidRDefault="0093066E" w:rsidP="00906D64">
            <w:pPr>
              <w:widowControl w:val="0"/>
              <w:suppressAutoHyphens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UNID</w:t>
            </w:r>
          </w:p>
        </w:tc>
        <w:tc>
          <w:tcPr>
            <w:tcW w:w="3827" w:type="dxa"/>
            <w:shd w:val="clear" w:color="auto" w:fill="auto"/>
          </w:tcPr>
          <w:p w14:paraId="7F0E56C6" w14:textId="4E757138" w:rsidR="0093066E" w:rsidRPr="009F67E8" w:rsidRDefault="0093066E" w:rsidP="00906D64">
            <w:pPr>
              <w:widowControl w:val="0"/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  <w:r w:rsidRPr="009F67E8">
              <w:rPr>
                <w:rFonts w:ascii="Times New Roman" w:hAnsi="Times New Roman"/>
                <w:sz w:val="22"/>
                <w:szCs w:val="22"/>
              </w:rPr>
              <w:t xml:space="preserve">Serviço de </w:t>
            </w:r>
            <w:r>
              <w:rPr>
                <w:rFonts w:ascii="Times New Roman" w:hAnsi="Times New Roman"/>
                <w:sz w:val="22"/>
                <w:szCs w:val="22"/>
              </w:rPr>
              <w:t>leiloeiro oficial, com as seguintes atribuições: Elaboração do Edital de Leilão com ampla divulgação; Realização de leilão hibrido (Online e presencial); possuir plataforma digital própria para a realização do leilão; realizar o leilão no dia atribuído pelo município, incluindo lances e todo o relatório final do processo.</w:t>
            </w:r>
          </w:p>
        </w:tc>
        <w:tc>
          <w:tcPr>
            <w:tcW w:w="2275" w:type="dxa"/>
            <w:shd w:val="clear" w:color="auto" w:fill="auto"/>
          </w:tcPr>
          <w:p w14:paraId="6423F25F" w14:textId="44B4942E" w:rsidR="0093066E" w:rsidRPr="009F67E8" w:rsidRDefault="0093066E" w:rsidP="00906D64">
            <w:pPr>
              <w:widowControl w:val="0"/>
              <w:suppressAutoHyphens/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5% (Cento por cento)</w:t>
            </w:r>
          </w:p>
        </w:tc>
      </w:tr>
      <w:bookmarkEnd w:id="1"/>
    </w:tbl>
    <w:p w14:paraId="516FEF78" w14:textId="77777777" w:rsidR="009F67E8" w:rsidRDefault="009F67E8" w:rsidP="009F67E8">
      <w:pPr>
        <w:spacing w:line="360" w:lineRule="auto"/>
        <w:jc w:val="both"/>
        <w:rPr>
          <w:rFonts w:ascii="Times New Roman" w:hAnsi="Times New Roman"/>
          <w:b/>
          <w:bCs/>
          <w:szCs w:val="22"/>
          <w:lang w:eastAsia="zh-CN"/>
        </w:rPr>
      </w:pPr>
    </w:p>
    <w:p w14:paraId="652BACD8" w14:textId="77777777" w:rsidR="0073295D" w:rsidRDefault="0030443F" w:rsidP="0073295D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lastRenderedPageBreak/>
        <w:t>2. JUSTIFICATIVA:</w:t>
      </w:r>
    </w:p>
    <w:p w14:paraId="375D4FD9" w14:textId="4AA9A556" w:rsidR="00C11A29" w:rsidRPr="00350AE3" w:rsidRDefault="0030443F" w:rsidP="009F67E8">
      <w:pPr>
        <w:spacing w:line="360" w:lineRule="auto"/>
        <w:ind w:left="-284" w:right="141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2.1 </w:t>
      </w:r>
      <w:r w:rsidR="00C11A29" w:rsidRPr="00F20EEA">
        <w:rPr>
          <w:rFonts w:ascii="Times New Roman" w:hAnsi="Times New Roman" w:cs="Times New Roman"/>
          <w:sz w:val="22"/>
          <w:szCs w:val="22"/>
        </w:rPr>
        <w:t>O</w:t>
      </w:r>
      <w:r w:rsidR="009F67E8">
        <w:rPr>
          <w:rFonts w:ascii="Times New Roman" w:hAnsi="Times New Roman" w:cs="Times New Roman"/>
          <w:sz w:val="22"/>
          <w:szCs w:val="22"/>
        </w:rPr>
        <w:t xml:space="preserve"> serviço a ser contratado será de extrema necessidade, </w:t>
      </w:r>
      <w:r w:rsidR="0093066E">
        <w:rPr>
          <w:rFonts w:ascii="Times New Roman" w:hAnsi="Times New Roman" w:cs="Times New Roman"/>
          <w:sz w:val="22"/>
          <w:szCs w:val="22"/>
        </w:rPr>
        <w:t>de acordo com o levantamento de bens obsoletos e inservíveis, le</w:t>
      </w:r>
      <w:r w:rsidR="002518C7">
        <w:rPr>
          <w:rFonts w:ascii="Times New Roman" w:hAnsi="Times New Roman" w:cs="Times New Roman"/>
          <w:sz w:val="22"/>
          <w:szCs w:val="22"/>
        </w:rPr>
        <w:t>vantados pela comissão nomeados pela Portaria nº. 13.374, de 02 de junho de 2025, conforme relatório em anexo ao presente DFD, o qual servira também para futuros leilões a serem realizados pelo município dentro do prazo da vigência do presente credenciamento. A contratação de leiloeiro oficial, amplia o portifólio de clientes potenciais, além de se fazer de forma hibrida, o qual se pode fazer o leilão online e presencial com data final para o arremate dos lotes</w:t>
      </w:r>
      <w:r w:rsidR="009F67E8">
        <w:rPr>
          <w:rFonts w:ascii="Times New Roman" w:hAnsi="Times New Roman" w:cs="Times New Roman"/>
          <w:sz w:val="22"/>
          <w:szCs w:val="22"/>
        </w:rPr>
        <w:t>.</w:t>
      </w:r>
    </w:p>
    <w:p w14:paraId="11CD06BC" w14:textId="715B19BF" w:rsidR="0030443F" w:rsidRPr="00350AE3" w:rsidRDefault="0030443F" w:rsidP="0030443F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 xml:space="preserve">3. ESTIMATIVA DE </w:t>
      </w:r>
      <w:r w:rsidR="002518C7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TAXAS AO ARREMATANTE</w:t>
      </w:r>
    </w:p>
    <w:p w14:paraId="57885C86" w14:textId="762D59D1" w:rsidR="009F67E8" w:rsidRPr="002518C7" w:rsidRDefault="0030443F" w:rsidP="002518C7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350AE3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Pr="00350AE3">
        <w:rPr>
          <w:rFonts w:ascii="Times New Roman" w:hAnsi="Times New Roman" w:cs="Times New Roman"/>
          <w:sz w:val="22"/>
          <w:szCs w:val="22"/>
        </w:rPr>
        <w:t xml:space="preserve">O </w:t>
      </w:r>
      <w:r w:rsidR="002518C7">
        <w:rPr>
          <w:rFonts w:ascii="Times New Roman" w:hAnsi="Times New Roman" w:cs="Times New Roman"/>
          <w:sz w:val="22"/>
          <w:szCs w:val="22"/>
        </w:rPr>
        <w:t>percentual de taxa a ser cobrado pelo licitante para</w:t>
      </w:r>
      <w:r w:rsidRPr="00350AE3">
        <w:rPr>
          <w:rFonts w:ascii="Times New Roman" w:hAnsi="Times New Roman" w:cs="Times New Roman"/>
          <w:sz w:val="22"/>
          <w:szCs w:val="22"/>
        </w:rPr>
        <w:t xml:space="preserve"> a abertura do processo</w:t>
      </w:r>
      <w:r w:rsidR="00D7353E" w:rsidRPr="00350AE3">
        <w:rPr>
          <w:rFonts w:ascii="Times New Roman" w:hAnsi="Times New Roman" w:cs="Times New Roman"/>
          <w:sz w:val="22"/>
          <w:szCs w:val="22"/>
        </w:rPr>
        <w:t xml:space="preserve"> foi</w:t>
      </w:r>
      <w:r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D7353E" w:rsidRPr="00350AE3">
        <w:rPr>
          <w:rFonts w:ascii="Times New Roman" w:hAnsi="Times New Roman" w:cs="Times New Roman"/>
          <w:sz w:val="22"/>
          <w:szCs w:val="22"/>
        </w:rPr>
        <w:t xml:space="preserve">efetuado através de </w:t>
      </w:r>
      <w:r w:rsidR="009F67E8">
        <w:rPr>
          <w:rFonts w:ascii="Times New Roman" w:hAnsi="Times New Roman" w:cs="Times New Roman"/>
          <w:sz w:val="22"/>
          <w:szCs w:val="22"/>
        </w:rPr>
        <w:t xml:space="preserve">01 orçamento </w:t>
      </w:r>
      <w:r w:rsidR="002518C7">
        <w:rPr>
          <w:rFonts w:ascii="Times New Roman" w:hAnsi="Times New Roman" w:cs="Times New Roman"/>
          <w:sz w:val="22"/>
          <w:szCs w:val="22"/>
        </w:rPr>
        <w:t>leiloeiro oficial</w:t>
      </w:r>
      <w:r w:rsidR="009F67E8">
        <w:rPr>
          <w:rFonts w:ascii="Times New Roman" w:hAnsi="Times New Roman" w:cs="Times New Roman"/>
          <w:sz w:val="22"/>
          <w:szCs w:val="22"/>
        </w:rPr>
        <w:t xml:space="preserve"> e de pesquisas junto ao </w:t>
      </w:r>
      <w:r w:rsidR="009F67E8" w:rsidRPr="009F67E8">
        <w:rPr>
          <w:rFonts w:ascii="Times New Roman" w:hAnsi="Times New Roman" w:cs="Times New Roman"/>
          <w:b/>
          <w:bCs/>
          <w:sz w:val="22"/>
          <w:szCs w:val="22"/>
          <w:u w:val="single"/>
        </w:rPr>
        <w:t>SISTEMA LICITACON</w:t>
      </w:r>
      <w:r w:rsidR="009F67E8">
        <w:rPr>
          <w:rFonts w:ascii="Times New Roman" w:hAnsi="Times New Roman" w:cs="Times New Roman"/>
          <w:sz w:val="22"/>
          <w:szCs w:val="22"/>
        </w:rPr>
        <w:t xml:space="preserve">, para se ter uma base de </w:t>
      </w:r>
      <w:r w:rsidR="002518C7">
        <w:rPr>
          <w:rFonts w:ascii="Times New Roman" w:hAnsi="Times New Roman" w:cs="Times New Roman"/>
          <w:sz w:val="22"/>
          <w:szCs w:val="22"/>
        </w:rPr>
        <w:t>taxas</w:t>
      </w:r>
      <w:r w:rsidR="009F67E8">
        <w:rPr>
          <w:rFonts w:ascii="Times New Roman" w:hAnsi="Times New Roman" w:cs="Times New Roman"/>
          <w:sz w:val="22"/>
          <w:szCs w:val="22"/>
        </w:rPr>
        <w:t xml:space="preserve"> para a referência do credenciamento</w:t>
      </w:r>
      <w:r w:rsidRPr="00350AE3">
        <w:rPr>
          <w:rFonts w:ascii="Times New Roman" w:hAnsi="Times New Roman" w:cs="Times New Roman"/>
          <w:sz w:val="22"/>
          <w:szCs w:val="22"/>
        </w:rPr>
        <w:t>.</w:t>
      </w:r>
    </w:p>
    <w:p w14:paraId="25AC26D0" w14:textId="0B2EEC33" w:rsidR="00DB4AD3" w:rsidRPr="00350AE3" w:rsidRDefault="002518C7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sz w:val="22"/>
          <w:szCs w:val="22"/>
          <w:u w:val="single"/>
        </w:rPr>
        <w:t>4</w:t>
      </w:r>
      <w:r w:rsidR="00DB4AD3" w:rsidRPr="00350AE3">
        <w:rPr>
          <w:rFonts w:ascii="Times New Roman" w:hAnsi="Times New Roman" w:cs="Times New Roman"/>
          <w:b/>
          <w:sz w:val="22"/>
          <w:szCs w:val="22"/>
          <w:u w:val="single"/>
        </w:rPr>
        <w:t>. CONCLUSÃO</w:t>
      </w:r>
    </w:p>
    <w:p w14:paraId="5859CBD5" w14:textId="79D8B666" w:rsidR="00DB4AD3" w:rsidRPr="00350AE3" w:rsidRDefault="002518C7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4</w:t>
      </w:r>
      <w:r w:rsidR="00DB4AD3" w:rsidRPr="00350AE3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DB4AD3" w:rsidRPr="00350AE3">
        <w:rPr>
          <w:rFonts w:ascii="Times New Roman" w:hAnsi="Times New Roman" w:cs="Times New Roman"/>
          <w:sz w:val="22"/>
          <w:szCs w:val="22"/>
        </w:rPr>
        <w:t>Diante disso, em virtude da necessidade da aquisição do</w:t>
      </w:r>
      <w:r w:rsidR="004379B8">
        <w:rPr>
          <w:rFonts w:ascii="Times New Roman" w:hAnsi="Times New Roman" w:cs="Times New Roman"/>
          <w:sz w:val="22"/>
          <w:szCs w:val="22"/>
        </w:rPr>
        <w:t xml:space="preserve"> veículo</w:t>
      </w:r>
      <w:r w:rsidR="00DB4AD3" w:rsidRPr="00350AE3">
        <w:rPr>
          <w:rFonts w:ascii="Times New Roman" w:hAnsi="Times New Roman" w:cs="Times New Roman"/>
          <w:sz w:val="22"/>
          <w:szCs w:val="22"/>
        </w:rPr>
        <w:t xml:space="preserve"> vimos solicitar a competente autorização de Vossa Excelência para a abertura de Processo Licitatório </w:t>
      </w:r>
    </w:p>
    <w:p w14:paraId="07ED9528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407FCCCA" w14:textId="77777777" w:rsidR="00DB4AD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>Subscrevemos,</w:t>
      </w:r>
    </w:p>
    <w:p w14:paraId="01E03023" w14:textId="77777777" w:rsidR="00542B88" w:rsidRDefault="00542B88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10A35E86" w14:textId="77777777" w:rsidR="00542B88" w:rsidRPr="00350AE3" w:rsidRDefault="00542B88" w:rsidP="007C3AD5">
      <w:pPr>
        <w:spacing w:after="0" w:line="360" w:lineRule="auto"/>
        <w:ind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666DE9CF" w14:textId="7B33B964" w:rsidR="00DB4AD3" w:rsidRPr="00350AE3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>_____________________________</w:t>
      </w:r>
      <w:r w:rsidR="00FC2E24" w:rsidRPr="00350AE3">
        <w:rPr>
          <w:rFonts w:ascii="Times New Roman" w:hAnsi="Times New Roman" w:cs="Times New Roman"/>
          <w:sz w:val="22"/>
          <w:szCs w:val="22"/>
        </w:rPr>
        <w:t>_________</w:t>
      </w:r>
      <w:r w:rsidR="004379B8">
        <w:rPr>
          <w:rFonts w:ascii="Times New Roman" w:hAnsi="Times New Roman" w:cs="Times New Roman"/>
          <w:sz w:val="22"/>
          <w:szCs w:val="22"/>
        </w:rPr>
        <w:t>___________</w:t>
      </w:r>
    </w:p>
    <w:p w14:paraId="21AFA4B6" w14:textId="3B2CEBEA" w:rsidR="00DB4AD3" w:rsidRPr="00350AE3" w:rsidRDefault="008D111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DIONI JUNIOR RIBEIRO</w:t>
      </w:r>
    </w:p>
    <w:p w14:paraId="6A4E8CEB" w14:textId="3734D2BE" w:rsidR="00DB4AD3" w:rsidRPr="00350AE3" w:rsidRDefault="008D111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Secretario de Administração e Planejamento</w:t>
      </w:r>
    </w:p>
    <w:sectPr w:rsidR="00DB4AD3" w:rsidRPr="00350AE3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35749"/>
    <w:rsid w:val="00050584"/>
    <w:rsid w:val="00061FDA"/>
    <w:rsid w:val="00063D09"/>
    <w:rsid w:val="000647B5"/>
    <w:rsid w:val="000B0A74"/>
    <w:rsid w:val="000B356D"/>
    <w:rsid w:val="000D0FBE"/>
    <w:rsid w:val="00100381"/>
    <w:rsid w:val="00130818"/>
    <w:rsid w:val="00132D2C"/>
    <w:rsid w:val="00142DFE"/>
    <w:rsid w:val="00145A0F"/>
    <w:rsid w:val="00167FB0"/>
    <w:rsid w:val="00191D72"/>
    <w:rsid w:val="001A7446"/>
    <w:rsid w:val="001D0D22"/>
    <w:rsid w:val="001D337B"/>
    <w:rsid w:val="001F6FA2"/>
    <w:rsid w:val="0025033F"/>
    <w:rsid w:val="002518C7"/>
    <w:rsid w:val="00270882"/>
    <w:rsid w:val="00280D26"/>
    <w:rsid w:val="00283F41"/>
    <w:rsid w:val="0029385C"/>
    <w:rsid w:val="00295872"/>
    <w:rsid w:val="002A6F03"/>
    <w:rsid w:val="002D64D3"/>
    <w:rsid w:val="002E3080"/>
    <w:rsid w:val="002E4E11"/>
    <w:rsid w:val="0030443F"/>
    <w:rsid w:val="0034264A"/>
    <w:rsid w:val="00350AE3"/>
    <w:rsid w:val="00354AD4"/>
    <w:rsid w:val="003645A4"/>
    <w:rsid w:val="00394220"/>
    <w:rsid w:val="003B0EFB"/>
    <w:rsid w:val="003B10C8"/>
    <w:rsid w:val="003E78C5"/>
    <w:rsid w:val="0040385D"/>
    <w:rsid w:val="004226F9"/>
    <w:rsid w:val="00427901"/>
    <w:rsid w:val="004379B8"/>
    <w:rsid w:val="0048171F"/>
    <w:rsid w:val="0048215A"/>
    <w:rsid w:val="004A7B8A"/>
    <w:rsid w:val="004B64BD"/>
    <w:rsid w:val="004C7F59"/>
    <w:rsid w:val="004F1868"/>
    <w:rsid w:val="00517FBD"/>
    <w:rsid w:val="00537CDA"/>
    <w:rsid w:val="00542B88"/>
    <w:rsid w:val="00566777"/>
    <w:rsid w:val="0059254F"/>
    <w:rsid w:val="005C774F"/>
    <w:rsid w:val="005E75E7"/>
    <w:rsid w:val="00611E6D"/>
    <w:rsid w:val="00622995"/>
    <w:rsid w:val="00624690"/>
    <w:rsid w:val="0063125E"/>
    <w:rsid w:val="00646A9A"/>
    <w:rsid w:val="00660F08"/>
    <w:rsid w:val="00664DFD"/>
    <w:rsid w:val="006A74CC"/>
    <w:rsid w:val="006E2ACE"/>
    <w:rsid w:val="006E6F77"/>
    <w:rsid w:val="006F157A"/>
    <w:rsid w:val="00707267"/>
    <w:rsid w:val="00720A23"/>
    <w:rsid w:val="0073295D"/>
    <w:rsid w:val="0074287A"/>
    <w:rsid w:val="00745F8F"/>
    <w:rsid w:val="007646BC"/>
    <w:rsid w:val="00775550"/>
    <w:rsid w:val="007A3978"/>
    <w:rsid w:val="007B43CB"/>
    <w:rsid w:val="007C3AD5"/>
    <w:rsid w:val="007E1C62"/>
    <w:rsid w:val="007E33EE"/>
    <w:rsid w:val="007E510C"/>
    <w:rsid w:val="007E668A"/>
    <w:rsid w:val="0080478E"/>
    <w:rsid w:val="0081456D"/>
    <w:rsid w:val="00836EFF"/>
    <w:rsid w:val="0085007E"/>
    <w:rsid w:val="008522BD"/>
    <w:rsid w:val="00857EFE"/>
    <w:rsid w:val="0086024C"/>
    <w:rsid w:val="008714EA"/>
    <w:rsid w:val="008823D7"/>
    <w:rsid w:val="00894D52"/>
    <w:rsid w:val="008A5554"/>
    <w:rsid w:val="008B373C"/>
    <w:rsid w:val="008B3899"/>
    <w:rsid w:val="008D1113"/>
    <w:rsid w:val="008E6C4F"/>
    <w:rsid w:val="008F2B11"/>
    <w:rsid w:val="00917917"/>
    <w:rsid w:val="009279BC"/>
    <w:rsid w:val="0093066E"/>
    <w:rsid w:val="009528DA"/>
    <w:rsid w:val="00963430"/>
    <w:rsid w:val="00981306"/>
    <w:rsid w:val="009A0710"/>
    <w:rsid w:val="009B0FA5"/>
    <w:rsid w:val="009F67E8"/>
    <w:rsid w:val="00A04202"/>
    <w:rsid w:val="00A11724"/>
    <w:rsid w:val="00A25A21"/>
    <w:rsid w:val="00A31D35"/>
    <w:rsid w:val="00A31F16"/>
    <w:rsid w:val="00A41E02"/>
    <w:rsid w:val="00A44B9C"/>
    <w:rsid w:val="00A44F02"/>
    <w:rsid w:val="00A9286D"/>
    <w:rsid w:val="00AB5A79"/>
    <w:rsid w:val="00AC42FB"/>
    <w:rsid w:val="00AE5607"/>
    <w:rsid w:val="00AF7D38"/>
    <w:rsid w:val="00B34623"/>
    <w:rsid w:val="00B8601F"/>
    <w:rsid w:val="00B9349B"/>
    <w:rsid w:val="00BB1601"/>
    <w:rsid w:val="00BC0673"/>
    <w:rsid w:val="00BC0875"/>
    <w:rsid w:val="00BD748A"/>
    <w:rsid w:val="00BE177C"/>
    <w:rsid w:val="00BF6409"/>
    <w:rsid w:val="00C051DF"/>
    <w:rsid w:val="00C07AB6"/>
    <w:rsid w:val="00C11A29"/>
    <w:rsid w:val="00C33E5F"/>
    <w:rsid w:val="00C340DA"/>
    <w:rsid w:val="00C829CE"/>
    <w:rsid w:val="00C8561D"/>
    <w:rsid w:val="00C96F5E"/>
    <w:rsid w:val="00CB2F11"/>
    <w:rsid w:val="00CB76BC"/>
    <w:rsid w:val="00CE5DDC"/>
    <w:rsid w:val="00D01A00"/>
    <w:rsid w:val="00D23896"/>
    <w:rsid w:val="00D51641"/>
    <w:rsid w:val="00D73148"/>
    <w:rsid w:val="00D7353E"/>
    <w:rsid w:val="00D824C4"/>
    <w:rsid w:val="00D86CD5"/>
    <w:rsid w:val="00DB161D"/>
    <w:rsid w:val="00DB4AD3"/>
    <w:rsid w:val="00DB56FC"/>
    <w:rsid w:val="00DC702F"/>
    <w:rsid w:val="00DF5E3A"/>
    <w:rsid w:val="00E1768E"/>
    <w:rsid w:val="00E323F7"/>
    <w:rsid w:val="00E40188"/>
    <w:rsid w:val="00E45215"/>
    <w:rsid w:val="00E63EDE"/>
    <w:rsid w:val="00EA0967"/>
    <w:rsid w:val="00EE2AA3"/>
    <w:rsid w:val="00F20EEA"/>
    <w:rsid w:val="00F2299E"/>
    <w:rsid w:val="00F3154C"/>
    <w:rsid w:val="00F4222A"/>
    <w:rsid w:val="00F54E58"/>
    <w:rsid w:val="00F55F08"/>
    <w:rsid w:val="00FA1C32"/>
    <w:rsid w:val="00FC2E24"/>
    <w:rsid w:val="00FD065D"/>
    <w:rsid w:val="00FF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93835"/>
  <w15:docId w15:val="{FF8A1AEE-DBC3-4386-BA05-45A13CFE9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table" w:styleId="Tabelacomgrade">
    <w:name w:val="Table Grid"/>
    <w:basedOn w:val="Tabelanormal"/>
    <w:uiPriority w:val="59"/>
    <w:rsid w:val="00050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BC0673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C0673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BC0673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EE2AA3"/>
    <w:rPr>
      <w:i/>
      <w:iCs/>
    </w:rPr>
  </w:style>
  <w:style w:type="paragraph" w:styleId="PargrafodaLista">
    <w:name w:val="List Paragraph"/>
    <w:basedOn w:val="Normal"/>
    <w:uiPriority w:val="1"/>
    <w:qFormat/>
    <w:rsid w:val="003B10C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Pages>2</Pages>
  <Words>402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98</cp:revision>
  <cp:lastPrinted>2025-07-21T16:32:00Z</cp:lastPrinted>
  <dcterms:created xsi:type="dcterms:W3CDTF">2021-01-14T13:58:00Z</dcterms:created>
  <dcterms:modified xsi:type="dcterms:W3CDTF">2025-07-21T16:33:00Z</dcterms:modified>
</cp:coreProperties>
</file>