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838" w:rsidRPr="00B27E18" w:rsidRDefault="00AB6838" w:rsidP="00AB683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AB6838" w:rsidRPr="00B27E18" w:rsidRDefault="00AB6838" w:rsidP="00AB683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AB6838" w:rsidRPr="00B27E18" w:rsidRDefault="00AB6838" w:rsidP="00AB683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AB6838" w:rsidRPr="00B27E18" w:rsidRDefault="00AB6838" w:rsidP="00AB683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AB6838" w:rsidRPr="00B27E18" w:rsidRDefault="00AB6838" w:rsidP="00AB683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 w:rsidR="00535C75">
        <w:rPr>
          <w:rFonts w:ascii="Times New Roman" w:hAnsi="Times New Roman" w:cs="Times New Roman"/>
          <w:b/>
          <w:bCs/>
        </w:rPr>
        <w:t>151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>/2025</w:t>
      </w:r>
    </w:p>
    <w:p w:rsidR="00AB6838" w:rsidRPr="00B27E18" w:rsidRDefault="00AB6838" w:rsidP="00AB683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AB6838" w:rsidRPr="00B27E18" w:rsidRDefault="00AB6838" w:rsidP="00AB683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PEDRO J. CAMPOS ROSA ME</w:t>
      </w:r>
    </w:p>
    <w:p w:rsidR="00AB6838" w:rsidRPr="007C25E5" w:rsidRDefault="00AB6838" w:rsidP="00AB6838">
      <w:pPr>
        <w:spacing w:before="93" w:line="360" w:lineRule="auto"/>
        <w:ind w:left="142" w:right="-1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Pr="007C25E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AQUISIÇOES FUTURAS E PARCELADAS DE GENEROS ALIMENTICIOS PARA A MERENDA ESCOLAR, PARA O ANO LETIVO ESCOLAR DO ANO DE 2025.</w:t>
      </w:r>
    </w:p>
    <w:p w:rsidR="00AB6838" w:rsidRPr="00B27E18" w:rsidRDefault="00AB6838" w:rsidP="00AB683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004/2024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>
        <w:rPr>
          <w:rFonts w:ascii="Times New Roman" w:hAnsi="Times New Roman" w:cs="Times New Roman"/>
          <w:bCs/>
        </w:rPr>
        <w:t>001/2024.</w:t>
      </w:r>
    </w:p>
    <w:p w:rsidR="00AB6838" w:rsidRPr="00B27E18" w:rsidRDefault="00AB6838" w:rsidP="00AB683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  <w:r w:rsidRPr="00B27E18">
        <w:rPr>
          <w:rFonts w:ascii="Times New Roman" w:hAnsi="Times New Roman" w:cs="Times New Roman"/>
          <w:bCs/>
        </w:rPr>
        <w:t>.</w:t>
      </w:r>
    </w:p>
    <w:p w:rsidR="00AB6838" w:rsidRDefault="00AB6838" w:rsidP="00AB683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Pr="007D3D80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 xml:space="preserve">27.345,74 (vinte e sete mil trezentos e quarenta e cinco reais e setenta e quatro </w:t>
      </w:r>
      <w:r>
        <w:rPr>
          <w:rFonts w:ascii="Times New Roman" w:hAnsi="Times New Roman" w:cs="Times New Roman"/>
          <w:b/>
          <w:u w:val="single"/>
        </w:rPr>
        <w:t>centavos</w:t>
      </w:r>
      <w:r w:rsidRPr="007D3D80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AB6838" w:rsidRPr="00B27E18" w:rsidRDefault="00AB6838" w:rsidP="00AB6838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23 de julho</w:t>
      </w:r>
      <w:r>
        <w:rPr>
          <w:rFonts w:ascii="Times New Roman" w:hAnsi="Times New Roman" w:cs="Times New Roman"/>
        </w:rPr>
        <w:t xml:space="preserve"> de 2025.</w:t>
      </w:r>
    </w:p>
    <w:p w:rsidR="00AB6838" w:rsidRPr="00B27E18" w:rsidRDefault="00AB6838" w:rsidP="00AB683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AB6838" w:rsidRPr="00B27E18" w:rsidRDefault="00AB6838" w:rsidP="00AB683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AB6838" w:rsidRPr="00B27E18" w:rsidRDefault="00AB6838" w:rsidP="00AB6838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:rsidR="00AB6838" w:rsidRPr="00B27E18" w:rsidRDefault="00AB6838" w:rsidP="00AB6838">
      <w:pPr>
        <w:pStyle w:val="Ttulo"/>
        <w:spacing w:line="360" w:lineRule="auto"/>
        <w:ind w:left="142" w:right="-427"/>
        <w:rPr>
          <w:b/>
          <w:szCs w:val="24"/>
        </w:rPr>
      </w:pPr>
    </w:p>
    <w:p w:rsidR="00AB6838" w:rsidRPr="00B27E18" w:rsidRDefault="00AB6838" w:rsidP="00AB6838"/>
    <w:p w:rsidR="00AB6838" w:rsidRDefault="00AB6838" w:rsidP="00AB6838"/>
    <w:p w:rsidR="00AB6838" w:rsidRDefault="00AB6838" w:rsidP="00AB6838"/>
    <w:p w:rsidR="00AB6838" w:rsidRDefault="00AB6838" w:rsidP="00AB6838"/>
    <w:p w:rsidR="00AB6838" w:rsidRDefault="00AB6838" w:rsidP="00AB6838"/>
    <w:p w:rsidR="00AB6838" w:rsidRDefault="00AB6838" w:rsidP="00AB6838"/>
    <w:p w:rsidR="00AB6838" w:rsidRDefault="00AB6838" w:rsidP="00AB6838"/>
    <w:sectPr w:rsidR="00AB683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838"/>
    <w:rsid w:val="00535C75"/>
    <w:rsid w:val="00AB6838"/>
    <w:rsid w:val="00B12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83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B6838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B6838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83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B6838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B6838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2025-07-23T17:12:00Z</dcterms:created>
  <dcterms:modified xsi:type="dcterms:W3CDTF">2025-07-23T17:15:00Z</dcterms:modified>
</cp:coreProperties>
</file>