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BB8633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204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285DC9E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6211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98C9EF5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0ACE4A9E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31/12/2025.</w:t>
      </w:r>
    </w:p>
    <w:p w14:paraId="46F722EF" w14:textId="68E0FC0C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 w:rsidRPr="00150599">
        <w:rPr>
          <w:rFonts w:ascii="Times New Roman" w:hAnsi="Times New Roman" w:cs="Times New Roman"/>
          <w:b/>
          <w:u w:val="single"/>
        </w:rPr>
        <w:t>R$ 2.068,00 (Dois mil e sessenta e oito reais</w:t>
      </w:r>
      <w:r w:rsidR="00FA6211" w:rsidRPr="00B24D35">
        <w:rPr>
          <w:rFonts w:ascii="Times New Roman" w:hAnsi="Times New Roman" w:cs="Times New Roman"/>
          <w:b/>
        </w:rPr>
        <w:t>)</w:t>
      </w:r>
      <w:r w:rsidR="00FA6211">
        <w:rPr>
          <w:rFonts w:ascii="Times New Roman" w:hAnsi="Times New Roman" w:cs="Times New Roman"/>
        </w:rPr>
        <w:t>.</w:t>
      </w:r>
    </w:p>
    <w:p w14:paraId="1203F2E9" w14:textId="60BE591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474B5">
        <w:rPr>
          <w:rFonts w:ascii="Times New Roman" w:hAnsi="Times New Roman" w:cs="Times New Roman"/>
        </w:rPr>
        <w:t>0</w:t>
      </w:r>
      <w:r w:rsidR="009F2A85">
        <w:rPr>
          <w:rFonts w:ascii="Times New Roman" w:hAnsi="Times New Roman" w:cs="Times New Roman"/>
        </w:rPr>
        <w:t xml:space="preserve">8 </w:t>
      </w:r>
      <w:r w:rsidR="009474B5">
        <w:rPr>
          <w:rFonts w:ascii="Times New Roman" w:hAnsi="Times New Roman" w:cs="Times New Roman"/>
        </w:rPr>
        <w:t>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F2A85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2025-08-26T19:11:00Z</cp:lastPrinted>
  <dcterms:created xsi:type="dcterms:W3CDTF">2025-09-09T17:13:00Z</dcterms:created>
  <dcterms:modified xsi:type="dcterms:W3CDTF">2025-09-10T13:32:00Z</dcterms:modified>
</cp:coreProperties>
</file>