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B55" w:rsidRPr="006C0ACE" w:rsidRDefault="00157B55" w:rsidP="00157B55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157B55" w:rsidRPr="006C0ACE" w:rsidRDefault="00157B55" w:rsidP="00157B55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208</w:t>
      </w:r>
      <w:r>
        <w:rPr>
          <w:rFonts w:ascii="Times New Roman" w:hAnsi="Times New Roman" w:cs="Times New Roman"/>
          <w:b/>
          <w:bCs/>
        </w:rPr>
        <w:t>/2025</w:t>
      </w:r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CONTRATADA:</w:t>
      </w:r>
      <w:r w:rsidRPr="00157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80A1A">
        <w:rPr>
          <w:rFonts w:ascii="Times New Roman" w:hAnsi="Times New Roman" w:cs="Times New Roman"/>
          <w:b/>
          <w:sz w:val="22"/>
          <w:szCs w:val="22"/>
        </w:rPr>
        <w:t>SESC – ADMINISTRAÇÃO REGIONAL NO ESTADO DO RIO GRANDE DO SUL</w:t>
      </w:r>
    </w:p>
    <w:p w:rsidR="00157B55" w:rsidRPr="006C0ACE" w:rsidRDefault="00157B55" w:rsidP="00157B55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CONTRATAÇAO DE PESSOA JURIDICA, </w:t>
      </w:r>
      <w:r w:rsidRPr="00EE40EB">
        <w:rPr>
          <w:rFonts w:ascii="Times New Roman" w:hAnsi="Times New Roman" w:cs="Times New Roman"/>
          <w:b/>
          <w:u w:val="single"/>
        </w:rPr>
        <w:t>PARA</w:t>
      </w:r>
      <w:r>
        <w:rPr>
          <w:rFonts w:ascii="Times New Roman" w:hAnsi="Times New Roman" w:cs="Times New Roman"/>
          <w:b/>
          <w:u w:val="single"/>
        </w:rPr>
        <w:t xml:space="preserve"> A PRESTAÇAO DE SERVIÇOS DE PALESTRA/SHOW DA CAMPANHA SETEMBRO AMARELO</w:t>
      </w:r>
      <w:proofErr w:type="gramStart"/>
      <w:r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EE40EB">
        <w:rPr>
          <w:rFonts w:ascii="Times New Roman" w:hAnsi="Times New Roman" w:cs="Times New Roman"/>
          <w:b/>
          <w:u w:val="single"/>
        </w:rPr>
        <w:t xml:space="preserve">, CONTRATAÇÃO ESTA BASEADA NA LEI Nº. 14.133, DE 01 DE ABRIL DE </w:t>
      </w:r>
      <w:proofErr w:type="gramStart"/>
      <w:r w:rsidRPr="00EE40EB">
        <w:rPr>
          <w:rFonts w:ascii="Times New Roman" w:hAnsi="Times New Roman" w:cs="Times New Roman"/>
          <w:b/>
          <w:u w:val="single"/>
        </w:rPr>
        <w:t>2021</w:t>
      </w:r>
      <w:proofErr w:type="gramEnd"/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107</w:t>
      </w:r>
      <w:r>
        <w:rPr>
          <w:rFonts w:ascii="Times New Roman" w:hAnsi="Times New Roman" w:cs="Times New Roman"/>
          <w:b/>
          <w:bCs/>
        </w:rPr>
        <w:t>/2025</w:t>
      </w:r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075</w:t>
      </w:r>
      <w:r>
        <w:rPr>
          <w:rFonts w:ascii="Times New Roman" w:hAnsi="Times New Roman" w:cs="Times New Roman"/>
          <w:b/>
          <w:bCs/>
        </w:rPr>
        <w:t>/2025</w:t>
      </w:r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157B55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5.000,00</w:t>
      </w:r>
      <w:r w:rsidRPr="00CA2D91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Cinco mil reais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:rsidR="00157B55" w:rsidRPr="006C0ACE" w:rsidRDefault="00157B55" w:rsidP="00157B5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157B55" w:rsidRPr="006C0ACE" w:rsidRDefault="00157B55" w:rsidP="00157B55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 xml:space="preserve">11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setembro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de 2025.</w:t>
      </w:r>
    </w:p>
    <w:p w:rsidR="00157B55" w:rsidRPr="006C0ACE" w:rsidRDefault="00157B55" w:rsidP="00157B55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157B55" w:rsidRPr="006C0ACE" w:rsidRDefault="00157B55" w:rsidP="00157B55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157B55" w:rsidRPr="006C0ACE" w:rsidRDefault="00157B55" w:rsidP="00157B55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157B55" w:rsidRPr="006C0ACE" w:rsidRDefault="00157B55" w:rsidP="00157B55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:rsidR="00157B55" w:rsidRPr="006C0ACE" w:rsidRDefault="00157B55" w:rsidP="00157B55">
      <w:pPr>
        <w:ind w:right="-425"/>
        <w:jc w:val="both"/>
      </w:pPr>
    </w:p>
    <w:p w:rsidR="00157B55" w:rsidRPr="006C0ACE" w:rsidRDefault="00157B55" w:rsidP="00157B55">
      <w:pPr>
        <w:ind w:right="-425"/>
        <w:jc w:val="both"/>
      </w:pPr>
    </w:p>
    <w:p w:rsidR="00157B55" w:rsidRPr="006C0ACE" w:rsidRDefault="00157B55" w:rsidP="00157B55"/>
    <w:p w:rsidR="00157B55" w:rsidRPr="006C0ACE" w:rsidRDefault="00157B55" w:rsidP="00157B55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654DCB" w:rsidRDefault="00654DCB"/>
    <w:sectPr w:rsidR="00654DCB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B55"/>
    <w:rsid w:val="00157B55"/>
    <w:rsid w:val="0065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B5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B5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2025-09-12T18:28:00Z</dcterms:created>
  <dcterms:modified xsi:type="dcterms:W3CDTF">2025-09-12T18:31:00Z</dcterms:modified>
</cp:coreProperties>
</file>