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772" w:rsidRPr="009B5438" w:rsidRDefault="00CC3772" w:rsidP="00CC3772">
      <w:pPr>
        <w:spacing w:line="360" w:lineRule="auto"/>
        <w:ind w:right="-710"/>
        <w:rPr>
          <w:b/>
          <w:color w:val="000000"/>
          <w:sz w:val="22"/>
          <w:szCs w:val="22"/>
          <w:u w:val="single"/>
        </w:rPr>
      </w:pPr>
    </w:p>
    <w:p w:rsidR="00CC3772" w:rsidRPr="009B5438" w:rsidRDefault="00CC3772" w:rsidP="00CC3772">
      <w:pPr>
        <w:spacing w:line="360" w:lineRule="auto"/>
        <w:ind w:left="-993" w:right="-710"/>
        <w:jc w:val="center"/>
        <w:rPr>
          <w:b/>
          <w:color w:val="000000"/>
          <w:sz w:val="22"/>
          <w:szCs w:val="22"/>
          <w:u w:val="single"/>
        </w:rPr>
      </w:pPr>
      <w:r w:rsidRPr="009B5438">
        <w:rPr>
          <w:b/>
          <w:color w:val="000000"/>
          <w:sz w:val="22"/>
          <w:szCs w:val="22"/>
          <w:u w:val="single"/>
        </w:rPr>
        <w:t xml:space="preserve">1º TERMO ADITIVO AO CONTRATO Nº </w:t>
      </w:r>
      <w:r>
        <w:rPr>
          <w:b/>
          <w:color w:val="000000"/>
          <w:sz w:val="22"/>
          <w:szCs w:val="22"/>
          <w:u w:val="single"/>
        </w:rPr>
        <w:t>182/2025</w:t>
      </w:r>
    </w:p>
    <w:p w:rsidR="00CC3772" w:rsidRPr="009B5438" w:rsidRDefault="00CC3772" w:rsidP="00CC3772">
      <w:pPr>
        <w:spacing w:line="360" w:lineRule="auto"/>
        <w:ind w:left="-993" w:right="-710"/>
        <w:jc w:val="center"/>
        <w:rPr>
          <w:b/>
          <w:color w:val="000000"/>
          <w:sz w:val="22"/>
          <w:szCs w:val="22"/>
        </w:rPr>
      </w:pPr>
    </w:p>
    <w:p w:rsidR="00CC3772" w:rsidRDefault="00CC3772" w:rsidP="00CC3772">
      <w:pPr>
        <w:pStyle w:val="SemEspaamento"/>
        <w:ind w:left="3828"/>
        <w:rPr>
          <w:b/>
          <w:sz w:val="24"/>
          <w:szCs w:val="24"/>
        </w:rPr>
      </w:pPr>
      <w:r w:rsidRPr="00467AFB">
        <w:rPr>
          <w:b/>
          <w:sz w:val="24"/>
          <w:szCs w:val="24"/>
        </w:rPr>
        <w:t>AQUISIÇAO DE MATERIAIS ESCOLARES</w:t>
      </w:r>
      <w:proofErr w:type="gramStart"/>
      <w:r w:rsidRPr="00467AFB">
        <w:rPr>
          <w:b/>
          <w:sz w:val="24"/>
          <w:szCs w:val="24"/>
        </w:rPr>
        <w:t xml:space="preserve">   </w:t>
      </w:r>
      <w:proofErr w:type="gramEnd"/>
      <w:r w:rsidRPr="00467AFB">
        <w:rPr>
          <w:b/>
          <w:sz w:val="24"/>
          <w:szCs w:val="24"/>
        </w:rPr>
        <w:t>PARA DOAÇAO AOS ALUNOS DA REDE PUBLICA MUNICIPAL,E MATERIAIS DE ESCRITÓRIO  PARA AS SECRETARIAS DA ADMINISTRAÇÃO MUNICIPAL.</w:t>
      </w:r>
    </w:p>
    <w:p w:rsidR="00CC3772" w:rsidRPr="009B5438" w:rsidRDefault="00CC3772" w:rsidP="00CC3772">
      <w:pPr>
        <w:adjustRightInd w:val="0"/>
        <w:spacing w:line="360" w:lineRule="auto"/>
        <w:ind w:left="3261" w:right="-852"/>
        <w:jc w:val="both"/>
        <w:rPr>
          <w:b/>
          <w:bCs/>
          <w:sz w:val="22"/>
          <w:szCs w:val="22"/>
          <w:u w:val="single"/>
        </w:rPr>
      </w:pPr>
    </w:p>
    <w:p w:rsidR="00CC3772" w:rsidRPr="00CC3772" w:rsidRDefault="00CC3772" w:rsidP="00C41D0B">
      <w:pPr>
        <w:pStyle w:val="SemEspaamento"/>
        <w:ind w:left="-567"/>
        <w:jc w:val="both"/>
        <w:rPr>
          <w:b/>
          <w:sz w:val="20"/>
          <w:szCs w:val="20"/>
        </w:rPr>
      </w:pPr>
      <w:r w:rsidRPr="004C3C0B">
        <w:rPr>
          <w:rFonts w:eastAsia="Arial"/>
          <w:lang w:bidi="pt-BR"/>
        </w:rPr>
        <w:t xml:space="preserve">O Município de Campos Borges/RS, Pessoa Jurídica de Direito Público Interno, com sede na Praça Treze de Abril, nº 302, inscrito no CNPJ sob nº 92.406.164/0001-31, neste ato representado pela </w:t>
      </w:r>
      <w:r w:rsidRPr="004C3C0B">
        <w:rPr>
          <w:rFonts w:eastAsia="Arial"/>
          <w:caps/>
          <w:color w:val="000000"/>
          <w:lang w:bidi="pt-BR"/>
        </w:rPr>
        <w:t xml:space="preserve">PrefeitA Municipal, </w:t>
      </w:r>
      <w:r w:rsidRPr="004C3C0B">
        <w:rPr>
          <w:rFonts w:eastAsia="Arial"/>
          <w:color w:val="000000"/>
          <w:lang w:bidi="pt-BR"/>
        </w:rPr>
        <w:t xml:space="preserve">senhora </w:t>
      </w:r>
      <w:r w:rsidRPr="004C3C0B">
        <w:rPr>
          <w:rFonts w:eastAsia="Arial"/>
          <w:b/>
          <w:color w:val="000000"/>
          <w:lang w:bidi="pt-BR"/>
        </w:rPr>
        <w:t>CLEONICE PASQUALOTTO DA PAIXAO TOLEDO</w:t>
      </w:r>
      <w:r w:rsidRPr="004C3C0B">
        <w:rPr>
          <w:rFonts w:eastAsia="Arial"/>
          <w:color w:val="000000"/>
          <w:lang w:bidi="pt-BR"/>
        </w:rPr>
        <w:t xml:space="preserve">, brasileira, residente e domiciliado na Rua Goiás, no Município de Campos Borges CPF sob nº </w:t>
      </w:r>
      <w:r w:rsidRPr="004C3C0B">
        <w:rPr>
          <w:rFonts w:eastAsia="Arial"/>
          <w:lang w:bidi="pt-BR"/>
        </w:rPr>
        <w:t>536.280.710-20</w:t>
      </w:r>
      <w:r w:rsidRPr="004C3C0B">
        <w:rPr>
          <w:rFonts w:eastAsia="Arial"/>
          <w:color w:val="000000"/>
          <w:lang w:bidi="pt-BR"/>
        </w:rPr>
        <w:t xml:space="preserve">, doravante denominado simplesmente </w:t>
      </w:r>
      <w:r w:rsidRPr="004C3C0B">
        <w:rPr>
          <w:rFonts w:eastAsia="Arial"/>
          <w:b/>
          <w:caps/>
          <w:color w:val="000000"/>
          <w:lang w:bidi="pt-BR"/>
        </w:rPr>
        <w:t>Contratante</w:t>
      </w:r>
      <w:r w:rsidRPr="004C3C0B">
        <w:rPr>
          <w:rFonts w:eastAsia="Arial"/>
          <w:lang w:bidi="pt-BR"/>
        </w:rPr>
        <w:t xml:space="preserve"> e de outro lado, </w:t>
      </w:r>
      <w:r w:rsidRPr="00CC3772">
        <w:rPr>
          <w:b/>
        </w:rPr>
        <w:t>ANGELA PRISCILA DE OLIVEIRA MAIER</w:t>
      </w:r>
      <w:proofErr w:type="gramStart"/>
      <w:r w:rsidRPr="00CC3772">
        <w:rPr>
          <w:b/>
        </w:rPr>
        <w:t xml:space="preserve">  </w:t>
      </w:r>
      <w:proofErr w:type="gramEnd"/>
      <w:r w:rsidRPr="00CC3772">
        <w:rPr>
          <w:b/>
        </w:rPr>
        <w:t xml:space="preserve">ME, </w:t>
      </w:r>
      <w:r w:rsidRPr="00CC3772">
        <w:t xml:space="preserve">inscrito no CNPJ sob N° 11.874.993/0001-47, </w:t>
      </w:r>
      <w:r w:rsidRPr="00CC3772">
        <w:rPr>
          <w:b/>
        </w:rPr>
        <w:t>s</w:t>
      </w:r>
      <w:r w:rsidRPr="00CC3772">
        <w:t xml:space="preserve">ito a AV. Mauricio Cardoso, localizada na Cidade Campos Borges/RS, CEP 99.435-000, representado neste ato por </w:t>
      </w:r>
      <w:r w:rsidRPr="00CC3772">
        <w:rPr>
          <w:b/>
        </w:rPr>
        <w:t>ANGELA PRISCILA DE OLIVEIRA MAIER</w:t>
      </w:r>
      <w:r w:rsidRPr="00CC3772">
        <w:t xml:space="preserve">, cadastrado sob CPF 018.804.310-17, doravante denominado CONTRATADO (a), tendo em vista a homologação de licitação para </w:t>
      </w:r>
      <w:r w:rsidRPr="00CC3772">
        <w:rPr>
          <w:b/>
          <w:sz w:val="20"/>
          <w:szCs w:val="20"/>
        </w:rPr>
        <w:t>a</w:t>
      </w:r>
      <w:r w:rsidRPr="00CC3772">
        <w:rPr>
          <w:b/>
          <w:bCs/>
          <w:sz w:val="20"/>
          <w:szCs w:val="20"/>
        </w:rPr>
        <w:t xml:space="preserve"> </w:t>
      </w:r>
      <w:r w:rsidRPr="00CC3772">
        <w:rPr>
          <w:b/>
          <w:sz w:val="20"/>
          <w:szCs w:val="20"/>
        </w:rPr>
        <w:t xml:space="preserve"> AQUISIÇAO DE MATERIAIS ESCOLARES   PARA DOAÇAO AOS ALUNOS DA REDE PUBLICA MUNICIPAL,E MATERIAIS DE ESCRITÓRIO  PARA AS SECRETARIAS DA ADMINISTRAÇÃO MUNICIPAL.</w:t>
      </w:r>
    </w:p>
    <w:p w:rsidR="00CC3772" w:rsidRPr="00C41D0B" w:rsidRDefault="00CC3772" w:rsidP="00C41D0B">
      <w:pPr>
        <w:widowControl w:val="0"/>
        <w:autoSpaceDE w:val="0"/>
        <w:autoSpaceDN w:val="0"/>
        <w:spacing w:line="360" w:lineRule="auto"/>
        <w:ind w:left="-567"/>
        <w:jc w:val="both"/>
        <w:rPr>
          <w:rFonts w:eastAsia="Arial"/>
          <w:sz w:val="22"/>
          <w:szCs w:val="22"/>
          <w:lang w:bidi="pt-BR"/>
        </w:rPr>
      </w:pPr>
      <w:r w:rsidRPr="00CC3772">
        <w:rPr>
          <w:rFonts w:eastAsia="Arial"/>
          <w:bCs/>
          <w:sz w:val="22"/>
          <w:szCs w:val="22"/>
          <w:lang w:bidi="pt-BR"/>
        </w:rPr>
        <w:t xml:space="preserve">O Contrato rege-se ainda nos termos da </w:t>
      </w:r>
      <w:r w:rsidRPr="00CC3772">
        <w:rPr>
          <w:rFonts w:eastAsia="Arial"/>
          <w:sz w:val="22"/>
          <w:szCs w:val="22"/>
          <w:lang w:bidi="pt-BR"/>
        </w:rPr>
        <w:t xml:space="preserve">Lei Federal Nº 14.133/2021de julho de 2002, ART. 75 II sendo realizado através de licitação exclusiva às beneficiárias da Lei Complementar Nº 123/2006, nos termos do seu art. 48, inciso I, alterado pela Lei Complementar nº 147/2014. É celebrado com base nos seguintes documentos, os quais independem de transcrição, e passam a fazer parte integrante deste Instrumento Contratual, </w:t>
      </w:r>
      <w:r w:rsidR="00C41D0B">
        <w:rPr>
          <w:rFonts w:eastAsia="Arial"/>
          <w:sz w:val="22"/>
          <w:szCs w:val="22"/>
          <w:lang w:bidi="pt-BR"/>
        </w:rPr>
        <w:t>em tudo o que não o contrariar:</w:t>
      </w:r>
    </w:p>
    <w:p w:rsidR="00CC3772" w:rsidRPr="00305A20" w:rsidRDefault="00CC3772" w:rsidP="00C41D0B">
      <w:pPr>
        <w:widowControl w:val="0"/>
        <w:autoSpaceDE w:val="0"/>
        <w:autoSpaceDN w:val="0"/>
        <w:spacing w:line="360" w:lineRule="auto"/>
        <w:ind w:left="-567"/>
        <w:jc w:val="both"/>
        <w:rPr>
          <w:rFonts w:eastAsia="Arial"/>
          <w:b/>
          <w:bCs/>
          <w:color w:val="000000" w:themeColor="text1"/>
          <w:sz w:val="22"/>
          <w:szCs w:val="22"/>
          <w:lang w:bidi="pt-BR"/>
        </w:rPr>
      </w:pPr>
      <w:r w:rsidRPr="00CC3772">
        <w:rPr>
          <w:rFonts w:eastAsia="Arial"/>
          <w:b/>
          <w:bCs/>
          <w:color w:val="000000" w:themeColor="text1"/>
          <w:sz w:val="22"/>
          <w:szCs w:val="22"/>
          <w:lang w:bidi="pt-BR"/>
        </w:rPr>
        <w:t>Processo de Licitação Nº 100/2025, M</w:t>
      </w:r>
      <w:r w:rsidR="00C41D0B">
        <w:rPr>
          <w:rFonts w:eastAsia="Arial"/>
          <w:b/>
          <w:bCs/>
          <w:color w:val="000000" w:themeColor="text1"/>
          <w:sz w:val="22"/>
          <w:szCs w:val="22"/>
          <w:lang w:bidi="pt-BR"/>
        </w:rPr>
        <w:t>odalidade Dispensa Nº 070/2025.</w:t>
      </w:r>
    </w:p>
    <w:p w:rsidR="00CC3772" w:rsidRPr="009B5438" w:rsidRDefault="00CC3772" w:rsidP="00C41D0B">
      <w:pPr>
        <w:spacing w:line="360" w:lineRule="auto"/>
        <w:ind w:left="-567" w:right="-710" w:firstLine="851"/>
        <w:jc w:val="both"/>
        <w:rPr>
          <w:color w:val="000000"/>
          <w:sz w:val="22"/>
          <w:szCs w:val="22"/>
        </w:rPr>
      </w:pPr>
      <w:r w:rsidRPr="009B5438">
        <w:rPr>
          <w:color w:val="000000"/>
          <w:sz w:val="22"/>
          <w:szCs w:val="22"/>
        </w:rPr>
        <w:t>O presente Termo Aditivo rege-se ainda pelas dis</w:t>
      </w:r>
      <w:r>
        <w:rPr>
          <w:color w:val="000000"/>
          <w:sz w:val="22"/>
          <w:szCs w:val="22"/>
        </w:rPr>
        <w:t>posições da Lei Federal 14.133/21</w:t>
      </w:r>
      <w:r w:rsidRPr="009B5438">
        <w:rPr>
          <w:color w:val="000000"/>
          <w:sz w:val="22"/>
          <w:szCs w:val="22"/>
        </w:rPr>
        <w:t xml:space="preserve"> e suas alterações </w:t>
      </w:r>
      <w:proofErr w:type="gramStart"/>
      <w:r w:rsidRPr="009B5438">
        <w:rPr>
          <w:color w:val="000000"/>
          <w:sz w:val="22"/>
          <w:szCs w:val="22"/>
        </w:rPr>
        <w:t>posteriores e baseado no processo de Licitação Nº</w:t>
      </w:r>
      <w:proofErr w:type="gramEnd"/>
      <w:r w:rsidRPr="009B5438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100/2025</w:t>
      </w:r>
      <w:r w:rsidRPr="009B5438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Dispensa</w:t>
      </w:r>
      <w:r w:rsidRPr="009B5438">
        <w:rPr>
          <w:color w:val="000000"/>
          <w:sz w:val="22"/>
          <w:szCs w:val="22"/>
        </w:rPr>
        <w:t xml:space="preserve"> nº. </w:t>
      </w:r>
      <w:r>
        <w:rPr>
          <w:color w:val="000000"/>
          <w:sz w:val="22"/>
          <w:szCs w:val="22"/>
        </w:rPr>
        <w:t>070/2025</w:t>
      </w:r>
      <w:r w:rsidRPr="009B5438">
        <w:rPr>
          <w:color w:val="000000"/>
          <w:sz w:val="22"/>
          <w:szCs w:val="22"/>
        </w:rPr>
        <w:t xml:space="preserve">, contrato Nº </w:t>
      </w:r>
      <w:r>
        <w:rPr>
          <w:color w:val="000000"/>
          <w:sz w:val="22"/>
          <w:szCs w:val="22"/>
        </w:rPr>
        <w:t>182/2025</w:t>
      </w:r>
      <w:r w:rsidRPr="009B5438">
        <w:rPr>
          <w:color w:val="000000"/>
          <w:sz w:val="22"/>
          <w:szCs w:val="22"/>
        </w:rPr>
        <w:t>.</w:t>
      </w:r>
    </w:p>
    <w:p w:rsidR="00CC3772" w:rsidRPr="008F799B" w:rsidRDefault="00CC3772" w:rsidP="00CC3772">
      <w:pPr>
        <w:pStyle w:val="Corpodetexto"/>
        <w:spacing w:after="120" w:line="360" w:lineRule="auto"/>
        <w:ind w:left="-993" w:right="-710"/>
        <w:rPr>
          <w:b/>
          <w:color w:val="000000"/>
          <w:sz w:val="22"/>
          <w:szCs w:val="22"/>
          <w:u w:val="single"/>
        </w:rPr>
      </w:pPr>
      <w:r w:rsidRPr="008F799B">
        <w:rPr>
          <w:b/>
          <w:color w:val="000000"/>
          <w:sz w:val="22"/>
          <w:szCs w:val="22"/>
          <w:u w:val="single"/>
        </w:rPr>
        <w:t>1. CLÁUSULA PRIMEIRA – DA ADIÇAO DE VALORES POR AUMENTO DE QUANTITATIVO</w:t>
      </w:r>
    </w:p>
    <w:p w:rsidR="00CC3772" w:rsidRPr="00305A20" w:rsidRDefault="00CC3772" w:rsidP="00CC3772">
      <w:pPr>
        <w:pStyle w:val="PargrafodaLista"/>
        <w:numPr>
          <w:ilvl w:val="1"/>
          <w:numId w:val="1"/>
        </w:numPr>
        <w:spacing w:line="360" w:lineRule="auto"/>
        <w:ind w:left="-993" w:right="-710" w:firstLine="0"/>
        <w:jc w:val="both"/>
        <w:rPr>
          <w:color w:val="000000" w:themeColor="text1"/>
          <w:sz w:val="22"/>
          <w:szCs w:val="22"/>
        </w:rPr>
      </w:pPr>
      <w:r w:rsidRPr="008F799B">
        <w:rPr>
          <w:sz w:val="22"/>
          <w:szCs w:val="22"/>
        </w:rPr>
        <w:t xml:space="preserve">De acordo com </w:t>
      </w:r>
      <w:r>
        <w:rPr>
          <w:sz w:val="22"/>
          <w:szCs w:val="22"/>
        </w:rPr>
        <w:t>a necessidade da secretaria municipal de Administração e Planejamento</w:t>
      </w:r>
      <w:r w:rsidRPr="008F79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devido 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necessidade dos itens abaixo para o bom andamento da secretaria, e</w:t>
      </w:r>
      <w:r w:rsidRPr="008F799B">
        <w:rPr>
          <w:sz w:val="22"/>
          <w:szCs w:val="22"/>
        </w:rPr>
        <w:t xml:space="preserve"> em con</w:t>
      </w:r>
      <w:r>
        <w:rPr>
          <w:sz w:val="22"/>
          <w:szCs w:val="22"/>
        </w:rPr>
        <w:t>formidade com a Lei nº. 14.133/21</w:t>
      </w:r>
      <w:r w:rsidRPr="008F799B">
        <w:rPr>
          <w:sz w:val="22"/>
          <w:szCs w:val="22"/>
        </w:rPr>
        <w:t>, o presente aditivo será por aumento de quantitativo, com os seguintes itens:</w:t>
      </w:r>
    </w:p>
    <w:p w:rsidR="00CC3772" w:rsidRPr="009B5438" w:rsidRDefault="00CC3772" w:rsidP="00CC3772">
      <w:pPr>
        <w:pStyle w:val="PargrafodaLista"/>
        <w:numPr>
          <w:ilvl w:val="1"/>
          <w:numId w:val="1"/>
        </w:numPr>
        <w:spacing w:line="360" w:lineRule="auto"/>
        <w:ind w:left="-993" w:right="-710" w:firstLine="0"/>
        <w:jc w:val="both"/>
        <w:rPr>
          <w:color w:val="000000" w:themeColor="text1"/>
          <w:sz w:val="22"/>
          <w:szCs w:val="22"/>
        </w:rPr>
      </w:pPr>
    </w:p>
    <w:tbl>
      <w:tblPr>
        <w:tblW w:w="1233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567"/>
        <w:gridCol w:w="3118"/>
        <w:gridCol w:w="851"/>
        <w:gridCol w:w="850"/>
        <w:gridCol w:w="851"/>
        <w:gridCol w:w="851"/>
        <w:gridCol w:w="992"/>
        <w:gridCol w:w="992"/>
        <w:gridCol w:w="992"/>
        <w:gridCol w:w="992"/>
      </w:tblGrid>
      <w:tr w:rsidR="002572FF" w:rsidRPr="00CC3772" w:rsidTr="00B17836">
        <w:trPr>
          <w:gridAfter w:val="3"/>
          <w:wAfter w:w="2976" w:type="dxa"/>
          <w:trHeight w:val="80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2FF" w:rsidRPr="00CC3772" w:rsidRDefault="002572FF" w:rsidP="00CC3772">
            <w:pPr>
              <w:tabs>
                <w:tab w:val="center" w:pos="2649"/>
                <w:tab w:val="left" w:pos="3495"/>
              </w:tabs>
              <w:spacing w:line="360" w:lineRule="auto"/>
              <w:ind w:left="-142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CC3772">
              <w:rPr>
                <w:rFonts w:eastAsia="Calibri"/>
                <w:b/>
                <w:sz w:val="16"/>
                <w:szCs w:val="16"/>
                <w:lang w:eastAsia="en-US"/>
              </w:rPr>
              <w:t>ITEM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ind w:left="-108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QUAN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CC3772">
              <w:rPr>
                <w:rFonts w:eastAsia="Calibri"/>
                <w:b/>
                <w:sz w:val="16"/>
                <w:szCs w:val="16"/>
                <w:lang w:eastAsia="en-US"/>
              </w:rPr>
              <w:t>MARCA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2FF" w:rsidRPr="00CC3772" w:rsidRDefault="002572FF" w:rsidP="00CC3772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FAZENDA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ADM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2FF" w:rsidRPr="00CC3772" w:rsidRDefault="002572FF" w:rsidP="00CC3772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</w:pPr>
            <w:proofErr w:type="gramStart"/>
            <w:r w:rsidRPr="00CC3772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V.</w:t>
            </w:r>
            <w:proofErr w:type="gramEnd"/>
            <w:r w:rsidRPr="00CC3772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UNI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18"/>
                <w:szCs w:val="18"/>
              </w:rPr>
            </w:pPr>
            <w:proofErr w:type="gramStart"/>
            <w:r w:rsidRPr="00CC3772">
              <w:rPr>
                <w:rFonts w:asciiTheme="minorHAnsi" w:eastAsiaTheme="minorHAnsi" w:hAnsiTheme="minorHAnsi" w:cstheme="minorBidi"/>
                <w:b/>
                <w:sz w:val="18"/>
                <w:szCs w:val="18"/>
              </w:rPr>
              <w:t>V.</w:t>
            </w:r>
            <w:proofErr w:type="gramEnd"/>
            <w:r w:rsidRPr="00CC3772">
              <w:rPr>
                <w:rFonts w:asciiTheme="minorHAnsi" w:eastAsiaTheme="minorHAnsi" w:hAnsiTheme="minorHAnsi" w:cstheme="minorBidi"/>
                <w:b/>
                <w:sz w:val="18"/>
                <w:szCs w:val="18"/>
              </w:rPr>
              <w:t>TOTAL</w:t>
            </w:r>
          </w:p>
        </w:tc>
      </w:tr>
      <w:tr w:rsidR="002572FF" w:rsidRPr="00CC3772" w:rsidTr="00B17836">
        <w:trPr>
          <w:gridAfter w:val="3"/>
          <w:wAfter w:w="2976" w:type="dxa"/>
          <w:trHeight w:val="55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07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CLIPS GALVANIZADO CAIXA COM 50 UNIDADES TAMANHO 4/0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BACCHI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R$2,47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R$98,80</w:t>
            </w:r>
          </w:p>
        </w:tc>
      </w:tr>
      <w:tr w:rsidR="002572FF" w:rsidRPr="00CC3772" w:rsidTr="00B17836">
        <w:trPr>
          <w:gridAfter w:val="3"/>
          <w:wAfter w:w="2976" w:type="dxa"/>
          <w:trHeight w:val="55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08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CLIPS GALVANIZADO CAIXA COM 50 UNIDADES TAMANHO 3/0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BACCHI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R$2,47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R$98,80</w:t>
            </w:r>
          </w:p>
        </w:tc>
      </w:tr>
      <w:tr w:rsidR="002572FF" w:rsidRPr="00CC3772" w:rsidTr="00B17836">
        <w:trPr>
          <w:gridAfter w:val="3"/>
          <w:wAfter w:w="2976" w:type="dxa"/>
          <w:trHeight w:val="7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 xml:space="preserve">FITA ADESIVA FINA TRANSPARENTE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ADELBRAS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R$1,45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R$29,00</w:t>
            </w:r>
          </w:p>
        </w:tc>
      </w:tr>
      <w:tr w:rsidR="002572FF" w:rsidRPr="00CC3772" w:rsidTr="00B17836">
        <w:trPr>
          <w:gridAfter w:val="3"/>
          <w:wAfter w:w="2976" w:type="dxa"/>
          <w:trHeight w:val="69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 xml:space="preserve">FITA LARGA ADESIVA TRANSPARENTE, MEDIDA APROX. </w:t>
            </w:r>
            <w:proofErr w:type="gramStart"/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48MMX45MM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ADELBRAS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R$5,30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R$106,00</w:t>
            </w:r>
          </w:p>
        </w:tc>
      </w:tr>
      <w:tr w:rsidR="002572FF" w:rsidRPr="00CC3772" w:rsidTr="00B17836">
        <w:trPr>
          <w:gridAfter w:val="3"/>
          <w:wAfter w:w="2976" w:type="dxa"/>
          <w:trHeight w:val="40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LÁPIS DE ESCREVER PRETO Nº02 CAIXA COM 144UN.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MAKE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R$39,95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R$79,90</w:t>
            </w:r>
          </w:p>
        </w:tc>
      </w:tr>
      <w:tr w:rsidR="002572FF" w:rsidRPr="00CC3772" w:rsidTr="00B17836">
        <w:trPr>
          <w:gridAfter w:val="3"/>
          <w:wAfter w:w="2976" w:type="dxa"/>
          <w:trHeight w:val="56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CANETA ESPEROGRAFICA PONTA MACIA, ESCRITA SUAVE, AZUL, COM 50 UNIDADES.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COMPACTA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2572FF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R$39,95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2FF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R$159,80</w:t>
            </w:r>
          </w:p>
        </w:tc>
      </w:tr>
      <w:tr w:rsidR="00B17836" w:rsidRPr="00CC3772" w:rsidTr="00B17836">
        <w:trPr>
          <w:trHeight w:val="56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E60128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0128"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0128">
              <w:rPr>
                <w:rFonts w:eastAsia="Calibri"/>
                <w:b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0128">
              <w:rPr>
                <w:rFonts w:eastAsia="Calibri"/>
                <w:b/>
                <w:sz w:val="20"/>
                <w:szCs w:val="20"/>
                <w:lang w:eastAsia="en-US"/>
              </w:rPr>
              <w:t>CANETA ESPEROGRAFICAPONTA MACIA, ESCRITA SUAVE, PRETA, COM 50 UNIDADES.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0128">
              <w:rPr>
                <w:rFonts w:eastAsia="Calibri"/>
                <w:b/>
                <w:sz w:val="20"/>
                <w:szCs w:val="20"/>
                <w:lang w:eastAsia="en-US"/>
              </w:rPr>
              <w:t>COMPACTA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0128"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R$39,95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R$79,99</w:t>
            </w:r>
          </w:p>
        </w:tc>
        <w:tc>
          <w:tcPr>
            <w:tcW w:w="992" w:type="dxa"/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B17836" w:rsidRPr="00E60128" w:rsidRDefault="00B17836" w:rsidP="00B17836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0128">
              <w:rPr>
                <w:rFonts w:eastAsia="Calibri"/>
                <w:b/>
                <w:sz w:val="20"/>
                <w:szCs w:val="20"/>
                <w:lang w:eastAsia="en-US"/>
              </w:rPr>
              <w:t>R$39,95</w:t>
            </w:r>
          </w:p>
        </w:tc>
      </w:tr>
      <w:tr w:rsidR="00B17836" w:rsidRPr="00CC3772" w:rsidTr="00B17836">
        <w:trPr>
          <w:gridAfter w:val="3"/>
          <w:wAfter w:w="2976" w:type="dxa"/>
          <w:trHeight w:val="4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GRAMPO GALVANIZADO PARA GRAMPIADOR 26/6, 5000 UNIDADES.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BRW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AD0727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AD0727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R$4,30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AD0727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R$172,00</w:t>
            </w:r>
          </w:p>
        </w:tc>
      </w:tr>
      <w:tr w:rsidR="00B17836" w:rsidRPr="00CC3772" w:rsidTr="00B17836">
        <w:trPr>
          <w:gridAfter w:val="3"/>
          <w:wAfter w:w="2976" w:type="dxa"/>
          <w:trHeight w:val="41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CAIXA DE ARQUIVO MORTO DE PAPELÃO.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SÃO CARLOS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R$3,90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R$468,00</w:t>
            </w:r>
          </w:p>
        </w:tc>
      </w:tr>
      <w:tr w:rsidR="00B17836" w:rsidRPr="00CC3772" w:rsidTr="00B17836">
        <w:trPr>
          <w:gridAfter w:val="3"/>
          <w:wAfter w:w="2976" w:type="dxa"/>
          <w:trHeight w:val="4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44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TESOURA GRANDE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BRW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R$7,50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R$15,00</w:t>
            </w:r>
          </w:p>
        </w:tc>
      </w:tr>
      <w:tr w:rsidR="00B17836" w:rsidRPr="00CC3772" w:rsidTr="00B17836">
        <w:trPr>
          <w:gridAfter w:val="3"/>
          <w:wAfter w:w="2976" w:type="dxa"/>
          <w:trHeight w:val="42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59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CORRETIVO A BASE DÁGUA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FRAMA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R$2,00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R$20,00</w:t>
            </w:r>
          </w:p>
        </w:tc>
      </w:tr>
      <w:tr w:rsidR="00B17836" w:rsidRPr="00CC3772" w:rsidTr="00B17836">
        <w:trPr>
          <w:gridAfter w:val="3"/>
          <w:wAfter w:w="2976" w:type="dxa"/>
          <w:trHeight w:val="42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60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PENDRIVE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MULTI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R$28,00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R$56,00</w:t>
            </w:r>
          </w:p>
        </w:tc>
      </w:tr>
      <w:tr w:rsidR="00B17836" w:rsidRPr="00CC3772" w:rsidTr="00B17836">
        <w:trPr>
          <w:gridAfter w:val="3"/>
          <w:wAfter w:w="2976" w:type="dxa"/>
          <w:trHeight w:val="42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62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GRAMPEADOR GRANDE PARA 50 FOLHAS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LEONORA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R$32,00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R$64,00</w:t>
            </w:r>
          </w:p>
        </w:tc>
      </w:tr>
      <w:tr w:rsidR="00B17836" w:rsidRPr="00CC3772" w:rsidTr="00B17836">
        <w:trPr>
          <w:gridAfter w:val="3"/>
          <w:wAfter w:w="2976" w:type="dxa"/>
          <w:trHeight w:val="42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after="200" w:line="360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CC3772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64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TINTA PARA CARIMBO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PRINTY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C3772">
              <w:rPr>
                <w:rFonts w:eastAsia="Calibri"/>
                <w:b/>
                <w:sz w:val="20"/>
                <w:szCs w:val="20"/>
                <w:lang w:eastAsia="en-US"/>
              </w:rPr>
              <w:t>R$4,80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R$9,60</w:t>
            </w:r>
          </w:p>
        </w:tc>
      </w:tr>
      <w:tr w:rsidR="00B17836" w:rsidRPr="00CC3772" w:rsidTr="00B17836">
        <w:trPr>
          <w:gridBefore w:val="6"/>
          <w:gridAfter w:val="3"/>
          <w:wBefore w:w="6663" w:type="dxa"/>
          <w:wAfter w:w="2976" w:type="dxa"/>
          <w:trHeight w:val="425"/>
        </w:trPr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836" w:rsidRPr="00CC3772" w:rsidRDefault="00B17836" w:rsidP="00CC3772">
            <w:pPr>
              <w:spacing w:line="360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TOTAL:</w:t>
            </w:r>
            <w:proofErr w:type="gramEnd"/>
            <w:r>
              <w:rPr>
                <w:rFonts w:eastAsia="Calibri"/>
                <w:b/>
                <w:sz w:val="20"/>
                <w:szCs w:val="20"/>
                <w:lang w:eastAsia="en-US"/>
              </w:rPr>
              <w:t>R$</w:t>
            </w:r>
            <w:r w:rsidR="00C41D0B">
              <w:rPr>
                <w:rFonts w:eastAsia="Calibri"/>
                <w:b/>
                <w:sz w:val="20"/>
                <w:szCs w:val="20"/>
                <w:lang w:eastAsia="en-US"/>
              </w:rPr>
              <w:t xml:space="preserve">   </w:t>
            </w:r>
            <w:r w:rsidR="009327B2">
              <w:rPr>
                <w:rFonts w:eastAsia="Calibri"/>
                <w:b/>
                <w:sz w:val="20"/>
                <w:szCs w:val="20"/>
                <w:lang w:eastAsia="en-US"/>
              </w:rPr>
              <w:t>1.456,80</w:t>
            </w:r>
          </w:p>
        </w:tc>
      </w:tr>
    </w:tbl>
    <w:p w:rsidR="00CC3772" w:rsidRPr="009B5438" w:rsidRDefault="00CC3772" w:rsidP="00C41D0B">
      <w:pPr>
        <w:spacing w:line="360" w:lineRule="auto"/>
        <w:ind w:right="-710"/>
        <w:jc w:val="both"/>
        <w:rPr>
          <w:color w:val="000000" w:themeColor="text1"/>
          <w:sz w:val="22"/>
          <w:szCs w:val="22"/>
        </w:rPr>
      </w:pPr>
    </w:p>
    <w:p w:rsidR="00CC3772" w:rsidRPr="009B5438" w:rsidRDefault="00CC3772" w:rsidP="00C41D0B">
      <w:pPr>
        <w:spacing w:line="360" w:lineRule="auto"/>
        <w:ind w:right="-710" w:hanging="993"/>
        <w:jc w:val="both"/>
        <w:rPr>
          <w:color w:val="000000" w:themeColor="text1"/>
          <w:sz w:val="22"/>
          <w:szCs w:val="22"/>
        </w:rPr>
      </w:pPr>
      <w:r w:rsidRPr="009B5438">
        <w:rPr>
          <w:color w:val="000000" w:themeColor="text1"/>
          <w:sz w:val="22"/>
          <w:szCs w:val="22"/>
        </w:rPr>
        <w:t xml:space="preserve">O valor total do presente aditivo e de </w:t>
      </w:r>
      <w:r w:rsidRPr="009B5438">
        <w:rPr>
          <w:b/>
          <w:color w:val="000000" w:themeColor="text1"/>
          <w:sz w:val="22"/>
          <w:szCs w:val="22"/>
          <w:u w:val="single"/>
        </w:rPr>
        <w:t xml:space="preserve">R$ </w:t>
      </w:r>
      <w:r w:rsidR="00AD0727">
        <w:rPr>
          <w:b/>
          <w:color w:val="000000" w:themeColor="text1"/>
          <w:sz w:val="22"/>
          <w:szCs w:val="22"/>
          <w:u w:val="single"/>
        </w:rPr>
        <w:t>1.456</w:t>
      </w:r>
      <w:r w:rsidR="009327B2">
        <w:rPr>
          <w:b/>
          <w:color w:val="000000" w:themeColor="text1"/>
          <w:sz w:val="22"/>
          <w:szCs w:val="22"/>
          <w:u w:val="single"/>
        </w:rPr>
        <w:t>,80</w:t>
      </w:r>
      <w:r w:rsidR="00C41D0B">
        <w:rPr>
          <w:b/>
          <w:color w:val="000000" w:themeColor="text1"/>
          <w:sz w:val="22"/>
          <w:szCs w:val="22"/>
          <w:u w:val="single"/>
        </w:rPr>
        <w:t xml:space="preserve"> (um mil </w:t>
      </w:r>
      <w:r w:rsidR="00AD0727">
        <w:rPr>
          <w:b/>
          <w:color w:val="000000" w:themeColor="text1"/>
          <w:sz w:val="22"/>
          <w:szCs w:val="22"/>
          <w:u w:val="single"/>
        </w:rPr>
        <w:t xml:space="preserve">quatrocentos e cinquenta e seis reais </w:t>
      </w:r>
      <w:r w:rsidR="009327B2">
        <w:rPr>
          <w:b/>
          <w:color w:val="000000" w:themeColor="text1"/>
          <w:sz w:val="22"/>
          <w:szCs w:val="22"/>
          <w:u w:val="single"/>
        </w:rPr>
        <w:t xml:space="preserve">e oitenta </w:t>
      </w:r>
      <w:bookmarkStart w:id="0" w:name="_GoBack"/>
      <w:bookmarkEnd w:id="0"/>
      <w:r w:rsidRPr="009B5438">
        <w:rPr>
          <w:b/>
          <w:color w:val="000000" w:themeColor="text1"/>
          <w:sz w:val="22"/>
          <w:szCs w:val="22"/>
          <w:u w:val="single"/>
        </w:rPr>
        <w:t>centavos).</w:t>
      </w:r>
    </w:p>
    <w:p w:rsidR="00CC3772" w:rsidRPr="009B5438" w:rsidRDefault="00CC3772" w:rsidP="00CC3772">
      <w:pPr>
        <w:pStyle w:val="PargrafodaLista"/>
        <w:numPr>
          <w:ilvl w:val="0"/>
          <w:numId w:val="2"/>
        </w:numPr>
        <w:spacing w:line="360" w:lineRule="auto"/>
        <w:ind w:left="-993" w:right="-710" w:firstLine="0"/>
        <w:jc w:val="both"/>
        <w:rPr>
          <w:sz w:val="22"/>
          <w:szCs w:val="22"/>
          <w:u w:val="single"/>
        </w:rPr>
      </w:pPr>
      <w:r w:rsidRPr="009B5438">
        <w:rPr>
          <w:b/>
          <w:sz w:val="22"/>
          <w:szCs w:val="22"/>
          <w:u w:val="single"/>
        </w:rPr>
        <w:t xml:space="preserve">CLÁUSULA SEGUNDA – DISPOSIÇÕES GERAIS </w:t>
      </w:r>
    </w:p>
    <w:p w:rsidR="00CC3772" w:rsidRPr="009B5438" w:rsidRDefault="00CC3772" w:rsidP="00C41D0B">
      <w:pPr>
        <w:spacing w:line="360" w:lineRule="auto"/>
        <w:ind w:left="-993" w:right="-710"/>
        <w:jc w:val="both"/>
        <w:rPr>
          <w:sz w:val="22"/>
          <w:szCs w:val="22"/>
        </w:rPr>
      </w:pPr>
      <w:r w:rsidRPr="009B5438">
        <w:rPr>
          <w:b/>
          <w:sz w:val="22"/>
          <w:szCs w:val="22"/>
        </w:rPr>
        <w:t xml:space="preserve">2.1           </w:t>
      </w:r>
      <w:r w:rsidRPr="009B5438">
        <w:rPr>
          <w:sz w:val="22"/>
          <w:szCs w:val="22"/>
        </w:rPr>
        <w:t xml:space="preserve">Todas as demais cláusulas e condições anteriormente firmadas, não alteradas ou extintas pelo presente instrumento, ratificam-se por sua eficácia e vigência, obrigando o </w:t>
      </w:r>
      <w:r w:rsidRPr="009B5438">
        <w:rPr>
          <w:b/>
          <w:sz w:val="22"/>
          <w:szCs w:val="22"/>
          <w:u w:val="single"/>
        </w:rPr>
        <w:t>CONTRATANTE E CONTRATADO</w:t>
      </w:r>
      <w:r w:rsidRPr="009B5438">
        <w:rPr>
          <w:sz w:val="22"/>
          <w:szCs w:val="22"/>
        </w:rPr>
        <w:t xml:space="preserve"> à</w:t>
      </w:r>
      <w:r w:rsidR="00C41D0B">
        <w:rPr>
          <w:sz w:val="22"/>
          <w:szCs w:val="22"/>
        </w:rPr>
        <w:t xml:space="preserve"> sua observância e cumprimento.</w:t>
      </w:r>
    </w:p>
    <w:p w:rsidR="00CC3772" w:rsidRPr="009B5438" w:rsidRDefault="00CC3772" w:rsidP="00CC3772">
      <w:pPr>
        <w:spacing w:line="360" w:lineRule="auto"/>
        <w:ind w:left="-993" w:right="-852"/>
        <w:jc w:val="both"/>
        <w:rPr>
          <w:b/>
          <w:sz w:val="22"/>
          <w:szCs w:val="22"/>
          <w:u w:val="single"/>
        </w:rPr>
      </w:pPr>
      <w:r w:rsidRPr="009B5438">
        <w:rPr>
          <w:b/>
          <w:sz w:val="22"/>
          <w:szCs w:val="22"/>
          <w:u w:val="single"/>
        </w:rPr>
        <w:t>3. CLÁUSULA TERCEIRA - DOS RECURSOS FINANCEIROS</w:t>
      </w:r>
    </w:p>
    <w:p w:rsidR="00CC3772" w:rsidRPr="009B5438" w:rsidRDefault="00CC3772" w:rsidP="00CC3772">
      <w:pPr>
        <w:pStyle w:val="PargrafodaLista"/>
        <w:adjustRightInd w:val="0"/>
        <w:spacing w:line="360" w:lineRule="auto"/>
        <w:ind w:left="-993" w:right="-852"/>
        <w:jc w:val="both"/>
        <w:rPr>
          <w:sz w:val="22"/>
          <w:szCs w:val="22"/>
        </w:rPr>
      </w:pPr>
      <w:r w:rsidRPr="009B5438">
        <w:rPr>
          <w:b/>
          <w:bCs/>
          <w:sz w:val="22"/>
          <w:szCs w:val="22"/>
        </w:rPr>
        <w:t xml:space="preserve">3.1 </w:t>
      </w:r>
      <w:r w:rsidRPr="009B5438">
        <w:rPr>
          <w:sz w:val="22"/>
          <w:szCs w:val="22"/>
        </w:rPr>
        <w:t>As despesas decorrentes da presente Licitação correrão por conta das Dotações Orç</w:t>
      </w:r>
      <w:r>
        <w:rPr>
          <w:sz w:val="22"/>
          <w:szCs w:val="22"/>
        </w:rPr>
        <w:t>amentárias para o exercício 2025</w:t>
      </w:r>
      <w:r w:rsidRPr="009B5438">
        <w:rPr>
          <w:sz w:val="22"/>
          <w:szCs w:val="22"/>
        </w:rPr>
        <w:t>, Lei Orçamentária Anual n.º 1.</w:t>
      </w:r>
      <w:r>
        <w:rPr>
          <w:sz w:val="22"/>
          <w:szCs w:val="22"/>
        </w:rPr>
        <w:t>870</w:t>
      </w:r>
      <w:r w:rsidRPr="009B5438">
        <w:rPr>
          <w:sz w:val="22"/>
          <w:szCs w:val="22"/>
        </w:rPr>
        <w:t xml:space="preserve">, de </w:t>
      </w:r>
      <w:r>
        <w:rPr>
          <w:sz w:val="22"/>
          <w:szCs w:val="22"/>
        </w:rPr>
        <w:t>06 de dezembro de 2024</w:t>
      </w:r>
      <w:r w:rsidRPr="009B5438">
        <w:rPr>
          <w:sz w:val="22"/>
          <w:szCs w:val="22"/>
        </w:rPr>
        <w:t>, que serão provenientes da seguinte classificação orçamentária: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proofErr w:type="gramStart"/>
      <w:r w:rsidRPr="00C41D0B">
        <w:rPr>
          <w:rFonts w:eastAsiaTheme="minorHAnsi"/>
          <w:b/>
          <w:color w:val="000000" w:themeColor="text1"/>
          <w:sz w:val="16"/>
          <w:szCs w:val="16"/>
        </w:rPr>
        <w:lastRenderedPageBreak/>
        <w:t>06 – SECRETARIA</w:t>
      </w:r>
      <w:proofErr w:type="gramEnd"/>
      <w:r w:rsidRPr="00C41D0B">
        <w:rPr>
          <w:rFonts w:eastAsiaTheme="minorHAnsi"/>
          <w:b/>
          <w:color w:val="000000" w:themeColor="text1"/>
          <w:sz w:val="16"/>
          <w:szCs w:val="16"/>
        </w:rPr>
        <w:t xml:space="preserve"> MUNICIPAL DE EDUCAÇAO E CULTURA 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06.01 – EDUCAÇAO BASICA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06.01.12.365.0050.2052– MANUTENÇAO ATIVIDADES DE EDUCAÇAO INANTIL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06.01.12.361.0050.2053 – MANUTENÇAO ATIVIDADES DE ENSINO FUNDAMENTAL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3390.30.00.00.00.00 – MATERIAL DE CONSUMO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3390.32.00.00.00.00 – MATERIAL, BEM OU SERV. DE DIST. GRATUITA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RV 20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proofErr w:type="gramStart"/>
      <w:r w:rsidRPr="00C41D0B">
        <w:rPr>
          <w:rFonts w:eastAsiaTheme="minorHAnsi"/>
          <w:b/>
          <w:color w:val="000000" w:themeColor="text1"/>
          <w:sz w:val="16"/>
          <w:szCs w:val="16"/>
        </w:rPr>
        <w:t>11 DEPARTAMENTO</w:t>
      </w:r>
      <w:proofErr w:type="gramEnd"/>
      <w:r w:rsidRPr="00C41D0B">
        <w:rPr>
          <w:rFonts w:eastAsiaTheme="minorHAnsi"/>
          <w:b/>
          <w:color w:val="000000" w:themeColor="text1"/>
          <w:sz w:val="16"/>
          <w:szCs w:val="16"/>
        </w:rPr>
        <w:t xml:space="preserve"> DE ASSISTÊNCIA SOCIAL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proofErr w:type="gramStart"/>
      <w:r w:rsidRPr="00C41D0B">
        <w:rPr>
          <w:rFonts w:eastAsiaTheme="minorHAnsi"/>
          <w:b/>
          <w:color w:val="000000" w:themeColor="text1"/>
          <w:sz w:val="16"/>
          <w:szCs w:val="16"/>
        </w:rPr>
        <w:t>11.01 FUNDO</w:t>
      </w:r>
      <w:proofErr w:type="gramEnd"/>
      <w:r w:rsidRPr="00C41D0B">
        <w:rPr>
          <w:rFonts w:eastAsiaTheme="minorHAnsi"/>
          <w:b/>
          <w:color w:val="000000" w:themeColor="text1"/>
          <w:sz w:val="16"/>
          <w:szCs w:val="16"/>
        </w:rPr>
        <w:t xml:space="preserve"> MUNICIPAL DE ASSIST. SOCIAL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6"/>
          <w:szCs w:val="16"/>
        </w:rPr>
      </w:pPr>
      <w:r w:rsidRPr="00C41D0B">
        <w:rPr>
          <w:rFonts w:eastAsiaTheme="minorHAnsi"/>
          <w:b/>
          <w:color w:val="000000" w:themeColor="text1"/>
          <w:sz w:val="16"/>
          <w:szCs w:val="16"/>
        </w:rPr>
        <w:t>11.01.08.244.0080.2081 PROTEÇÃO SOCIAL BASICA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8"/>
          <w:szCs w:val="18"/>
        </w:rPr>
      </w:pPr>
      <w:r w:rsidRPr="00C41D0B">
        <w:rPr>
          <w:rFonts w:eastAsiaTheme="minorHAnsi"/>
          <w:b/>
          <w:color w:val="000000" w:themeColor="text1"/>
          <w:sz w:val="18"/>
          <w:szCs w:val="18"/>
        </w:rPr>
        <w:t>3390.30.00.00.00.00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8"/>
          <w:szCs w:val="18"/>
        </w:rPr>
      </w:pPr>
      <w:r w:rsidRPr="00C41D0B">
        <w:rPr>
          <w:rFonts w:eastAsiaTheme="minorHAnsi"/>
          <w:b/>
          <w:color w:val="000000" w:themeColor="text1"/>
          <w:sz w:val="18"/>
          <w:szCs w:val="18"/>
        </w:rPr>
        <w:t>RV 01,1152</w:t>
      </w:r>
    </w:p>
    <w:p w:rsidR="00C41D0B" w:rsidRPr="00C41D0B" w:rsidRDefault="00C41D0B" w:rsidP="00C41D0B">
      <w:pPr>
        <w:widowControl w:val="0"/>
        <w:suppressAutoHyphens/>
        <w:spacing w:line="360" w:lineRule="auto"/>
        <w:ind w:right="-427"/>
        <w:jc w:val="both"/>
        <w:rPr>
          <w:rFonts w:eastAsiaTheme="minorHAnsi"/>
          <w:b/>
          <w:color w:val="000000" w:themeColor="text1"/>
          <w:sz w:val="18"/>
          <w:szCs w:val="18"/>
        </w:rPr>
      </w:pPr>
    </w:p>
    <w:p w:rsidR="00C41D0B" w:rsidRPr="00C41D0B" w:rsidRDefault="00C41D0B" w:rsidP="00C41D0B">
      <w:pPr>
        <w:spacing w:after="200" w:line="360" w:lineRule="auto"/>
        <w:rPr>
          <w:rFonts w:eastAsiaTheme="minorHAnsi"/>
          <w:b/>
          <w:bCs/>
          <w:sz w:val="16"/>
          <w:szCs w:val="16"/>
        </w:rPr>
      </w:pPr>
      <w:bookmarkStart w:id="1" w:name="_Hlk193976508"/>
      <w:r w:rsidRPr="00C41D0B">
        <w:rPr>
          <w:rFonts w:eastAsiaTheme="minorHAnsi"/>
          <w:b/>
          <w:bCs/>
          <w:sz w:val="16"/>
          <w:szCs w:val="16"/>
        </w:rPr>
        <w:t xml:space="preserve">04 – SECRETARIA MUN. DESENVOLVIMENTO </w:t>
      </w:r>
      <w:proofErr w:type="gramStart"/>
      <w:r w:rsidRPr="00C41D0B">
        <w:rPr>
          <w:rFonts w:eastAsiaTheme="minorHAnsi"/>
          <w:b/>
          <w:bCs/>
          <w:sz w:val="16"/>
          <w:szCs w:val="16"/>
        </w:rPr>
        <w:t>ECONÔMICO</w:t>
      </w:r>
      <w:proofErr w:type="gramEnd"/>
    </w:p>
    <w:p w:rsidR="00C41D0B" w:rsidRPr="00C41D0B" w:rsidRDefault="00C41D0B" w:rsidP="00C41D0B">
      <w:pPr>
        <w:spacing w:after="200" w:line="360" w:lineRule="auto"/>
        <w:rPr>
          <w:rFonts w:eastAsiaTheme="minorHAnsi"/>
          <w:b/>
          <w:bCs/>
          <w:sz w:val="16"/>
          <w:szCs w:val="16"/>
        </w:rPr>
      </w:pPr>
      <w:proofErr w:type="gramStart"/>
      <w:r w:rsidRPr="00C41D0B">
        <w:rPr>
          <w:rFonts w:eastAsiaTheme="minorHAnsi"/>
          <w:b/>
          <w:bCs/>
          <w:sz w:val="16"/>
          <w:szCs w:val="16"/>
        </w:rPr>
        <w:t>04.02 – FUNDO</w:t>
      </w:r>
      <w:proofErr w:type="gramEnd"/>
      <w:r w:rsidRPr="00C41D0B">
        <w:rPr>
          <w:rFonts w:eastAsiaTheme="minorHAnsi"/>
          <w:b/>
          <w:bCs/>
          <w:sz w:val="16"/>
          <w:szCs w:val="16"/>
        </w:rPr>
        <w:t xml:space="preserve"> MUNICIPAL DE DESENVOLVIMENTO RURAL</w:t>
      </w:r>
    </w:p>
    <w:p w:rsidR="00C41D0B" w:rsidRPr="00C41D0B" w:rsidRDefault="00C41D0B" w:rsidP="00C41D0B">
      <w:pPr>
        <w:spacing w:after="200" w:line="360" w:lineRule="auto"/>
        <w:rPr>
          <w:rFonts w:eastAsiaTheme="minorHAnsi"/>
          <w:b/>
          <w:bCs/>
          <w:sz w:val="16"/>
          <w:szCs w:val="16"/>
        </w:rPr>
      </w:pPr>
      <w:bookmarkStart w:id="2" w:name="_Hlk193966895"/>
      <w:r w:rsidRPr="00C41D0B">
        <w:rPr>
          <w:rFonts w:eastAsiaTheme="minorHAnsi"/>
          <w:b/>
          <w:bCs/>
          <w:sz w:val="16"/>
          <w:szCs w:val="16"/>
        </w:rPr>
        <w:t>04.02.20.608.0030.2030 – MANUT. DA SEC. DE DESENV. ECONOMICO</w:t>
      </w:r>
    </w:p>
    <w:bookmarkEnd w:id="2"/>
    <w:p w:rsidR="00C41D0B" w:rsidRPr="00C41D0B" w:rsidRDefault="00C41D0B" w:rsidP="00C41D0B">
      <w:pPr>
        <w:spacing w:after="200" w:line="360" w:lineRule="auto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>3390.30.00.00.00.00 – MATERIAL DE CONSUMO</w:t>
      </w:r>
    </w:p>
    <w:p w:rsidR="00C41D0B" w:rsidRPr="00C41D0B" w:rsidRDefault="00C41D0B" w:rsidP="00C41D0B">
      <w:pPr>
        <w:spacing w:after="200" w:line="360" w:lineRule="auto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>RV- 001</w:t>
      </w:r>
    </w:p>
    <w:p w:rsidR="00C41D0B" w:rsidRPr="00C41D0B" w:rsidRDefault="00C41D0B" w:rsidP="00C41D0B">
      <w:pPr>
        <w:spacing w:after="200" w:line="360" w:lineRule="auto"/>
        <w:ind w:hanging="142"/>
        <w:jc w:val="both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 xml:space="preserve">07 – SEC. MUNICIPAL DE INFRAESTRUTURA E MEIO </w:t>
      </w:r>
      <w:proofErr w:type="gramStart"/>
      <w:r w:rsidRPr="00C41D0B">
        <w:rPr>
          <w:rFonts w:eastAsiaTheme="minorHAnsi"/>
          <w:b/>
          <w:bCs/>
          <w:sz w:val="16"/>
          <w:szCs w:val="16"/>
        </w:rPr>
        <w:t>AMBIENTE</w:t>
      </w:r>
      <w:proofErr w:type="gramEnd"/>
    </w:p>
    <w:p w:rsidR="00C41D0B" w:rsidRPr="00C41D0B" w:rsidRDefault="00C41D0B" w:rsidP="00C41D0B">
      <w:pPr>
        <w:spacing w:after="200" w:line="360" w:lineRule="auto"/>
        <w:ind w:hanging="142"/>
        <w:jc w:val="both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>07.02 – DIVISAO DE SERVIÇOS RURAIS E URBANOS</w:t>
      </w:r>
    </w:p>
    <w:p w:rsidR="00C41D0B" w:rsidRPr="00C41D0B" w:rsidRDefault="00C41D0B" w:rsidP="00C41D0B">
      <w:pPr>
        <w:spacing w:after="200" w:line="360" w:lineRule="auto"/>
        <w:ind w:hanging="142"/>
        <w:jc w:val="both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 xml:space="preserve">07.02.15.451.0060.2060.0001 – MANUT. DA SEC. DE </w:t>
      </w:r>
      <w:proofErr w:type="gramStart"/>
      <w:r w:rsidRPr="00C41D0B">
        <w:rPr>
          <w:rFonts w:eastAsiaTheme="minorHAnsi"/>
          <w:b/>
          <w:bCs/>
          <w:sz w:val="16"/>
          <w:szCs w:val="16"/>
        </w:rPr>
        <w:t>INFRAESTRUTURA</w:t>
      </w:r>
      <w:proofErr w:type="gramEnd"/>
    </w:p>
    <w:p w:rsidR="00C41D0B" w:rsidRPr="00C41D0B" w:rsidRDefault="00C41D0B" w:rsidP="00C41D0B">
      <w:pPr>
        <w:spacing w:after="200" w:line="360" w:lineRule="auto"/>
        <w:ind w:hanging="142"/>
        <w:jc w:val="both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>3390.30.00.00.00.00 – MATERIAL DE CONSUMO</w:t>
      </w:r>
    </w:p>
    <w:p w:rsidR="00CC3772" w:rsidRPr="00C41D0B" w:rsidRDefault="00C41D0B" w:rsidP="00C41D0B">
      <w:pPr>
        <w:spacing w:after="200" w:line="360" w:lineRule="auto"/>
        <w:ind w:hanging="142"/>
        <w:jc w:val="both"/>
        <w:rPr>
          <w:rFonts w:eastAsiaTheme="minorHAnsi"/>
          <w:b/>
          <w:bCs/>
          <w:sz w:val="16"/>
          <w:szCs w:val="16"/>
        </w:rPr>
      </w:pPr>
      <w:r w:rsidRPr="00C41D0B">
        <w:rPr>
          <w:rFonts w:eastAsiaTheme="minorHAnsi"/>
          <w:b/>
          <w:bCs/>
          <w:sz w:val="16"/>
          <w:szCs w:val="16"/>
        </w:rPr>
        <w:t>RV-001</w:t>
      </w:r>
      <w:bookmarkEnd w:id="1"/>
    </w:p>
    <w:p w:rsidR="00CC3772" w:rsidRPr="009B5438" w:rsidRDefault="00CC3772" w:rsidP="00CC3772">
      <w:pPr>
        <w:spacing w:line="360" w:lineRule="auto"/>
        <w:ind w:left="-993" w:right="-710" w:firstLine="851"/>
        <w:jc w:val="both"/>
        <w:rPr>
          <w:sz w:val="22"/>
          <w:szCs w:val="22"/>
        </w:rPr>
      </w:pPr>
      <w:r w:rsidRPr="009B5438">
        <w:rPr>
          <w:sz w:val="22"/>
          <w:szCs w:val="22"/>
        </w:rPr>
        <w:t xml:space="preserve">E por estarem assim justos e contratados, assinam o presente instrumento em </w:t>
      </w:r>
      <w:proofErr w:type="gramStart"/>
      <w:r w:rsidRPr="009B5438">
        <w:rPr>
          <w:sz w:val="22"/>
          <w:szCs w:val="22"/>
        </w:rPr>
        <w:t>4</w:t>
      </w:r>
      <w:proofErr w:type="gramEnd"/>
      <w:r w:rsidRPr="009B5438">
        <w:rPr>
          <w:sz w:val="22"/>
          <w:szCs w:val="22"/>
        </w:rPr>
        <w:t xml:space="preserve"> (quatro) vias de igual teor e forma, na presença de duas testemunhas.</w:t>
      </w:r>
    </w:p>
    <w:p w:rsidR="00CC3772" w:rsidRDefault="00CC3772" w:rsidP="00CC3772">
      <w:pPr>
        <w:spacing w:line="360" w:lineRule="auto"/>
        <w:ind w:left="-993" w:right="-710"/>
        <w:jc w:val="center"/>
        <w:rPr>
          <w:sz w:val="22"/>
          <w:szCs w:val="22"/>
        </w:rPr>
      </w:pPr>
      <w:r w:rsidRPr="009B5438">
        <w:rPr>
          <w:color w:val="000000"/>
          <w:sz w:val="22"/>
          <w:szCs w:val="22"/>
        </w:rPr>
        <w:t xml:space="preserve">Campos </w:t>
      </w:r>
      <w:r w:rsidRPr="009B5438">
        <w:rPr>
          <w:sz w:val="22"/>
          <w:szCs w:val="22"/>
        </w:rPr>
        <w:t xml:space="preserve">Borges/RS, aos </w:t>
      </w:r>
      <w:r w:rsidR="00C41D0B">
        <w:rPr>
          <w:sz w:val="22"/>
          <w:szCs w:val="22"/>
        </w:rPr>
        <w:t>18 dias do mês de setembro</w:t>
      </w:r>
      <w:r>
        <w:rPr>
          <w:sz w:val="22"/>
          <w:szCs w:val="22"/>
        </w:rPr>
        <w:t xml:space="preserve"> do ano de 2025.</w:t>
      </w:r>
    </w:p>
    <w:p w:rsidR="00CC3772" w:rsidRPr="009B5438" w:rsidRDefault="00CC3772" w:rsidP="00C41D0B">
      <w:pPr>
        <w:spacing w:line="360" w:lineRule="auto"/>
        <w:ind w:right="-710"/>
        <w:rPr>
          <w:sz w:val="22"/>
          <w:szCs w:val="22"/>
        </w:rPr>
      </w:pPr>
    </w:p>
    <w:p w:rsidR="00CC3772" w:rsidRPr="009B5438" w:rsidRDefault="00CC3772" w:rsidP="00CC3772">
      <w:pPr>
        <w:pStyle w:val="Corpodetexto"/>
        <w:ind w:left="-284" w:right="-710"/>
        <w:jc w:val="center"/>
        <w:rPr>
          <w:b/>
          <w:sz w:val="22"/>
          <w:szCs w:val="22"/>
        </w:rPr>
      </w:pPr>
      <w:r w:rsidRPr="009B5438">
        <w:rPr>
          <w:b/>
          <w:sz w:val="22"/>
          <w:szCs w:val="22"/>
        </w:rPr>
        <w:t>______________________________________________</w:t>
      </w:r>
    </w:p>
    <w:p w:rsidR="00CC3772" w:rsidRPr="009B5438" w:rsidRDefault="00CC3772" w:rsidP="00CC3772">
      <w:pPr>
        <w:adjustRightInd w:val="0"/>
        <w:ind w:left="-284" w:right="-710"/>
        <w:jc w:val="center"/>
        <w:rPr>
          <w:b/>
          <w:sz w:val="22"/>
          <w:szCs w:val="22"/>
        </w:rPr>
      </w:pPr>
      <w:r w:rsidRPr="009B5438">
        <w:rPr>
          <w:b/>
          <w:sz w:val="22"/>
          <w:szCs w:val="22"/>
        </w:rPr>
        <w:t>CLEONICE PASQUALOTTO DA PAIXAO TOLEDO</w:t>
      </w:r>
    </w:p>
    <w:p w:rsidR="00CC3772" w:rsidRPr="009B5438" w:rsidRDefault="00CC3772" w:rsidP="00CC3772">
      <w:pPr>
        <w:adjustRightInd w:val="0"/>
        <w:ind w:left="-284" w:right="-710"/>
        <w:jc w:val="center"/>
        <w:rPr>
          <w:b/>
          <w:sz w:val="22"/>
          <w:szCs w:val="22"/>
        </w:rPr>
      </w:pPr>
      <w:r w:rsidRPr="009B5438">
        <w:rPr>
          <w:b/>
          <w:sz w:val="22"/>
          <w:szCs w:val="22"/>
        </w:rPr>
        <w:t>PREFEITA MUNICIPAL</w:t>
      </w:r>
    </w:p>
    <w:p w:rsidR="00CC3772" w:rsidRDefault="00CC3772" w:rsidP="00CC3772">
      <w:pPr>
        <w:adjustRightInd w:val="0"/>
        <w:ind w:left="-284" w:right="-71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CONTRATANTE</w:t>
      </w:r>
    </w:p>
    <w:p w:rsidR="00CC3772" w:rsidRDefault="00CC3772" w:rsidP="00CC3772">
      <w:pPr>
        <w:adjustRightInd w:val="0"/>
        <w:ind w:left="-284" w:right="-710"/>
        <w:jc w:val="center"/>
        <w:rPr>
          <w:b/>
          <w:sz w:val="22"/>
          <w:szCs w:val="22"/>
        </w:rPr>
      </w:pPr>
    </w:p>
    <w:p w:rsidR="00CC3772" w:rsidRPr="009B5438" w:rsidRDefault="00CC3772" w:rsidP="00CC3772">
      <w:pPr>
        <w:adjustRightInd w:val="0"/>
        <w:ind w:left="-284" w:right="-710"/>
        <w:jc w:val="center"/>
        <w:rPr>
          <w:b/>
          <w:sz w:val="22"/>
          <w:szCs w:val="22"/>
        </w:rPr>
      </w:pPr>
    </w:p>
    <w:p w:rsidR="00CC3772" w:rsidRPr="009B5438" w:rsidRDefault="00CC3772" w:rsidP="00CC3772">
      <w:pPr>
        <w:pStyle w:val="Corpodetexto"/>
        <w:ind w:left="-567" w:right="-852"/>
        <w:jc w:val="center"/>
        <w:rPr>
          <w:b/>
          <w:sz w:val="22"/>
          <w:szCs w:val="22"/>
        </w:rPr>
      </w:pPr>
      <w:r w:rsidRPr="009B5438">
        <w:rPr>
          <w:b/>
          <w:sz w:val="22"/>
          <w:szCs w:val="22"/>
        </w:rPr>
        <w:t>_________________________________</w:t>
      </w:r>
    </w:p>
    <w:p w:rsidR="00CC3772" w:rsidRPr="004B6619" w:rsidRDefault="00CC3772" w:rsidP="00CC3772">
      <w:pPr>
        <w:widowControl w:val="0"/>
        <w:autoSpaceDE w:val="0"/>
        <w:autoSpaceDN w:val="0"/>
        <w:adjustRightInd w:val="0"/>
        <w:ind w:left="-1276" w:right="-1135"/>
        <w:rPr>
          <w:rFonts w:eastAsia="Arial"/>
          <w:b/>
          <w:sz w:val="22"/>
          <w:szCs w:val="22"/>
          <w:lang w:bidi="pt-BR"/>
        </w:rPr>
      </w:pPr>
    </w:p>
    <w:p w:rsidR="00C41D0B" w:rsidRDefault="00C41D0B" w:rsidP="00C41D0B">
      <w:pPr>
        <w:widowControl w:val="0"/>
        <w:autoSpaceDE w:val="0"/>
        <w:autoSpaceDN w:val="0"/>
        <w:adjustRightInd w:val="0"/>
        <w:ind w:right="-1135"/>
        <w:rPr>
          <w:sz w:val="22"/>
          <w:szCs w:val="22"/>
        </w:rPr>
      </w:pPr>
      <w:r>
        <w:rPr>
          <w:b/>
        </w:rPr>
        <w:t xml:space="preserve">                                    </w:t>
      </w:r>
      <w:r w:rsidRPr="00C41D0B">
        <w:rPr>
          <w:b/>
          <w:sz w:val="22"/>
          <w:szCs w:val="22"/>
        </w:rPr>
        <w:t>ANGELA PRISCILA DE OLIVEIRA MAIER</w:t>
      </w:r>
      <w:r w:rsidRPr="00C41D0B">
        <w:rPr>
          <w:sz w:val="22"/>
          <w:szCs w:val="22"/>
        </w:rPr>
        <w:t xml:space="preserve"> </w:t>
      </w:r>
    </w:p>
    <w:p w:rsidR="00C41D0B" w:rsidRPr="00C41D0B" w:rsidRDefault="00C41D0B" w:rsidP="00C41D0B">
      <w:pPr>
        <w:widowControl w:val="0"/>
        <w:autoSpaceDE w:val="0"/>
        <w:autoSpaceDN w:val="0"/>
        <w:adjustRightInd w:val="0"/>
        <w:ind w:right="-1135"/>
        <w:rPr>
          <w:rFonts w:eastAsia="Arial"/>
          <w:b/>
          <w:sz w:val="22"/>
          <w:szCs w:val="22"/>
          <w:lang w:bidi="pt-BR"/>
        </w:rPr>
      </w:pPr>
      <w:r>
        <w:rPr>
          <w:sz w:val="22"/>
          <w:szCs w:val="22"/>
        </w:rPr>
        <w:t xml:space="preserve">                                                     CNPJ </w:t>
      </w:r>
      <w:r w:rsidRPr="00CC3772">
        <w:t>N° 11.874.993/0001-47</w:t>
      </w:r>
    </w:p>
    <w:p w:rsidR="00CC3772" w:rsidRPr="004B6619" w:rsidRDefault="00C41D0B" w:rsidP="00C41D0B">
      <w:pPr>
        <w:widowControl w:val="0"/>
        <w:autoSpaceDE w:val="0"/>
        <w:autoSpaceDN w:val="0"/>
        <w:adjustRightInd w:val="0"/>
        <w:ind w:right="-1135"/>
        <w:rPr>
          <w:rFonts w:eastAsia="Arial"/>
          <w:b/>
          <w:sz w:val="22"/>
          <w:szCs w:val="22"/>
          <w:lang w:bidi="pt-BR"/>
        </w:rPr>
      </w:pPr>
      <w:r>
        <w:rPr>
          <w:rFonts w:eastAsia="Arial"/>
          <w:b/>
          <w:sz w:val="20"/>
          <w:szCs w:val="20"/>
          <w:lang w:bidi="pt-BR"/>
        </w:rPr>
        <w:t xml:space="preserve">                                                               </w:t>
      </w:r>
      <w:r w:rsidR="00CC3772" w:rsidRPr="004B6619">
        <w:rPr>
          <w:rFonts w:eastAsia="Arial"/>
          <w:b/>
          <w:sz w:val="22"/>
          <w:szCs w:val="22"/>
          <w:lang w:bidi="pt-BR"/>
        </w:rPr>
        <w:t xml:space="preserve">   CONTRATADO</w:t>
      </w:r>
    </w:p>
    <w:p w:rsidR="00CC3772" w:rsidRPr="009B5438" w:rsidRDefault="00CC3772" w:rsidP="00CC3772">
      <w:pPr>
        <w:adjustRightInd w:val="0"/>
        <w:ind w:left="-567" w:right="-852"/>
        <w:jc w:val="center"/>
        <w:rPr>
          <w:b/>
          <w:sz w:val="22"/>
          <w:szCs w:val="22"/>
        </w:rPr>
      </w:pPr>
    </w:p>
    <w:p w:rsidR="00CC3772" w:rsidRPr="009B5438" w:rsidRDefault="00CC3772" w:rsidP="00CC3772">
      <w:pPr>
        <w:spacing w:line="360" w:lineRule="auto"/>
        <w:ind w:left="-993" w:right="-710"/>
        <w:jc w:val="both"/>
        <w:rPr>
          <w:b/>
          <w:sz w:val="20"/>
          <w:szCs w:val="20"/>
          <w:vertAlign w:val="superscript"/>
        </w:rPr>
      </w:pPr>
      <w:r w:rsidRPr="009B5438">
        <w:rPr>
          <w:b/>
          <w:sz w:val="20"/>
          <w:szCs w:val="20"/>
          <w:vertAlign w:val="superscript"/>
        </w:rPr>
        <w:t>TESTEMUNHAS:</w:t>
      </w:r>
    </w:p>
    <w:p w:rsidR="00CC3772" w:rsidRPr="009B5438" w:rsidRDefault="00CC3772" w:rsidP="00CC3772">
      <w:pPr>
        <w:spacing w:line="360" w:lineRule="auto"/>
        <w:ind w:left="-993" w:right="-710"/>
        <w:jc w:val="both"/>
        <w:rPr>
          <w:b/>
          <w:sz w:val="20"/>
          <w:szCs w:val="20"/>
          <w:vertAlign w:val="superscript"/>
        </w:rPr>
      </w:pPr>
      <w:r w:rsidRPr="009B5438">
        <w:rPr>
          <w:b/>
          <w:sz w:val="20"/>
          <w:szCs w:val="20"/>
          <w:vertAlign w:val="superscript"/>
        </w:rPr>
        <w:lastRenderedPageBreak/>
        <w:t>NOME:</w:t>
      </w:r>
    </w:p>
    <w:sectPr w:rsidR="00CC3772" w:rsidRPr="009B5438" w:rsidSect="0024298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36" w:rsidRDefault="00B17836">
      <w:r>
        <w:separator/>
      </w:r>
    </w:p>
  </w:endnote>
  <w:endnote w:type="continuationSeparator" w:id="0">
    <w:p w:rsidR="00B17836" w:rsidRDefault="00B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36" w:rsidRDefault="00B17836">
      <w:r>
        <w:separator/>
      </w:r>
    </w:p>
  </w:footnote>
  <w:footnote w:type="continuationSeparator" w:id="0">
    <w:p w:rsidR="00B17836" w:rsidRDefault="00B17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36" w:rsidRDefault="00B17836">
    <w:pPr>
      <w:pStyle w:val="Cabealho"/>
    </w:pPr>
  </w:p>
  <w:p w:rsidR="00B17836" w:rsidRDefault="00B17836">
    <w:pPr>
      <w:pStyle w:val="Cabealho"/>
    </w:pPr>
  </w:p>
  <w:p w:rsidR="00B17836" w:rsidRDefault="00B17836">
    <w:pPr>
      <w:pStyle w:val="Cabealho"/>
    </w:pPr>
  </w:p>
  <w:p w:rsidR="00B17836" w:rsidRDefault="00B1783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17E17"/>
    <w:multiLevelType w:val="multilevel"/>
    <w:tmpl w:val="AC863B68"/>
    <w:lvl w:ilvl="0">
      <w:start w:val="1"/>
      <w:numFmt w:val="decimal"/>
      <w:lvlText w:val="%1."/>
      <w:lvlJc w:val="left"/>
      <w:pPr>
        <w:ind w:left="510" w:hanging="51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1">
    <w:nsid w:val="753410A7"/>
    <w:multiLevelType w:val="hybridMultilevel"/>
    <w:tmpl w:val="54DE6142"/>
    <w:lvl w:ilvl="0" w:tplc="7C265FC4">
      <w:start w:val="2"/>
      <w:numFmt w:val="decimal"/>
      <w:lvlText w:val="%1"/>
      <w:lvlJc w:val="left"/>
      <w:pPr>
        <w:ind w:left="-349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371" w:hanging="360"/>
      </w:pPr>
    </w:lvl>
    <w:lvl w:ilvl="2" w:tplc="0416001B">
      <w:start w:val="1"/>
      <w:numFmt w:val="lowerRoman"/>
      <w:lvlText w:val="%3."/>
      <w:lvlJc w:val="right"/>
      <w:pPr>
        <w:ind w:left="1091" w:hanging="180"/>
      </w:pPr>
    </w:lvl>
    <w:lvl w:ilvl="3" w:tplc="0416000F">
      <w:start w:val="1"/>
      <w:numFmt w:val="decimal"/>
      <w:lvlText w:val="%4."/>
      <w:lvlJc w:val="left"/>
      <w:pPr>
        <w:ind w:left="1811" w:hanging="360"/>
      </w:pPr>
    </w:lvl>
    <w:lvl w:ilvl="4" w:tplc="04160019">
      <w:start w:val="1"/>
      <w:numFmt w:val="lowerLetter"/>
      <w:lvlText w:val="%5."/>
      <w:lvlJc w:val="left"/>
      <w:pPr>
        <w:ind w:left="2531" w:hanging="360"/>
      </w:pPr>
    </w:lvl>
    <w:lvl w:ilvl="5" w:tplc="0416001B">
      <w:start w:val="1"/>
      <w:numFmt w:val="lowerRoman"/>
      <w:lvlText w:val="%6."/>
      <w:lvlJc w:val="right"/>
      <w:pPr>
        <w:ind w:left="3251" w:hanging="180"/>
      </w:pPr>
    </w:lvl>
    <w:lvl w:ilvl="6" w:tplc="0416000F">
      <w:start w:val="1"/>
      <w:numFmt w:val="decimal"/>
      <w:lvlText w:val="%7."/>
      <w:lvlJc w:val="left"/>
      <w:pPr>
        <w:ind w:left="3971" w:hanging="360"/>
      </w:pPr>
    </w:lvl>
    <w:lvl w:ilvl="7" w:tplc="04160019">
      <w:start w:val="1"/>
      <w:numFmt w:val="lowerLetter"/>
      <w:lvlText w:val="%8."/>
      <w:lvlJc w:val="left"/>
      <w:pPr>
        <w:ind w:left="4691" w:hanging="360"/>
      </w:pPr>
    </w:lvl>
    <w:lvl w:ilvl="8" w:tplc="0416001B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772"/>
    <w:rsid w:val="000E5C98"/>
    <w:rsid w:val="001115F6"/>
    <w:rsid w:val="00242985"/>
    <w:rsid w:val="002572FF"/>
    <w:rsid w:val="009327B2"/>
    <w:rsid w:val="0096098F"/>
    <w:rsid w:val="009C7B65"/>
    <w:rsid w:val="00AD0727"/>
    <w:rsid w:val="00B17836"/>
    <w:rsid w:val="00C41D0B"/>
    <w:rsid w:val="00CC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CC3772"/>
    <w:pPr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CC377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CC3772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CC37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C377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CC37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CC3772"/>
    <w:pPr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CC377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CC3772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CC37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C377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CC37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877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PMCB</dc:creator>
  <cp:lastModifiedBy>PMCB</cp:lastModifiedBy>
  <cp:revision>6</cp:revision>
  <cp:lastPrinted>2025-09-18T11:43:00Z</cp:lastPrinted>
  <dcterms:created xsi:type="dcterms:W3CDTF">2025-09-16T13:52:00Z</dcterms:created>
  <dcterms:modified xsi:type="dcterms:W3CDTF">2025-09-18T12:26:00Z</dcterms:modified>
</cp:coreProperties>
</file>