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CC6E66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CC6E6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C6E6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C6E66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CC6E66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66C2A046" w:rsidR="004F2867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C6E66">
        <w:rPr>
          <w:rFonts w:ascii="Times New Roman" w:hAnsi="Times New Roman" w:cs="Times New Roman"/>
          <w:b/>
          <w:bCs/>
        </w:rPr>
        <w:t xml:space="preserve">CONTRATO nº. </w:t>
      </w:r>
      <w:r w:rsidR="00EA4BF3">
        <w:rPr>
          <w:rFonts w:ascii="Times New Roman" w:hAnsi="Times New Roman" w:cs="Times New Roman"/>
          <w:b/>
          <w:bCs/>
        </w:rPr>
        <w:t>274</w:t>
      </w:r>
      <w:r w:rsidR="00733746" w:rsidRPr="00CC6E66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C6E66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4AE0515A" w:rsidR="00CD2F81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C6E66">
        <w:rPr>
          <w:rFonts w:ascii="Times New Roman" w:hAnsi="Times New Roman" w:cs="Times New Roman"/>
          <w:b/>
          <w:bCs/>
        </w:rPr>
        <w:t xml:space="preserve">CONTRATADA: </w:t>
      </w:r>
      <w:r w:rsidR="00CC6E66" w:rsidRPr="00CC6E66">
        <w:rPr>
          <w:rFonts w:ascii="Times New Roman" w:hAnsi="Times New Roman" w:cs="Times New Roman"/>
          <w:b/>
          <w:bCs/>
          <w:u w:val="single"/>
        </w:rPr>
        <w:t>JB MATERIAIS E SERVIÇOS ELETRICOS LTDA</w:t>
      </w:r>
    </w:p>
    <w:p w14:paraId="79EAF512" w14:textId="265048B0" w:rsidR="004F2867" w:rsidRPr="00CC6E6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C6E66">
        <w:rPr>
          <w:rFonts w:ascii="Times New Roman" w:hAnsi="Times New Roman" w:cs="Times New Roman"/>
          <w:b/>
        </w:rPr>
        <w:t xml:space="preserve">Objeto: </w:t>
      </w:r>
      <w:r w:rsidR="00CC6E66" w:rsidRPr="00CC6E66">
        <w:rPr>
          <w:rFonts w:ascii="Times New Roman" w:hAnsi="Times New Roman" w:cs="Times New Roman"/>
          <w:b/>
          <w:u w:val="single"/>
        </w:rPr>
        <w:t>CONTRATAÇAO DE PESSOA JURIDICA, PARA A AQUISIÇAO DE MATERIAIS ELETRICOS PARA A MANUTENÇAO DA REDE DE ILUMINAÇAO PUBLICA MUNICIPAL, CONTRATAÇAO ESTA BASEADA NA LEI Nº. 14.133, DE 01 DE ABRIL DE 2021</w:t>
      </w:r>
      <w:r w:rsidRPr="00CC6E66">
        <w:rPr>
          <w:rFonts w:ascii="Times New Roman" w:hAnsi="Times New Roman" w:cs="Times New Roman"/>
          <w:bCs/>
        </w:rPr>
        <w:t>.</w:t>
      </w:r>
    </w:p>
    <w:p w14:paraId="45C8A2CF" w14:textId="4A3561E2" w:rsidR="00CD2F81" w:rsidRPr="00CC6E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C6E66">
        <w:rPr>
          <w:rFonts w:ascii="Times New Roman" w:hAnsi="Times New Roman" w:cs="Times New Roman"/>
          <w:b/>
        </w:rPr>
        <w:t>Processo nº.</w:t>
      </w:r>
      <w:r w:rsidR="00DF7B0C" w:rsidRPr="00CC6E66">
        <w:rPr>
          <w:rFonts w:ascii="Times New Roman" w:hAnsi="Times New Roman" w:cs="Times New Roman"/>
          <w:bCs/>
        </w:rPr>
        <w:t xml:space="preserve"> </w:t>
      </w:r>
      <w:r w:rsidR="00EA4BF3">
        <w:rPr>
          <w:rFonts w:ascii="Times New Roman" w:hAnsi="Times New Roman" w:cs="Times New Roman"/>
          <w:bCs/>
        </w:rPr>
        <w:t>131</w:t>
      </w:r>
      <w:r w:rsidR="00785817" w:rsidRPr="00CC6E66">
        <w:rPr>
          <w:rFonts w:ascii="Times New Roman" w:hAnsi="Times New Roman" w:cs="Times New Roman"/>
          <w:bCs/>
        </w:rPr>
        <w:t>/</w:t>
      </w:r>
      <w:r w:rsidR="00F90865" w:rsidRPr="00CC6E66">
        <w:rPr>
          <w:rFonts w:ascii="Times New Roman" w:hAnsi="Times New Roman" w:cs="Times New Roman"/>
          <w:bCs/>
        </w:rPr>
        <w:t>2025</w:t>
      </w:r>
      <w:r w:rsidRPr="00CC6E66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CC6E66">
        <w:rPr>
          <w:rFonts w:ascii="Times New Roman" w:hAnsi="Times New Roman" w:cs="Times New Roman"/>
          <w:bCs/>
        </w:rPr>
        <w:t>0</w:t>
      </w:r>
      <w:r w:rsidR="00EA4BF3">
        <w:rPr>
          <w:rFonts w:ascii="Times New Roman" w:hAnsi="Times New Roman" w:cs="Times New Roman"/>
          <w:bCs/>
        </w:rPr>
        <w:t>92</w:t>
      </w:r>
      <w:r w:rsidR="00733746" w:rsidRPr="00CC6E66">
        <w:rPr>
          <w:rFonts w:ascii="Times New Roman" w:hAnsi="Times New Roman" w:cs="Times New Roman"/>
          <w:bCs/>
        </w:rPr>
        <w:t>/2025</w:t>
      </w:r>
    </w:p>
    <w:p w14:paraId="3D1AAF00" w14:textId="60835E88" w:rsidR="00CD2F81" w:rsidRPr="00CC6E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C6E66">
        <w:rPr>
          <w:rFonts w:ascii="Times New Roman" w:hAnsi="Times New Roman" w:cs="Times New Roman"/>
          <w:b/>
        </w:rPr>
        <w:t>Validade do Contrato:</w:t>
      </w:r>
      <w:r w:rsidRPr="00CC6E66">
        <w:rPr>
          <w:rFonts w:ascii="Times New Roman" w:hAnsi="Times New Roman" w:cs="Times New Roman"/>
          <w:bCs/>
        </w:rPr>
        <w:t xml:space="preserve"> </w:t>
      </w:r>
      <w:r w:rsidR="00CC6E66" w:rsidRPr="00CC6E66">
        <w:rPr>
          <w:rFonts w:ascii="Times New Roman" w:hAnsi="Times New Roman" w:cs="Times New Roman"/>
          <w:bCs/>
        </w:rPr>
        <w:t>25/05/2025</w:t>
      </w:r>
      <w:r w:rsidR="00F90865" w:rsidRPr="00CC6E66">
        <w:rPr>
          <w:rFonts w:ascii="Times New Roman" w:hAnsi="Times New Roman" w:cs="Times New Roman"/>
          <w:bCs/>
        </w:rPr>
        <w:t>.</w:t>
      </w:r>
    </w:p>
    <w:p w14:paraId="43B857A2" w14:textId="0E39B557" w:rsidR="00586CFB" w:rsidRPr="00CC6E66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CC6E66">
        <w:rPr>
          <w:rFonts w:ascii="Times New Roman" w:hAnsi="Times New Roman" w:cs="Times New Roman"/>
          <w:b/>
        </w:rPr>
        <w:t>Valor:</w:t>
      </w:r>
      <w:r w:rsidRPr="00CC6E66">
        <w:rPr>
          <w:rFonts w:ascii="Times New Roman" w:hAnsi="Times New Roman" w:cs="Times New Roman"/>
          <w:bCs/>
        </w:rPr>
        <w:t xml:space="preserve"> </w:t>
      </w:r>
      <w:r w:rsidR="00CC6E66" w:rsidRPr="00CC6E66">
        <w:rPr>
          <w:rFonts w:ascii="Times New Roman" w:hAnsi="Times New Roman" w:cs="Times New Roman"/>
          <w:b/>
          <w:u w:val="single"/>
        </w:rPr>
        <w:t>R$ 11.773,50 (Onze mil setecentos e setenta e três reais e cinquenta centavos).</w:t>
      </w:r>
    </w:p>
    <w:p w14:paraId="1206CA61" w14:textId="77777777" w:rsidR="00586CFB" w:rsidRPr="00CC6E66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69E88A55" w:rsidR="004F2867" w:rsidRPr="00CC6E6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C6E66">
        <w:rPr>
          <w:rFonts w:ascii="Times New Roman" w:hAnsi="Times New Roman" w:cs="Times New Roman"/>
        </w:rPr>
        <w:t xml:space="preserve">Campos Borges, </w:t>
      </w:r>
      <w:r w:rsidR="00EA4BF3">
        <w:rPr>
          <w:rFonts w:ascii="Times New Roman" w:hAnsi="Times New Roman" w:cs="Times New Roman"/>
        </w:rPr>
        <w:t>18 de novembro de 2025</w:t>
      </w:r>
      <w:r w:rsidR="00733746" w:rsidRPr="00CC6E66">
        <w:rPr>
          <w:rFonts w:ascii="Times New Roman" w:hAnsi="Times New Roman" w:cs="Times New Roman"/>
        </w:rPr>
        <w:t>.</w:t>
      </w:r>
    </w:p>
    <w:p w14:paraId="61A7AA6A" w14:textId="77777777" w:rsidR="004F2867" w:rsidRPr="00CC6E6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CC6E66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C6E66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CC6E6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C6E66">
        <w:rPr>
          <w:rFonts w:ascii="Times New Roman" w:hAnsi="Times New Roman" w:cs="Times New Roman"/>
        </w:rPr>
        <w:t>Prefeit</w:t>
      </w:r>
      <w:r w:rsidR="00D51C96" w:rsidRPr="00CC6E66">
        <w:rPr>
          <w:rFonts w:ascii="Times New Roman" w:hAnsi="Times New Roman" w:cs="Times New Roman"/>
        </w:rPr>
        <w:t>a</w:t>
      </w:r>
      <w:r w:rsidRPr="00CC6E66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CC6E6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CC6E66" w:rsidRDefault="008B12B0">
      <w:pPr>
        <w:rPr>
          <w:rFonts w:ascii="Times New Roman" w:hAnsi="Times New Roman" w:cs="Times New Roman"/>
        </w:rPr>
      </w:pPr>
    </w:p>
    <w:sectPr w:rsidR="008B12B0" w:rsidRPr="00CC6E6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C6E66"/>
    <w:rsid w:val="00CD2F81"/>
    <w:rsid w:val="00D51C96"/>
    <w:rsid w:val="00DF7B0C"/>
    <w:rsid w:val="00EA4BF3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22</cp:revision>
  <cp:lastPrinted>2025-11-18T11:42:00Z</cp:lastPrinted>
  <dcterms:created xsi:type="dcterms:W3CDTF">2021-01-07T10:59:00Z</dcterms:created>
  <dcterms:modified xsi:type="dcterms:W3CDTF">2025-11-18T11:42:00Z</dcterms:modified>
</cp:coreProperties>
</file>