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83A8FA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</w:t>
      </w:r>
      <w:r w:rsidR="00DA744A">
        <w:rPr>
          <w:rFonts w:ascii="Times New Roman" w:hAnsi="Times New Roman" w:cs="Times New Roman"/>
          <w:b/>
          <w:bCs/>
        </w:rPr>
        <w:t>5</w:t>
      </w:r>
      <w:r w:rsidR="00CA38AF">
        <w:rPr>
          <w:rFonts w:ascii="Times New Roman" w:hAnsi="Times New Roman" w:cs="Times New Roman"/>
          <w:b/>
          <w:bCs/>
        </w:rPr>
        <w:t>5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55D90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67F4DCEA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CA38AF">
        <w:rPr>
          <w:rFonts w:ascii="Times New Roman" w:hAnsi="Times New Roman"/>
          <w:b/>
          <w:bCs/>
          <w:szCs w:val="22"/>
          <w:u w:val="single"/>
        </w:rPr>
        <w:t>R$ 13.631,86 (Treze mil seiscentos e trinta e um reais e oitenta e seis centavos), sendo o valor de R$ 3.877,51 (Três mil oitocentos e setenta e sete reais e cinquenta e um centavos) de peças e R$ 9.754,35 (Nove mil setecentos e cinquenta e quatro reais e trinta e cinco centavos) de serviços de mão de obra</w:t>
      </w:r>
      <w:r w:rsidR="00CA38AF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0238D56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DA744A">
        <w:rPr>
          <w:rFonts w:ascii="Times New Roman" w:hAnsi="Times New Roman" w:cs="Times New Roman"/>
        </w:rPr>
        <w:t>25 de fevereiro de 2026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571444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DA744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61F18"/>
    <w:rsid w:val="00264F01"/>
    <w:rsid w:val="002928FA"/>
    <w:rsid w:val="002F2D01"/>
    <w:rsid w:val="00357977"/>
    <w:rsid w:val="00396BE8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2026-01-29T14:42:00Z</cp:lastPrinted>
  <dcterms:created xsi:type="dcterms:W3CDTF">2026-02-25T15:51:00Z</dcterms:created>
  <dcterms:modified xsi:type="dcterms:W3CDTF">2026-02-25T15:51:00Z</dcterms:modified>
</cp:coreProperties>
</file>