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761F1" w14:textId="77777777" w:rsidR="00DC100B" w:rsidRPr="00D929AD" w:rsidRDefault="00DC100B" w:rsidP="00DC100B">
      <w:pPr>
        <w:widowControl w:val="0"/>
        <w:autoSpaceDE w:val="0"/>
        <w:autoSpaceDN w:val="0"/>
        <w:adjustRightInd w:val="0"/>
        <w:spacing w:after="0" w:line="360" w:lineRule="auto"/>
        <w:rPr>
          <w:rFonts w:ascii="Times New Roman" w:eastAsia="Arial" w:hAnsi="Times New Roman" w:cs="Times New Roman"/>
          <w:b/>
          <w:bCs/>
          <w:lang w:eastAsia="pt-BR" w:bidi="pt-BR"/>
        </w:rPr>
      </w:pPr>
    </w:p>
    <w:p w14:paraId="3BD53284" w14:textId="73D96913" w:rsidR="00DC100B" w:rsidRPr="00D929AD" w:rsidRDefault="00DC100B" w:rsidP="00DC100B">
      <w:pPr>
        <w:widowControl w:val="0"/>
        <w:autoSpaceDE w:val="0"/>
        <w:autoSpaceDN w:val="0"/>
        <w:adjustRightInd w:val="0"/>
        <w:spacing w:after="0" w:line="360" w:lineRule="auto"/>
        <w:jc w:val="center"/>
        <w:rPr>
          <w:rFonts w:ascii="Times New Roman" w:eastAsia="Arial" w:hAnsi="Times New Roman" w:cs="Times New Roman"/>
          <w:b/>
          <w:bCs/>
          <w:u w:val="single"/>
          <w:lang w:eastAsia="pt-BR" w:bidi="pt-BR"/>
        </w:rPr>
      </w:pPr>
      <w:r w:rsidRPr="00D929AD">
        <w:rPr>
          <w:rFonts w:ascii="Times New Roman" w:eastAsia="Arial" w:hAnsi="Times New Roman" w:cs="Times New Roman"/>
          <w:b/>
          <w:bCs/>
          <w:u w:val="single"/>
          <w:lang w:eastAsia="pt-BR" w:bidi="pt-BR"/>
        </w:rPr>
        <w:t>CONTRATO PARA DE ENTREGA DE MERCADORIA Nº.</w:t>
      </w:r>
      <w:r w:rsidR="0057340D">
        <w:rPr>
          <w:rFonts w:ascii="Times New Roman" w:eastAsia="Arial" w:hAnsi="Times New Roman" w:cs="Times New Roman"/>
          <w:b/>
          <w:bCs/>
          <w:u w:val="single"/>
          <w:lang w:eastAsia="pt-BR" w:bidi="pt-BR"/>
        </w:rPr>
        <w:t>220</w:t>
      </w:r>
      <w:r>
        <w:rPr>
          <w:rFonts w:ascii="Times New Roman" w:eastAsia="Arial" w:hAnsi="Times New Roman" w:cs="Times New Roman"/>
          <w:b/>
          <w:bCs/>
          <w:u w:val="single"/>
          <w:lang w:eastAsia="pt-BR" w:bidi="pt-BR"/>
        </w:rPr>
        <w:t>/2025</w:t>
      </w:r>
    </w:p>
    <w:p w14:paraId="7CFFD53B" w14:textId="77777777" w:rsidR="00DC100B" w:rsidRPr="00D929AD" w:rsidRDefault="00DC100B" w:rsidP="00DC100B">
      <w:pPr>
        <w:widowControl w:val="0"/>
        <w:autoSpaceDE w:val="0"/>
        <w:autoSpaceDN w:val="0"/>
        <w:adjustRightInd w:val="0"/>
        <w:spacing w:after="0" w:line="360" w:lineRule="auto"/>
        <w:jc w:val="both"/>
        <w:rPr>
          <w:rFonts w:ascii="Times New Roman" w:eastAsia="Arial" w:hAnsi="Times New Roman" w:cs="Times New Roman"/>
          <w:b/>
          <w:bCs/>
          <w:color w:val="FF0000"/>
          <w:lang w:eastAsia="pt-BR" w:bidi="pt-BR"/>
        </w:rPr>
      </w:pPr>
    </w:p>
    <w:p w14:paraId="7DA42C1F" w14:textId="2902DBCD" w:rsidR="00DC100B" w:rsidRPr="00026DAA" w:rsidRDefault="000E3318" w:rsidP="00DC100B">
      <w:pPr>
        <w:spacing w:before="93" w:line="276" w:lineRule="auto"/>
        <w:ind w:left="3402" w:right="-1"/>
        <w:jc w:val="both"/>
        <w:rPr>
          <w:rFonts w:ascii="Times New Roman" w:hAnsi="Times New Roman" w:cs="Times New Roman"/>
          <w:b/>
          <w:u w:val="single"/>
        </w:rPr>
      </w:pPr>
      <w:r>
        <w:t xml:space="preserve"> </w:t>
      </w:r>
      <w:r w:rsidRPr="000E3318">
        <w:rPr>
          <w:rFonts w:ascii="Times New Roman" w:hAnsi="Times New Roman" w:cs="Times New Roman"/>
          <w:b/>
          <w:bCs/>
        </w:rPr>
        <w:t>AQUISIÇÃO DE MATERIAL ODONTOLÓGICO E CORRELATO, DO TIPO “MENOR PREÇO POR ITEM”</w:t>
      </w:r>
      <w:r w:rsidR="00DC100B" w:rsidRPr="000E3318">
        <w:rPr>
          <w:rFonts w:ascii="Times New Roman" w:hAnsi="Times New Roman" w:cs="Times New Roman"/>
          <w:b/>
          <w:bCs/>
          <w:u w:val="single"/>
        </w:rPr>
        <w:t>,</w:t>
      </w:r>
      <w:r w:rsidR="00DC100B" w:rsidRPr="00091E4E">
        <w:rPr>
          <w:rFonts w:ascii="Times New Roman" w:hAnsi="Times New Roman" w:cs="Times New Roman"/>
          <w:b/>
          <w:u w:val="single"/>
        </w:rPr>
        <w:t xml:space="preserve"> CONTRATAÇAO ESTA BASEADA NA LEI Nº. 14.133, DE 01 DE ABRIL DE 2021</w:t>
      </w:r>
      <w:r w:rsidR="00DC100B">
        <w:rPr>
          <w:rFonts w:ascii="Times New Roman" w:hAnsi="Times New Roman" w:cs="Times New Roman"/>
          <w:bCs/>
        </w:rPr>
        <w:t>,</w:t>
      </w:r>
    </w:p>
    <w:p w14:paraId="1E3D8C7D" w14:textId="77777777" w:rsidR="00DC100B" w:rsidRPr="00D929AD" w:rsidRDefault="00DC100B" w:rsidP="00DC100B">
      <w:pPr>
        <w:pStyle w:val="Corpodetexto"/>
        <w:spacing w:line="360" w:lineRule="auto"/>
        <w:ind w:left="142"/>
        <w:jc w:val="both"/>
        <w:rPr>
          <w:rFonts w:ascii="Times New Roman" w:hAnsi="Times New Roman" w:cs="Times New Roman"/>
        </w:rPr>
      </w:pPr>
    </w:p>
    <w:p w14:paraId="3A434830" w14:textId="71CE3EC6" w:rsidR="00DC100B" w:rsidRPr="000E3318" w:rsidRDefault="00DC100B" w:rsidP="000E3318">
      <w:pPr>
        <w:spacing w:before="93" w:line="276" w:lineRule="auto"/>
        <w:ind w:left="426" w:right="-1"/>
        <w:jc w:val="both"/>
        <w:rPr>
          <w:rFonts w:ascii="Times New Roman" w:hAnsi="Times New Roman" w:cs="Times New Roman"/>
          <w:b/>
          <w:u w:val="single"/>
        </w:rPr>
      </w:pPr>
      <w:r w:rsidRPr="00D929AD">
        <w:rPr>
          <w:rFonts w:ascii="Times New Roman" w:hAnsi="Times New Roman" w:cs="Times New Roman"/>
        </w:rPr>
        <w:t xml:space="preserve">O Município de Campos Borges/RS, Pessoa Jurídica de Direito Público Interno, com sede na Praça Treze de Abril, nº 302, inscrito no CNPJ sob nº 92.406.164/0001-31, neste ato representado pela </w:t>
      </w:r>
      <w:r w:rsidRPr="00D929AD">
        <w:rPr>
          <w:rFonts w:ascii="Times New Roman" w:hAnsi="Times New Roman" w:cs="Times New Roman"/>
          <w:b/>
          <w:caps/>
        </w:rPr>
        <w:t>PrefeitA Municipal,</w:t>
      </w:r>
      <w:r w:rsidRPr="00D929AD">
        <w:rPr>
          <w:rFonts w:ascii="Times New Roman" w:hAnsi="Times New Roman" w:cs="Times New Roman"/>
          <w:caps/>
        </w:rPr>
        <w:t xml:space="preserve"> </w:t>
      </w:r>
      <w:r w:rsidRPr="00D929AD">
        <w:rPr>
          <w:rFonts w:ascii="Times New Roman" w:hAnsi="Times New Roman" w:cs="Times New Roman"/>
        </w:rPr>
        <w:t xml:space="preserve">senhora </w:t>
      </w:r>
      <w:r w:rsidRPr="00D929AD">
        <w:rPr>
          <w:rFonts w:ascii="Times New Roman" w:hAnsi="Times New Roman" w:cs="Times New Roman"/>
          <w:b/>
        </w:rPr>
        <w:t>CLEONICE PASQUALOTTO DA PAIXÃO TOLEDO, cadastrada sob CPF 536.280.710-20,</w:t>
      </w:r>
      <w:r w:rsidRPr="00D929AD">
        <w:rPr>
          <w:rFonts w:ascii="Times New Roman" w:hAnsi="Times New Roman" w:cs="Times New Roman"/>
        </w:rPr>
        <w:t xml:space="preserve"> brasileira, residente e domiciliada na Rua Goiás, no Município de Campos Borges/RS, doravante denominado simplesmente </w:t>
      </w:r>
      <w:r w:rsidRPr="00D929AD">
        <w:rPr>
          <w:rFonts w:ascii="Times New Roman" w:hAnsi="Times New Roman" w:cs="Times New Roman"/>
          <w:b/>
          <w:caps/>
        </w:rPr>
        <w:t>Contratante</w:t>
      </w:r>
      <w:r w:rsidRPr="00D929AD">
        <w:rPr>
          <w:rFonts w:ascii="Times New Roman" w:hAnsi="Times New Roman" w:cs="Times New Roman"/>
        </w:rPr>
        <w:t xml:space="preserve"> e, de outro lado</w:t>
      </w:r>
      <w:r w:rsidRPr="00DB5EC7">
        <w:t xml:space="preserve"> </w:t>
      </w:r>
      <w:r w:rsidR="000E3318">
        <w:rPr>
          <w:b/>
          <w:sz w:val="24"/>
          <w:szCs w:val="24"/>
        </w:rPr>
        <w:t>GOLDEN PRODUTOS ODONTOLÓGICOS</w:t>
      </w:r>
      <w:r w:rsidRPr="00DB5EC7">
        <w:rPr>
          <w:b/>
          <w:sz w:val="24"/>
          <w:szCs w:val="24"/>
        </w:rPr>
        <w:t xml:space="preserve"> LTDA</w:t>
      </w:r>
      <w:r w:rsidRPr="00D929AD">
        <w:rPr>
          <w:rFonts w:ascii="Times New Roman" w:hAnsi="Times New Roman" w:cs="Times New Roman"/>
        </w:rPr>
        <w:t>, inscrito no Ministério da Fazenda sob o nº.</w:t>
      </w:r>
      <w:r w:rsidR="000E3318">
        <w:t>46.884.097/0001-43</w:t>
      </w:r>
      <w:r w:rsidRPr="00D929AD">
        <w:rPr>
          <w:rFonts w:ascii="Times New Roman" w:hAnsi="Times New Roman" w:cs="Times New Roman"/>
        </w:rPr>
        <w:t xml:space="preserve">, situada </w:t>
      </w:r>
      <w:r>
        <w:rPr>
          <w:rFonts w:ascii="Times New Roman" w:hAnsi="Times New Roman" w:cs="Times New Roman"/>
        </w:rPr>
        <w:t>na</w:t>
      </w:r>
      <w:r w:rsidR="000E3318">
        <w:rPr>
          <w:rFonts w:ascii="Times New Roman" w:hAnsi="Times New Roman" w:cs="Times New Roman"/>
        </w:rPr>
        <w:t xml:space="preserve"> </w:t>
      </w:r>
      <w:r w:rsidR="000E3318">
        <w:t>Avenida Maripá - CEP: 85901000 - UF: PR - Município: Toledo</w:t>
      </w:r>
      <w:r w:rsidRPr="00DB5EC7">
        <w:t xml:space="preserve"> </w:t>
      </w:r>
      <w:r w:rsidRPr="00D929AD">
        <w:rPr>
          <w:rFonts w:ascii="Times New Roman" w:hAnsi="Times New Roman" w:cs="Times New Roman"/>
        </w:rPr>
        <w:t xml:space="preserve">doravante denominada </w:t>
      </w:r>
      <w:r w:rsidRPr="00D929AD">
        <w:rPr>
          <w:rFonts w:ascii="Times New Roman" w:hAnsi="Times New Roman" w:cs="Times New Roman"/>
          <w:b/>
          <w:bCs/>
        </w:rPr>
        <w:t>CONTRATADA</w:t>
      </w:r>
      <w:r w:rsidRPr="00D929AD">
        <w:rPr>
          <w:rFonts w:ascii="Times New Roman" w:hAnsi="Times New Roman" w:cs="Times New Roman"/>
        </w:rPr>
        <w:t xml:space="preserve">, </w:t>
      </w:r>
      <w:r w:rsidRPr="00040413">
        <w:rPr>
          <w:rFonts w:ascii="Times New Roman" w:eastAsia="Arial" w:hAnsi="Times New Roman" w:cs="Times New Roman"/>
          <w:lang w:eastAsia="pt-BR" w:bidi="pt-BR"/>
        </w:rPr>
        <w:t xml:space="preserve">tendo em vista a </w:t>
      </w:r>
      <w:r>
        <w:rPr>
          <w:rFonts w:ascii="Times New Roman" w:eastAsia="Arial" w:hAnsi="Times New Roman" w:cs="Times New Roman"/>
          <w:lang w:eastAsia="pt-BR" w:bidi="pt-BR"/>
        </w:rPr>
        <w:t>Dispensa</w:t>
      </w:r>
      <w:r w:rsidRPr="00040413">
        <w:rPr>
          <w:rFonts w:ascii="Times New Roman" w:eastAsia="Arial" w:hAnsi="Times New Roman" w:cs="Times New Roman"/>
          <w:lang w:eastAsia="pt-BR" w:bidi="pt-BR"/>
        </w:rPr>
        <w:t xml:space="preserve"> de licitação para as </w:t>
      </w:r>
      <w:r>
        <w:rPr>
          <w:rFonts w:ascii="Times New Roman" w:eastAsia="Arial" w:hAnsi="Times New Roman" w:cs="Times New Roman"/>
          <w:lang w:eastAsia="pt-BR" w:bidi="pt-BR"/>
        </w:rPr>
        <w:t xml:space="preserve"> </w:t>
      </w:r>
      <w:r w:rsidR="000E3318" w:rsidRPr="000E3318">
        <w:rPr>
          <w:rFonts w:ascii="Times New Roman" w:hAnsi="Times New Roman" w:cs="Times New Roman"/>
          <w:b/>
          <w:bCs/>
        </w:rPr>
        <w:t>AQUISIÇÃO DE MATERIAL ODONTOLÓGICO E CORRELATO, DO TIPO “MENOR PREÇO POR ITEM”</w:t>
      </w:r>
      <w:r w:rsidR="000E3318" w:rsidRPr="000E3318">
        <w:rPr>
          <w:rFonts w:ascii="Times New Roman" w:hAnsi="Times New Roman" w:cs="Times New Roman"/>
          <w:b/>
          <w:bCs/>
          <w:u w:val="single"/>
        </w:rPr>
        <w:t>,</w:t>
      </w:r>
      <w:r w:rsidR="000E3318" w:rsidRPr="00091E4E">
        <w:rPr>
          <w:rFonts w:ascii="Times New Roman" w:hAnsi="Times New Roman" w:cs="Times New Roman"/>
          <w:b/>
          <w:u w:val="single"/>
        </w:rPr>
        <w:t xml:space="preserve"> CONTRATAÇAO ESTA BASEADA NA LEI Nº. 14.133, DE 01 DE ABRIL DE 2021</w:t>
      </w:r>
      <w:r w:rsidR="000E3318">
        <w:rPr>
          <w:rFonts w:ascii="Times New Roman" w:hAnsi="Times New Roman" w:cs="Times New Roman"/>
          <w:bCs/>
        </w:rPr>
        <w:t>.</w:t>
      </w:r>
    </w:p>
    <w:p w14:paraId="42353CCB" w14:textId="77777777" w:rsidR="00DC100B" w:rsidRDefault="00DC100B" w:rsidP="00DC100B">
      <w:pPr>
        <w:spacing w:line="360" w:lineRule="auto"/>
        <w:ind w:hanging="142"/>
        <w:jc w:val="both"/>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w:t>
      </w:r>
      <w:r w:rsidRPr="00040413">
        <w:rPr>
          <w:rFonts w:ascii="Times New Roman" w:eastAsia="Arial" w:hAnsi="Times New Roman" w:cs="Times New Roman"/>
          <w:bCs/>
          <w:lang w:eastAsia="pt-BR" w:bidi="pt-BR"/>
        </w:rPr>
        <w:t xml:space="preserve">O Contrato rege-se ainda nos termos </w:t>
      </w:r>
      <w:r w:rsidRPr="00040413">
        <w:rPr>
          <w:rFonts w:ascii="Times New Roman" w:eastAsia="Arial" w:hAnsi="Times New Roman" w:cs="Times New Roman"/>
          <w:lang w:eastAsia="pt-BR" w:bidi="pt-BR"/>
        </w:rPr>
        <w:t>da Lei Federal Nº 14.133/22 com suas alterações. É celebrado com base nos seguintes documentos, os quais independem de transcrição, e passam a fazer parte integrante deste Instrumento Contratual, em tudo o que não o contrariar:</w:t>
      </w:r>
    </w:p>
    <w:p w14:paraId="0F6A0C0B" w14:textId="3F89F3B9" w:rsidR="00DC100B" w:rsidRPr="000E1B94" w:rsidRDefault="00DC100B" w:rsidP="00DC100B">
      <w:pPr>
        <w:spacing w:line="360" w:lineRule="auto"/>
        <w:ind w:hanging="142"/>
        <w:jc w:val="both"/>
        <w:rPr>
          <w:rFonts w:ascii="Times New Roman" w:eastAsia="Arial" w:hAnsi="Times New Roman" w:cs="Times New Roman"/>
          <w:b/>
          <w:lang w:eastAsia="pt-BR" w:bidi="pt-BR"/>
        </w:rPr>
      </w:pPr>
      <w:r w:rsidRPr="000E1B94">
        <w:rPr>
          <w:rFonts w:ascii="Times New Roman" w:eastAsia="Arial" w:hAnsi="Times New Roman" w:cs="Times New Roman"/>
          <w:b/>
          <w:lang w:eastAsia="pt-BR" w:bidi="pt-BR"/>
        </w:rPr>
        <w:t>PREGÃO ELETRONICO Nº 0</w:t>
      </w:r>
      <w:r w:rsidR="000E3318">
        <w:rPr>
          <w:rFonts w:ascii="Times New Roman" w:eastAsia="Arial" w:hAnsi="Times New Roman" w:cs="Times New Roman"/>
          <w:b/>
          <w:lang w:eastAsia="pt-BR" w:bidi="pt-BR"/>
        </w:rPr>
        <w:t>05</w:t>
      </w:r>
      <w:r w:rsidRPr="000E1B94">
        <w:rPr>
          <w:rFonts w:ascii="Times New Roman" w:eastAsia="Arial" w:hAnsi="Times New Roman" w:cs="Times New Roman"/>
          <w:b/>
          <w:lang w:eastAsia="pt-BR" w:bidi="pt-BR"/>
        </w:rPr>
        <w:t>/202</w:t>
      </w:r>
      <w:r w:rsidR="000E3318">
        <w:rPr>
          <w:rFonts w:ascii="Times New Roman" w:eastAsia="Arial" w:hAnsi="Times New Roman" w:cs="Times New Roman"/>
          <w:b/>
          <w:lang w:eastAsia="pt-BR" w:bidi="pt-BR"/>
        </w:rPr>
        <w:t>6</w:t>
      </w:r>
      <w:r>
        <w:rPr>
          <w:rFonts w:ascii="Times New Roman" w:eastAsia="Arial" w:hAnsi="Times New Roman" w:cs="Times New Roman"/>
          <w:b/>
          <w:lang w:eastAsia="pt-BR" w:bidi="pt-BR"/>
        </w:rPr>
        <w:t>- COMAJA</w:t>
      </w:r>
    </w:p>
    <w:p w14:paraId="725CC2BB" w14:textId="77777777" w:rsidR="00DC100B" w:rsidRPr="00040413" w:rsidRDefault="00DC100B" w:rsidP="00DC100B">
      <w:pPr>
        <w:widowControl w:val="0"/>
        <w:autoSpaceDE w:val="0"/>
        <w:autoSpaceDN w:val="0"/>
        <w:spacing w:after="0" w:line="360" w:lineRule="auto"/>
        <w:jc w:val="both"/>
        <w:rPr>
          <w:rFonts w:ascii="Times New Roman" w:eastAsia="Arial" w:hAnsi="Times New Roman" w:cs="Times New Roman"/>
          <w:b/>
          <w:u w:val="single"/>
          <w:lang w:eastAsia="pt-BR" w:bidi="pt-BR"/>
        </w:rPr>
      </w:pPr>
      <w:r w:rsidRPr="00040413">
        <w:rPr>
          <w:rFonts w:ascii="Times New Roman" w:eastAsia="Arial" w:hAnsi="Times New Roman" w:cs="Times New Roman"/>
          <w:b/>
          <w:u w:val="single"/>
          <w:lang w:eastAsia="pt-BR" w:bidi="pt-BR"/>
        </w:rPr>
        <w:t>CLÁUSULA PRIMEIRA - DOS FUNDAMENTOS</w:t>
      </w:r>
    </w:p>
    <w:p w14:paraId="6BA77DBC" w14:textId="097776EE" w:rsidR="00DC100B" w:rsidRPr="00040413" w:rsidRDefault="00DC100B" w:rsidP="00DC100B">
      <w:pPr>
        <w:widowControl w:val="0"/>
        <w:numPr>
          <w:ilvl w:val="1"/>
          <w:numId w:val="1"/>
        </w:numPr>
        <w:tabs>
          <w:tab w:val="left" w:pos="426"/>
        </w:tabs>
        <w:autoSpaceDE w:val="0"/>
        <w:autoSpaceDN w:val="0"/>
        <w:spacing w:after="0" w:line="360" w:lineRule="auto"/>
        <w:ind w:left="0" w:firstLine="0"/>
        <w:jc w:val="both"/>
        <w:rPr>
          <w:rFonts w:ascii="Times New Roman" w:eastAsia="Arial" w:hAnsi="Times New Roman" w:cs="Times New Roman"/>
          <w:b/>
          <w:lang w:eastAsia="pt-BR" w:bidi="pt-BR"/>
        </w:rPr>
      </w:pPr>
      <w:r w:rsidRPr="00040413">
        <w:rPr>
          <w:rFonts w:ascii="Times New Roman" w:eastAsia="Arial" w:hAnsi="Times New Roman" w:cs="Times New Roman"/>
          <w:lang w:eastAsia="pt-BR" w:bidi="pt-BR"/>
        </w:rPr>
        <w:t xml:space="preserve"> O presente instrumento contratual decorre do </w:t>
      </w:r>
      <w:r w:rsidRPr="00040413">
        <w:rPr>
          <w:rFonts w:ascii="Times New Roman" w:eastAsia="Arial" w:hAnsi="Times New Roman" w:cs="Times New Roman"/>
          <w:b/>
          <w:bCs/>
          <w:lang w:eastAsia="pt-BR" w:bidi="pt-BR"/>
        </w:rPr>
        <w:t xml:space="preserve">Processo </w:t>
      </w:r>
      <w:r w:rsidRPr="00040413">
        <w:rPr>
          <w:rFonts w:ascii="Times New Roman" w:eastAsia="Arial" w:hAnsi="Times New Roman" w:cs="Times New Roman"/>
          <w:b/>
          <w:lang w:eastAsia="pt-BR" w:bidi="pt-BR"/>
        </w:rPr>
        <w:t>de Licitação</w:t>
      </w:r>
      <w:r>
        <w:rPr>
          <w:rFonts w:ascii="Times New Roman" w:eastAsia="Arial" w:hAnsi="Times New Roman" w:cs="Times New Roman"/>
          <w:b/>
          <w:lang w:eastAsia="pt-BR" w:bidi="pt-BR"/>
        </w:rPr>
        <w:t xml:space="preserve"> Pregão Eletrônico</w:t>
      </w:r>
      <w:r w:rsidRPr="00040413">
        <w:rPr>
          <w:rFonts w:ascii="Times New Roman" w:eastAsia="Arial" w:hAnsi="Times New Roman" w:cs="Times New Roman"/>
          <w:b/>
          <w:lang w:eastAsia="pt-BR" w:bidi="pt-BR"/>
        </w:rPr>
        <w:t xml:space="preserve"> nº </w:t>
      </w:r>
      <w:r>
        <w:rPr>
          <w:rFonts w:ascii="Times New Roman" w:eastAsia="Arial" w:hAnsi="Times New Roman" w:cs="Times New Roman"/>
          <w:b/>
          <w:lang w:eastAsia="pt-BR" w:bidi="pt-BR"/>
        </w:rPr>
        <w:t>0</w:t>
      </w:r>
      <w:r w:rsidR="000E3318">
        <w:rPr>
          <w:rFonts w:ascii="Times New Roman" w:eastAsia="Arial" w:hAnsi="Times New Roman" w:cs="Times New Roman"/>
          <w:b/>
          <w:lang w:eastAsia="pt-BR" w:bidi="pt-BR"/>
        </w:rPr>
        <w:t>05</w:t>
      </w:r>
      <w:r>
        <w:rPr>
          <w:rFonts w:ascii="Times New Roman" w:eastAsia="Arial" w:hAnsi="Times New Roman" w:cs="Times New Roman"/>
          <w:b/>
          <w:lang w:eastAsia="pt-BR" w:bidi="pt-BR"/>
        </w:rPr>
        <w:t>/202</w:t>
      </w:r>
      <w:r w:rsidR="000E3318">
        <w:rPr>
          <w:rFonts w:ascii="Times New Roman" w:eastAsia="Arial" w:hAnsi="Times New Roman" w:cs="Times New Roman"/>
          <w:b/>
          <w:lang w:eastAsia="pt-BR" w:bidi="pt-BR"/>
        </w:rPr>
        <w:t>6</w:t>
      </w:r>
      <w:r w:rsidRPr="00040413">
        <w:rPr>
          <w:rFonts w:ascii="Times New Roman" w:eastAsia="Arial" w:hAnsi="Times New Roman" w:cs="Times New Roman"/>
          <w:b/>
          <w:lang w:eastAsia="pt-BR" w:bidi="pt-BR"/>
        </w:rPr>
        <w:t>,</w:t>
      </w:r>
      <w:r w:rsidRPr="00040413">
        <w:rPr>
          <w:rFonts w:ascii="Times New Roman" w:eastAsia="Arial" w:hAnsi="Times New Roman" w:cs="Times New Roman"/>
          <w:lang w:eastAsia="pt-BR" w:bidi="pt-BR"/>
        </w:rPr>
        <w:t xml:space="preserve"> do tipo Menor Preço por Item.</w:t>
      </w:r>
    </w:p>
    <w:p w14:paraId="138F949A" w14:textId="77777777" w:rsidR="00DC100B" w:rsidRPr="00040413" w:rsidRDefault="00DC100B" w:rsidP="00DC100B">
      <w:pPr>
        <w:widowControl w:val="0"/>
        <w:numPr>
          <w:ilvl w:val="1"/>
          <w:numId w:val="1"/>
        </w:numPr>
        <w:tabs>
          <w:tab w:val="left" w:pos="426"/>
        </w:tabs>
        <w:autoSpaceDE w:val="0"/>
        <w:autoSpaceDN w:val="0"/>
        <w:spacing w:after="0" w:line="360" w:lineRule="auto"/>
        <w:ind w:left="0" w:firstLine="0"/>
        <w:jc w:val="both"/>
        <w:rPr>
          <w:rFonts w:ascii="Times New Roman" w:eastAsia="Arial" w:hAnsi="Times New Roman" w:cs="Times New Roman"/>
          <w:b/>
          <w:lang w:eastAsia="pt-BR" w:bidi="pt-BR"/>
        </w:rPr>
      </w:pPr>
      <w:r w:rsidRPr="00040413">
        <w:rPr>
          <w:rFonts w:ascii="Times New Roman" w:eastAsia="Arial" w:hAnsi="Times New Roman" w:cs="Times New Roman"/>
          <w:lang w:eastAsia="pt-BR" w:bidi="pt-BR"/>
        </w:rPr>
        <w:t xml:space="preserve"> Os Casos omissos serão resolvidos de acordo com o disposto nas Leis supramencionadas e segundos os princípios gerais de Direito Administrativo e subsidiariamente de Direito Privado, em benefício do interesse público.</w:t>
      </w:r>
    </w:p>
    <w:p w14:paraId="0644A2CD" w14:textId="77777777" w:rsidR="00DC100B" w:rsidRPr="00040413" w:rsidRDefault="00DC100B" w:rsidP="00DC100B">
      <w:pPr>
        <w:widowControl w:val="0"/>
        <w:autoSpaceDE w:val="0"/>
        <w:autoSpaceDN w:val="0"/>
        <w:spacing w:after="0" w:line="360" w:lineRule="auto"/>
        <w:jc w:val="both"/>
        <w:rPr>
          <w:rFonts w:ascii="Times New Roman" w:eastAsia="Arial" w:hAnsi="Times New Roman" w:cs="Times New Roman"/>
          <w:b/>
          <w:color w:val="000000"/>
          <w:u w:val="single"/>
          <w:lang w:eastAsia="pt-BR" w:bidi="pt-BR"/>
        </w:rPr>
      </w:pPr>
      <w:r w:rsidRPr="00040413">
        <w:rPr>
          <w:rFonts w:ascii="Times New Roman" w:eastAsia="Arial" w:hAnsi="Times New Roman" w:cs="Times New Roman"/>
          <w:b/>
          <w:color w:val="000000"/>
          <w:u w:val="single"/>
          <w:lang w:eastAsia="pt-BR" w:bidi="pt-BR"/>
        </w:rPr>
        <w:t>CLÁUSULA SEGUNDA - DO OBJETO</w:t>
      </w:r>
    </w:p>
    <w:p w14:paraId="42D494CD" w14:textId="77777777" w:rsidR="000E3318" w:rsidRPr="000E3318" w:rsidRDefault="00DC100B" w:rsidP="000E3318">
      <w:pPr>
        <w:spacing w:before="93" w:line="276" w:lineRule="auto"/>
        <w:ind w:left="-142" w:right="-1"/>
        <w:jc w:val="both"/>
        <w:rPr>
          <w:rFonts w:ascii="Times New Roman" w:hAnsi="Times New Roman" w:cs="Times New Roman"/>
          <w:b/>
          <w:sz w:val="18"/>
          <w:szCs w:val="18"/>
          <w:u w:val="single"/>
        </w:rPr>
      </w:pPr>
      <w:r w:rsidRPr="00040413">
        <w:rPr>
          <w:rFonts w:ascii="Times New Roman" w:eastAsia="Arial" w:hAnsi="Times New Roman" w:cs="Times New Roman"/>
          <w:b/>
          <w:color w:val="000000"/>
          <w:lang w:eastAsia="pt-BR" w:bidi="pt-BR"/>
        </w:rPr>
        <w:t xml:space="preserve">2.1 </w:t>
      </w:r>
      <w:r w:rsidRPr="00040413">
        <w:rPr>
          <w:rFonts w:ascii="Times New Roman" w:eastAsia="Arial" w:hAnsi="Times New Roman" w:cs="Times New Roman"/>
          <w:color w:val="000000"/>
          <w:lang w:eastAsia="pt-BR" w:bidi="pt-BR"/>
        </w:rPr>
        <w:t xml:space="preserve">Constitui- se objeto deste instrumento as </w:t>
      </w:r>
      <w:r w:rsidR="000E3318" w:rsidRPr="000E3318">
        <w:rPr>
          <w:rFonts w:ascii="Times New Roman" w:hAnsi="Times New Roman" w:cs="Times New Roman"/>
          <w:b/>
          <w:bCs/>
          <w:sz w:val="18"/>
          <w:szCs w:val="18"/>
        </w:rPr>
        <w:t>AQUISIÇÃO DE MATERIAL ODONTOLÓGICO E CORRELATO, DO TIPO “MENOR PREÇO POR ITEM”</w:t>
      </w:r>
      <w:r w:rsidR="000E3318" w:rsidRPr="000E3318">
        <w:rPr>
          <w:rFonts w:ascii="Times New Roman" w:hAnsi="Times New Roman" w:cs="Times New Roman"/>
          <w:b/>
          <w:bCs/>
          <w:sz w:val="18"/>
          <w:szCs w:val="18"/>
          <w:u w:val="single"/>
        </w:rPr>
        <w:t>,</w:t>
      </w:r>
      <w:r w:rsidR="000E3318" w:rsidRPr="000E3318">
        <w:rPr>
          <w:rFonts w:ascii="Times New Roman" w:hAnsi="Times New Roman" w:cs="Times New Roman"/>
          <w:b/>
          <w:sz w:val="18"/>
          <w:szCs w:val="18"/>
          <w:u w:val="single"/>
        </w:rPr>
        <w:t xml:space="preserve"> CONTRATAÇAO ESTA BASEADA NA LEI Nº. 14.133, DE 01 DE ABRIL DE 2021</w:t>
      </w:r>
      <w:r w:rsidR="000E3318" w:rsidRPr="000E3318">
        <w:rPr>
          <w:rFonts w:ascii="Times New Roman" w:hAnsi="Times New Roman" w:cs="Times New Roman"/>
          <w:bCs/>
          <w:sz w:val="18"/>
          <w:szCs w:val="18"/>
        </w:rPr>
        <w:t>,</w:t>
      </w:r>
    </w:p>
    <w:p w14:paraId="1226578F" w14:textId="705D569C" w:rsidR="00DC100B" w:rsidRPr="00040413" w:rsidRDefault="00DC100B" w:rsidP="00DC100B">
      <w:pPr>
        <w:widowControl w:val="0"/>
        <w:autoSpaceDE w:val="0"/>
        <w:autoSpaceDN w:val="0"/>
        <w:spacing w:after="0" w:line="360" w:lineRule="auto"/>
        <w:ind w:right="3"/>
        <w:jc w:val="both"/>
        <w:rPr>
          <w:rFonts w:ascii="Times New Roman" w:eastAsia="Times New Roman" w:hAnsi="Times New Roman" w:cs="Times New Roman"/>
          <w:b/>
          <w:sz w:val="18"/>
          <w:szCs w:val="18"/>
          <w:lang w:eastAsia="pt-BR" w:bidi="pt-BR"/>
        </w:rPr>
      </w:pPr>
    </w:p>
    <w:p w14:paraId="63F9CE8E" w14:textId="77777777" w:rsidR="00DC100B" w:rsidRPr="00040413" w:rsidRDefault="00DC100B" w:rsidP="00DC100B">
      <w:pPr>
        <w:widowControl w:val="0"/>
        <w:autoSpaceDE w:val="0"/>
        <w:autoSpaceDN w:val="0"/>
        <w:spacing w:after="0" w:line="360" w:lineRule="auto"/>
        <w:jc w:val="both"/>
        <w:rPr>
          <w:rFonts w:ascii="Times New Roman" w:eastAsia="Arial" w:hAnsi="Times New Roman" w:cs="Times New Roman"/>
          <w:b/>
          <w:u w:val="single"/>
          <w:lang w:eastAsia="pt-BR" w:bidi="pt-BR"/>
        </w:rPr>
      </w:pPr>
      <w:r w:rsidRPr="00040413">
        <w:rPr>
          <w:rFonts w:ascii="Times New Roman" w:eastAsia="Arial" w:hAnsi="Times New Roman" w:cs="Times New Roman"/>
          <w:b/>
          <w:u w:val="single"/>
          <w:lang w:eastAsia="pt-BR" w:bidi="pt-BR"/>
        </w:rPr>
        <w:t>CLÁUSULA TERCEIRA - NORMAS DE EXECUÇÃO</w:t>
      </w:r>
    </w:p>
    <w:p w14:paraId="017613FA" w14:textId="77777777" w:rsidR="00DC100B" w:rsidRDefault="00DC100B" w:rsidP="00DC100B">
      <w:pPr>
        <w:widowControl w:val="0"/>
        <w:autoSpaceDE w:val="0"/>
        <w:autoSpaceDN w:val="0"/>
        <w:spacing w:after="0" w:line="360" w:lineRule="auto"/>
        <w:jc w:val="both"/>
        <w:rPr>
          <w:rFonts w:ascii="Times New Roman" w:eastAsia="Arial" w:hAnsi="Times New Roman" w:cs="Times New Roman"/>
          <w:lang w:eastAsia="pt-BR" w:bidi="pt-BR"/>
        </w:rPr>
      </w:pPr>
      <w:r w:rsidRPr="00040413">
        <w:rPr>
          <w:rFonts w:ascii="Times New Roman" w:eastAsia="Arial" w:hAnsi="Times New Roman" w:cs="Times New Roman"/>
          <w:b/>
          <w:lang w:eastAsia="pt-BR" w:bidi="pt-BR"/>
        </w:rPr>
        <w:t>3.1</w:t>
      </w:r>
      <w:r w:rsidRPr="00040413">
        <w:rPr>
          <w:rFonts w:ascii="Times New Roman" w:eastAsia="Arial" w:hAnsi="Times New Roman" w:cs="Times New Roman"/>
          <w:lang w:eastAsia="pt-BR" w:bidi="pt-BR"/>
        </w:rPr>
        <w:t xml:space="preserve"> A CONTRATADA obriga-se a executar o presente contrato, observando o estabelecido nos documentos abaixo relacionados, que constituem parte integrante e complementar deste instrumento, independentemente de transcrição: </w:t>
      </w:r>
    </w:p>
    <w:p w14:paraId="29E910FF" w14:textId="5D0AF2DC" w:rsidR="00DC100B" w:rsidRDefault="00DC100B" w:rsidP="00DC100B">
      <w:pPr>
        <w:widowControl w:val="0"/>
        <w:autoSpaceDE w:val="0"/>
        <w:autoSpaceDN w:val="0"/>
        <w:spacing w:after="0" w:line="360" w:lineRule="auto"/>
        <w:jc w:val="both"/>
        <w:rPr>
          <w:rFonts w:ascii="Times New Roman" w:eastAsia="Arial" w:hAnsi="Times New Roman" w:cs="Times New Roman"/>
          <w:lang w:eastAsia="pt-BR" w:bidi="pt-BR"/>
        </w:rPr>
      </w:pPr>
      <w:r w:rsidRPr="00040413">
        <w:rPr>
          <w:rFonts w:ascii="Times New Roman" w:eastAsia="Arial" w:hAnsi="Times New Roman" w:cs="Times New Roman"/>
          <w:b/>
          <w:bCs/>
          <w:lang w:eastAsia="pt-BR" w:bidi="pt-BR"/>
        </w:rPr>
        <w:t xml:space="preserve">Processo </w:t>
      </w:r>
      <w:r w:rsidRPr="00040413">
        <w:rPr>
          <w:rFonts w:ascii="Times New Roman" w:eastAsia="Arial" w:hAnsi="Times New Roman" w:cs="Times New Roman"/>
          <w:b/>
          <w:lang w:eastAsia="pt-BR" w:bidi="pt-BR"/>
        </w:rPr>
        <w:t>de Licitação</w:t>
      </w:r>
      <w:r>
        <w:rPr>
          <w:rFonts w:ascii="Times New Roman" w:eastAsia="Arial" w:hAnsi="Times New Roman" w:cs="Times New Roman"/>
          <w:b/>
          <w:lang w:eastAsia="pt-BR" w:bidi="pt-BR"/>
        </w:rPr>
        <w:t xml:space="preserve"> Pregão Eletrônico</w:t>
      </w:r>
      <w:r w:rsidRPr="00040413">
        <w:rPr>
          <w:rFonts w:ascii="Times New Roman" w:eastAsia="Arial" w:hAnsi="Times New Roman" w:cs="Times New Roman"/>
          <w:b/>
          <w:lang w:eastAsia="pt-BR" w:bidi="pt-BR"/>
        </w:rPr>
        <w:t xml:space="preserve"> nº </w:t>
      </w:r>
      <w:r>
        <w:rPr>
          <w:rFonts w:ascii="Times New Roman" w:eastAsia="Arial" w:hAnsi="Times New Roman" w:cs="Times New Roman"/>
          <w:b/>
          <w:lang w:eastAsia="pt-BR" w:bidi="pt-BR"/>
        </w:rPr>
        <w:t>0</w:t>
      </w:r>
      <w:r w:rsidR="000E3318">
        <w:rPr>
          <w:rFonts w:ascii="Times New Roman" w:eastAsia="Arial" w:hAnsi="Times New Roman" w:cs="Times New Roman"/>
          <w:b/>
          <w:lang w:eastAsia="pt-BR" w:bidi="pt-BR"/>
        </w:rPr>
        <w:t>05</w:t>
      </w:r>
      <w:r>
        <w:rPr>
          <w:rFonts w:ascii="Times New Roman" w:eastAsia="Arial" w:hAnsi="Times New Roman" w:cs="Times New Roman"/>
          <w:b/>
          <w:lang w:eastAsia="pt-BR" w:bidi="pt-BR"/>
        </w:rPr>
        <w:t>/202</w:t>
      </w:r>
      <w:r w:rsidR="000E3318">
        <w:rPr>
          <w:rFonts w:ascii="Times New Roman" w:eastAsia="Arial" w:hAnsi="Times New Roman" w:cs="Times New Roman"/>
          <w:b/>
          <w:lang w:eastAsia="pt-BR" w:bidi="pt-BR"/>
        </w:rPr>
        <w:t>6</w:t>
      </w:r>
      <w:r w:rsidRPr="00040413">
        <w:rPr>
          <w:rFonts w:ascii="Times New Roman" w:eastAsia="Arial" w:hAnsi="Times New Roman" w:cs="Times New Roman"/>
          <w:b/>
          <w:lang w:eastAsia="pt-BR" w:bidi="pt-BR"/>
        </w:rPr>
        <w:t>,</w:t>
      </w:r>
    </w:p>
    <w:p w14:paraId="6D3DE2CC" w14:textId="77777777" w:rsidR="00DC100B" w:rsidRPr="00040413" w:rsidRDefault="00DC100B" w:rsidP="00DC100B">
      <w:pPr>
        <w:widowControl w:val="0"/>
        <w:autoSpaceDE w:val="0"/>
        <w:autoSpaceDN w:val="0"/>
        <w:spacing w:after="0" w:line="360" w:lineRule="auto"/>
        <w:jc w:val="both"/>
        <w:rPr>
          <w:rFonts w:ascii="Times New Roman" w:eastAsia="Arial" w:hAnsi="Times New Roman" w:cs="Times New Roman"/>
          <w:b/>
          <w:u w:val="single"/>
          <w:lang w:eastAsia="pt-BR" w:bidi="pt-BR"/>
        </w:rPr>
      </w:pPr>
      <w:r w:rsidRPr="00040413">
        <w:rPr>
          <w:rFonts w:ascii="Times New Roman" w:eastAsia="Arial" w:hAnsi="Times New Roman" w:cs="Times New Roman"/>
          <w:b/>
          <w:u w:val="single"/>
          <w:lang w:eastAsia="pt-BR" w:bidi="pt-BR"/>
        </w:rPr>
        <w:t>CLÁUSULA QUARTA – PREÇO, QUANTIDADE E FORMA DE PAGAMENTO</w:t>
      </w:r>
    </w:p>
    <w:p w14:paraId="7A32A17B" w14:textId="77777777" w:rsidR="00DC100B" w:rsidRPr="00040413" w:rsidRDefault="00DC100B" w:rsidP="00DC100B">
      <w:pPr>
        <w:widowControl w:val="0"/>
        <w:autoSpaceDE w:val="0"/>
        <w:autoSpaceDN w:val="0"/>
        <w:spacing w:after="0" w:line="360" w:lineRule="auto"/>
        <w:jc w:val="both"/>
        <w:rPr>
          <w:rFonts w:ascii="Times New Roman" w:eastAsia="Arial" w:hAnsi="Times New Roman" w:cs="Times New Roman"/>
          <w:lang w:eastAsia="pt-BR" w:bidi="pt-BR"/>
        </w:rPr>
      </w:pPr>
      <w:r w:rsidRPr="00040413">
        <w:rPr>
          <w:rFonts w:ascii="Times New Roman" w:eastAsia="Arial" w:hAnsi="Times New Roman" w:cs="Times New Roman"/>
          <w:b/>
          <w:lang w:eastAsia="pt-BR" w:bidi="pt-BR"/>
        </w:rPr>
        <w:t xml:space="preserve">4.1 </w:t>
      </w:r>
      <w:r w:rsidRPr="00040413">
        <w:rPr>
          <w:rFonts w:ascii="Times New Roman" w:eastAsia="Arial" w:hAnsi="Times New Roman" w:cs="Times New Roman"/>
          <w:lang w:eastAsia="pt-BR" w:bidi="pt-BR"/>
        </w:rPr>
        <w:t>O preço e as quantidades da presente contratação seguem abaixo especificado (conforme proposta vencedora adjudicada):</w:t>
      </w:r>
    </w:p>
    <w:p w14:paraId="0369ED8A" w14:textId="77777777" w:rsidR="00DC100B" w:rsidRPr="00C17782" w:rsidRDefault="00DC100B" w:rsidP="00DC100B">
      <w:pPr>
        <w:adjustRightInd w:val="0"/>
        <w:spacing w:line="360" w:lineRule="auto"/>
        <w:jc w:val="both"/>
        <w:rPr>
          <w:rFonts w:ascii="Times New Roman" w:hAnsi="Times New Roman" w:cs="Times New Roman"/>
          <w:b/>
          <w:bCs/>
          <w:u w:val="single"/>
        </w:rPr>
      </w:pPr>
    </w:p>
    <w:p w14:paraId="11CA725F" w14:textId="77777777" w:rsidR="00DC100B" w:rsidRPr="00D929AD" w:rsidRDefault="00DC100B" w:rsidP="00DC100B">
      <w:pPr>
        <w:widowControl w:val="0"/>
        <w:autoSpaceDE w:val="0"/>
        <w:autoSpaceDN w:val="0"/>
        <w:adjustRightInd w:val="0"/>
        <w:spacing w:after="0" w:line="360" w:lineRule="auto"/>
        <w:jc w:val="both"/>
        <w:rPr>
          <w:rFonts w:ascii="Times New Roman" w:eastAsia="Arial" w:hAnsi="Times New Roman" w:cs="Times New Roman"/>
          <w:b/>
          <w:bCs/>
          <w:u w:val="single"/>
          <w:lang w:eastAsia="pt-BR" w:bidi="pt-BR"/>
        </w:rPr>
      </w:pPr>
      <w:r>
        <w:rPr>
          <w:rFonts w:ascii="Times New Roman" w:eastAsia="Arial" w:hAnsi="Times New Roman" w:cs="Times New Roman"/>
          <w:b/>
          <w:bCs/>
          <w:u w:val="single"/>
          <w:lang w:eastAsia="pt-BR" w:bidi="pt-BR"/>
        </w:rPr>
        <w:lastRenderedPageBreak/>
        <w:t xml:space="preserve">1.1 </w:t>
      </w:r>
      <w:r w:rsidRPr="00D929AD">
        <w:rPr>
          <w:rFonts w:ascii="Times New Roman" w:eastAsia="Arial" w:hAnsi="Times New Roman" w:cs="Times New Roman"/>
          <w:b/>
          <w:bCs/>
          <w:u w:val="single"/>
          <w:lang w:eastAsia="pt-BR" w:bidi="pt-BR"/>
        </w:rPr>
        <w:t>CLÁUSULA PRIMEIRA – DO OBJETO</w:t>
      </w:r>
    </w:p>
    <w:p w14:paraId="1E925292" w14:textId="28C1B3A9" w:rsidR="00DC100B" w:rsidRPr="000E3318" w:rsidRDefault="000E3318" w:rsidP="000E3318">
      <w:pPr>
        <w:spacing w:before="93" w:line="276" w:lineRule="auto"/>
        <w:ind w:left="-142" w:right="-1"/>
        <w:jc w:val="both"/>
        <w:rPr>
          <w:rFonts w:ascii="Times New Roman" w:hAnsi="Times New Roman" w:cs="Times New Roman"/>
          <w:b/>
          <w:sz w:val="20"/>
          <w:szCs w:val="20"/>
          <w:u w:val="single"/>
        </w:rPr>
      </w:pPr>
      <w:r w:rsidRPr="000E3318">
        <w:rPr>
          <w:rFonts w:ascii="Times New Roman" w:hAnsi="Times New Roman" w:cs="Times New Roman"/>
          <w:b/>
          <w:bCs/>
          <w:sz w:val="20"/>
          <w:szCs w:val="20"/>
        </w:rPr>
        <w:t>AQUISIÇÃO DE MATERIAL ODONTOLÓGICO E CORRELATO, DO TIPO “MENOR PREÇO POR ITEM”</w:t>
      </w:r>
      <w:r w:rsidRPr="000E3318">
        <w:rPr>
          <w:rFonts w:ascii="Times New Roman" w:hAnsi="Times New Roman" w:cs="Times New Roman"/>
          <w:b/>
          <w:bCs/>
          <w:sz w:val="20"/>
          <w:szCs w:val="20"/>
          <w:u w:val="single"/>
        </w:rPr>
        <w:t>,</w:t>
      </w:r>
      <w:r w:rsidRPr="000E3318">
        <w:rPr>
          <w:rFonts w:ascii="Times New Roman" w:hAnsi="Times New Roman" w:cs="Times New Roman"/>
          <w:b/>
          <w:sz w:val="20"/>
          <w:szCs w:val="20"/>
          <w:u w:val="single"/>
        </w:rPr>
        <w:t xml:space="preserve"> CONTRATAÇAO ESTA BASEADA NA LEI Nº. 14.133, DE 01 DE ABRIL DE </w:t>
      </w:r>
      <w:proofErr w:type="gramStart"/>
      <w:r w:rsidRPr="000E3318">
        <w:rPr>
          <w:rFonts w:ascii="Times New Roman" w:hAnsi="Times New Roman" w:cs="Times New Roman"/>
          <w:b/>
          <w:sz w:val="20"/>
          <w:szCs w:val="20"/>
          <w:u w:val="single"/>
        </w:rPr>
        <w:t>2021</w:t>
      </w:r>
      <w:r w:rsidRPr="000E3318">
        <w:rPr>
          <w:rFonts w:ascii="Times New Roman" w:hAnsi="Times New Roman" w:cs="Times New Roman"/>
          <w:bCs/>
          <w:sz w:val="20"/>
          <w:szCs w:val="20"/>
        </w:rPr>
        <w:t>,</w:t>
      </w:r>
      <w:r w:rsidR="00DC100B" w:rsidRPr="00040413">
        <w:rPr>
          <w:rFonts w:ascii="Times New Roman" w:hAnsi="Times New Roman" w:cs="Times New Roman"/>
        </w:rPr>
        <w:t>conforme</w:t>
      </w:r>
      <w:proofErr w:type="gramEnd"/>
      <w:r w:rsidR="00DC100B" w:rsidRPr="00040413">
        <w:rPr>
          <w:rFonts w:ascii="Times New Roman" w:hAnsi="Times New Roman" w:cs="Times New Roman"/>
        </w:rPr>
        <w:t xml:space="preserve"> tabela que segue.</w:t>
      </w:r>
    </w:p>
    <w:tbl>
      <w:tblPr>
        <w:tblStyle w:val="Tabelacomgrade1"/>
        <w:tblW w:w="0" w:type="auto"/>
        <w:tblInd w:w="250" w:type="dxa"/>
        <w:tblLook w:val="04A0" w:firstRow="1" w:lastRow="0" w:firstColumn="1" w:lastColumn="0" w:noHBand="0" w:noVBand="1"/>
      </w:tblPr>
      <w:tblGrid>
        <w:gridCol w:w="847"/>
        <w:gridCol w:w="1070"/>
        <w:gridCol w:w="845"/>
        <w:gridCol w:w="3210"/>
        <w:gridCol w:w="1670"/>
        <w:gridCol w:w="1116"/>
        <w:gridCol w:w="1754"/>
      </w:tblGrid>
      <w:tr w:rsidR="00DC100B" w:rsidRPr="007A003E" w14:paraId="34D77C5E" w14:textId="77777777" w:rsidTr="00A61E46">
        <w:tc>
          <w:tcPr>
            <w:tcW w:w="847" w:type="dxa"/>
          </w:tcPr>
          <w:p w14:paraId="6E767D62" w14:textId="77777777" w:rsidR="00DC100B" w:rsidRPr="007A003E" w:rsidRDefault="00DC100B" w:rsidP="00791D7D">
            <w:pPr>
              <w:spacing w:line="360" w:lineRule="auto"/>
              <w:jc w:val="center"/>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ITEM</w:t>
            </w:r>
          </w:p>
        </w:tc>
        <w:tc>
          <w:tcPr>
            <w:tcW w:w="1070" w:type="dxa"/>
          </w:tcPr>
          <w:p w14:paraId="52B50A58" w14:textId="77777777" w:rsidR="00DC100B" w:rsidRPr="007A003E" w:rsidRDefault="00DC100B" w:rsidP="00791D7D">
            <w:pPr>
              <w:spacing w:line="360" w:lineRule="auto"/>
              <w:jc w:val="center"/>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QUANT</w:t>
            </w:r>
          </w:p>
        </w:tc>
        <w:tc>
          <w:tcPr>
            <w:tcW w:w="845" w:type="dxa"/>
          </w:tcPr>
          <w:p w14:paraId="065AA19F" w14:textId="77777777" w:rsidR="00DC100B" w:rsidRPr="007A003E" w:rsidRDefault="00DC100B" w:rsidP="00791D7D">
            <w:pPr>
              <w:spacing w:line="360" w:lineRule="auto"/>
              <w:jc w:val="center"/>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UNID</w:t>
            </w:r>
          </w:p>
        </w:tc>
        <w:tc>
          <w:tcPr>
            <w:tcW w:w="3210" w:type="dxa"/>
          </w:tcPr>
          <w:p w14:paraId="5DF70775" w14:textId="77777777" w:rsidR="00DC100B" w:rsidRPr="007A003E" w:rsidRDefault="00DC100B" w:rsidP="00791D7D">
            <w:pPr>
              <w:spacing w:line="360" w:lineRule="auto"/>
              <w:jc w:val="center"/>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DESCRIÇÃO</w:t>
            </w:r>
          </w:p>
        </w:tc>
        <w:tc>
          <w:tcPr>
            <w:tcW w:w="1670" w:type="dxa"/>
          </w:tcPr>
          <w:p w14:paraId="68E60445" w14:textId="77777777" w:rsidR="00DC100B" w:rsidRPr="007A003E" w:rsidRDefault="00DC100B" w:rsidP="00791D7D">
            <w:pPr>
              <w:spacing w:line="360" w:lineRule="auto"/>
              <w:jc w:val="center"/>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MARCA</w:t>
            </w:r>
          </w:p>
        </w:tc>
        <w:tc>
          <w:tcPr>
            <w:tcW w:w="1116" w:type="dxa"/>
          </w:tcPr>
          <w:p w14:paraId="5B3EB311" w14:textId="77777777" w:rsidR="00DC100B" w:rsidRPr="007A003E" w:rsidRDefault="00DC100B" w:rsidP="00791D7D">
            <w:pPr>
              <w:spacing w:line="360" w:lineRule="auto"/>
              <w:jc w:val="center"/>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V. UNIT</w:t>
            </w:r>
          </w:p>
        </w:tc>
        <w:tc>
          <w:tcPr>
            <w:tcW w:w="1754" w:type="dxa"/>
          </w:tcPr>
          <w:p w14:paraId="0F687184" w14:textId="77777777" w:rsidR="00DC100B" w:rsidRPr="007A003E" w:rsidRDefault="00DC100B" w:rsidP="00791D7D">
            <w:pPr>
              <w:spacing w:line="360" w:lineRule="auto"/>
              <w:jc w:val="center"/>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V. TOTAL</w:t>
            </w:r>
          </w:p>
        </w:tc>
      </w:tr>
      <w:tr w:rsidR="00DC100B" w:rsidRPr="007A003E" w14:paraId="7285DC27" w14:textId="77777777" w:rsidTr="00A61E46">
        <w:tc>
          <w:tcPr>
            <w:tcW w:w="847" w:type="dxa"/>
          </w:tcPr>
          <w:p w14:paraId="49CAEA74" w14:textId="54501BE1" w:rsidR="00DC100B" w:rsidRPr="007A003E" w:rsidRDefault="00DC100B"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w:t>
            </w:r>
            <w:r w:rsidR="00A61E46" w:rsidRPr="007A003E">
              <w:rPr>
                <w:rFonts w:ascii="Times New Roman" w:eastAsia="Calibri" w:hAnsi="Times New Roman" w:cs="Times New Roman"/>
                <w:color w:val="000000"/>
                <w:sz w:val="16"/>
                <w:szCs w:val="16"/>
              </w:rPr>
              <w:t>5</w:t>
            </w:r>
          </w:p>
        </w:tc>
        <w:tc>
          <w:tcPr>
            <w:tcW w:w="1070" w:type="dxa"/>
          </w:tcPr>
          <w:p w14:paraId="089148D9" w14:textId="306BF117" w:rsidR="00DC100B"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04</w:t>
            </w:r>
          </w:p>
        </w:tc>
        <w:tc>
          <w:tcPr>
            <w:tcW w:w="845" w:type="dxa"/>
          </w:tcPr>
          <w:p w14:paraId="48A4651A" w14:textId="3BFBA080" w:rsidR="00DC100B"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FR</w:t>
            </w:r>
          </w:p>
        </w:tc>
        <w:tc>
          <w:tcPr>
            <w:tcW w:w="3210" w:type="dxa"/>
          </w:tcPr>
          <w:p w14:paraId="65C78018" w14:textId="40552F3F" w:rsidR="00DC100B" w:rsidRPr="007A003E" w:rsidRDefault="00A61E46" w:rsidP="00791D7D">
            <w:pPr>
              <w:spacing w:line="360" w:lineRule="auto"/>
              <w:jc w:val="both"/>
              <w:rPr>
                <w:rFonts w:ascii="Times New Roman" w:eastAsia="Calibri" w:hAnsi="Times New Roman" w:cs="Times New Roman"/>
                <w:color w:val="000000"/>
                <w:sz w:val="16"/>
                <w:szCs w:val="16"/>
              </w:rPr>
            </w:pPr>
            <w:r w:rsidRPr="007A003E">
              <w:rPr>
                <w:sz w:val="16"/>
                <w:szCs w:val="16"/>
              </w:rPr>
              <w:t xml:space="preserve">ADESIVO FOTOPOLIMERIZAVEL "PRIMER" E "ADESIVO" EM FRASCO UNICO. SOLVENTE A BASE DE </w:t>
            </w:r>
            <w:proofErr w:type="gramStart"/>
            <w:r w:rsidRPr="007A003E">
              <w:rPr>
                <w:sz w:val="16"/>
                <w:szCs w:val="16"/>
              </w:rPr>
              <w:t>AGUA</w:t>
            </w:r>
            <w:proofErr w:type="gramEnd"/>
            <w:r w:rsidRPr="007A003E">
              <w:rPr>
                <w:sz w:val="16"/>
                <w:szCs w:val="16"/>
              </w:rPr>
              <w:t xml:space="preserve"> E ALCOOL. FRASCO COM VEDACAO ALTAMENTE CONFIAVEL QUE PREVINA VAZAMENTOS, COM BICO ECONOMICO QUE EVITE DESPERDICIO. VALIDADE MINIMA DE 24 MESES DA DATA DE ENTREGA DO PRODUTO. FRASCO COM 6 GRAMAS.</w:t>
            </w:r>
          </w:p>
        </w:tc>
        <w:tc>
          <w:tcPr>
            <w:tcW w:w="1670" w:type="dxa"/>
          </w:tcPr>
          <w:p w14:paraId="3189F6E8" w14:textId="7BD693C0" w:rsidR="00DC100B"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AAF DO BRASIL</w:t>
            </w:r>
          </w:p>
        </w:tc>
        <w:tc>
          <w:tcPr>
            <w:tcW w:w="1116" w:type="dxa"/>
          </w:tcPr>
          <w:p w14:paraId="14D1E220" w14:textId="346D9129" w:rsidR="00DC100B" w:rsidRPr="007A003E" w:rsidRDefault="00DC100B"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 xml:space="preserve">R$ </w:t>
            </w:r>
            <w:r w:rsidR="00A61E46" w:rsidRPr="007A003E">
              <w:rPr>
                <w:rFonts w:ascii="Times New Roman" w:eastAsia="Calibri" w:hAnsi="Times New Roman" w:cs="Times New Roman"/>
                <w:color w:val="000000"/>
                <w:sz w:val="16"/>
                <w:szCs w:val="16"/>
              </w:rPr>
              <w:t>11,12</w:t>
            </w:r>
          </w:p>
        </w:tc>
        <w:tc>
          <w:tcPr>
            <w:tcW w:w="1754" w:type="dxa"/>
          </w:tcPr>
          <w:p w14:paraId="52DC8FCF" w14:textId="16380A94" w:rsidR="00DC100B" w:rsidRPr="007A003E" w:rsidRDefault="00DC100B"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w:t>
            </w:r>
            <w:r w:rsidR="00A61E46" w:rsidRPr="007A003E">
              <w:rPr>
                <w:rFonts w:ascii="Times New Roman" w:eastAsia="Calibri" w:hAnsi="Times New Roman" w:cs="Times New Roman"/>
                <w:color w:val="000000"/>
                <w:sz w:val="16"/>
                <w:szCs w:val="16"/>
              </w:rPr>
              <w:t xml:space="preserve"> 44,48</w:t>
            </w:r>
          </w:p>
        </w:tc>
      </w:tr>
      <w:tr w:rsidR="00A1478E" w:rsidRPr="007A003E" w14:paraId="0F80F240" w14:textId="77777777" w:rsidTr="00A61E46">
        <w:tc>
          <w:tcPr>
            <w:tcW w:w="847" w:type="dxa"/>
          </w:tcPr>
          <w:p w14:paraId="05EAAA0F" w14:textId="2D0BE1EB"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22</w:t>
            </w:r>
          </w:p>
        </w:tc>
        <w:tc>
          <w:tcPr>
            <w:tcW w:w="1070" w:type="dxa"/>
          </w:tcPr>
          <w:p w14:paraId="168AAC9C" w14:textId="1DB8DF5D"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01</w:t>
            </w:r>
          </w:p>
        </w:tc>
        <w:tc>
          <w:tcPr>
            <w:tcW w:w="845" w:type="dxa"/>
          </w:tcPr>
          <w:p w14:paraId="610CA81F" w14:textId="1F5DC05F"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3D9AAA18" w14:textId="47C8DD13" w:rsidR="00A1478E" w:rsidRPr="007A003E" w:rsidRDefault="00A1478E" w:rsidP="00791D7D">
            <w:pPr>
              <w:spacing w:line="360" w:lineRule="auto"/>
              <w:jc w:val="both"/>
              <w:rPr>
                <w:sz w:val="16"/>
                <w:szCs w:val="16"/>
              </w:rPr>
            </w:pPr>
            <w:r w:rsidRPr="007A003E">
              <w:rPr>
                <w:sz w:val="16"/>
                <w:szCs w:val="16"/>
              </w:rPr>
              <w:t>ALICATE ORTODONTICO N 139. FABRICADO EM ACO INOXIDAVEL, AUTOCLAVAVEL. EMBALAGEM INDIVIDUAL CONTENDO DADOS DE IDENTIFICACAO, PROCEDENCIA, LOTE E REGISTRO NA ANVISA. UNIDAD</w:t>
            </w:r>
          </w:p>
        </w:tc>
        <w:tc>
          <w:tcPr>
            <w:tcW w:w="1670" w:type="dxa"/>
          </w:tcPr>
          <w:p w14:paraId="717C25B8" w14:textId="717A06D6"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42BFFD3A" w14:textId="0011292A"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R$ 70,34</w:t>
            </w:r>
          </w:p>
        </w:tc>
        <w:tc>
          <w:tcPr>
            <w:tcW w:w="1754" w:type="dxa"/>
          </w:tcPr>
          <w:p w14:paraId="5A627DCC" w14:textId="206F8D1A"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R$ 70,34</w:t>
            </w:r>
          </w:p>
        </w:tc>
      </w:tr>
      <w:tr w:rsidR="00A1478E" w:rsidRPr="007A003E" w14:paraId="6B8B0BBF" w14:textId="77777777" w:rsidTr="00A61E46">
        <w:tc>
          <w:tcPr>
            <w:tcW w:w="847" w:type="dxa"/>
          </w:tcPr>
          <w:p w14:paraId="684E3E71" w14:textId="6FB7402C"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43</w:t>
            </w:r>
          </w:p>
        </w:tc>
        <w:tc>
          <w:tcPr>
            <w:tcW w:w="1070" w:type="dxa"/>
          </w:tcPr>
          <w:p w14:paraId="1CBE7555" w14:textId="1B1FD865"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06</w:t>
            </w:r>
          </w:p>
        </w:tc>
        <w:tc>
          <w:tcPr>
            <w:tcW w:w="845" w:type="dxa"/>
          </w:tcPr>
          <w:p w14:paraId="51A7F028" w14:textId="10A288CD"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32B503CD" w14:textId="3061365F" w:rsidR="00A1478E" w:rsidRPr="007A003E" w:rsidRDefault="00A1478E" w:rsidP="00791D7D">
            <w:pPr>
              <w:spacing w:line="360" w:lineRule="auto"/>
              <w:jc w:val="both"/>
              <w:rPr>
                <w:sz w:val="16"/>
                <w:szCs w:val="16"/>
              </w:rPr>
            </w:pPr>
            <w:r w:rsidRPr="007A003E">
              <w:rPr>
                <w:sz w:val="16"/>
                <w:szCs w:val="16"/>
              </w:rPr>
              <w:t>BROCA CONTRA ANGULO CARBIDE N 4. ESTERELIZAVEL. EMBALAGEM INDIVIDUAL CONTENDO DADOS DE IDENTIFICACAO, PROCEDENCIA E LOTE. UNIDADE</w:t>
            </w:r>
          </w:p>
        </w:tc>
        <w:tc>
          <w:tcPr>
            <w:tcW w:w="1670" w:type="dxa"/>
          </w:tcPr>
          <w:p w14:paraId="655F9E12" w14:textId="50324F78"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KAVO</w:t>
            </w:r>
          </w:p>
        </w:tc>
        <w:tc>
          <w:tcPr>
            <w:tcW w:w="1116" w:type="dxa"/>
          </w:tcPr>
          <w:p w14:paraId="20400723" w14:textId="018185AE"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R$ 5,95</w:t>
            </w:r>
          </w:p>
        </w:tc>
        <w:tc>
          <w:tcPr>
            <w:tcW w:w="1754" w:type="dxa"/>
          </w:tcPr>
          <w:p w14:paraId="535E8116" w14:textId="4862F585"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R$ 35,70</w:t>
            </w:r>
          </w:p>
        </w:tc>
      </w:tr>
      <w:tr w:rsidR="00A61E46" w:rsidRPr="007A003E" w14:paraId="249C70DB" w14:textId="77777777" w:rsidTr="00A61E46">
        <w:tc>
          <w:tcPr>
            <w:tcW w:w="847" w:type="dxa"/>
          </w:tcPr>
          <w:p w14:paraId="09208264" w14:textId="128F1BC2"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102</w:t>
            </w:r>
          </w:p>
        </w:tc>
        <w:tc>
          <w:tcPr>
            <w:tcW w:w="1070" w:type="dxa"/>
          </w:tcPr>
          <w:p w14:paraId="3F36E3BC" w14:textId="0A490D6E"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03</w:t>
            </w:r>
          </w:p>
        </w:tc>
        <w:tc>
          <w:tcPr>
            <w:tcW w:w="845" w:type="dxa"/>
          </w:tcPr>
          <w:p w14:paraId="37CB7FFC" w14:textId="7E3F02F8"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14F9B47A" w14:textId="2E378373" w:rsidR="00A61E46" w:rsidRPr="007A003E" w:rsidRDefault="00A61E46" w:rsidP="00791D7D">
            <w:pPr>
              <w:spacing w:line="360" w:lineRule="auto"/>
              <w:jc w:val="both"/>
              <w:rPr>
                <w:sz w:val="16"/>
                <w:szCs w:val="16"/>
              </w:rPr>
            </w:pPr>
            <w:r w:rsidRPr="007A003E">
              <w:rPr>
                <w:sz w:val="16"/>
                <w:szCs w:val="16"/>
              </w:rPr>
              <w:t>FIO DENTAL. FIO DENTAL PARA REMOCAO DE PLACA BACTERIANA INTERPROXIMAL, CONFECCIONADO EM POLIAMIDA RESISTENTE, COM AROMATIZANTES, LUBRIFICADO COM CERA NATURAL, TOTALMENTE LIVRE DE IMPUREZAS OU MANCHA, DE COR BRANCA. EMBALADO EM ESTOJO INDIVIDUAL DE POLIPROPILENO, COM CORTADOR METALICO EM ACO INOXIDAVEL QUE CORTE O FIO SEM DESFIALO, COM 100 METROS DE COMPRIMENTO. EMBALAGEM INDIVIDUAL CONTENDO DADOS DE IDENTIFICACAO, PROCEDENCIA, NUMERO DE REGISTRO, DATA DE FABRICACAO E DATA DE VALIDADE. UNIDADE</w:t>
            </w:r>
          </w:p>
        </w:tc>
        <w:tc>
          <w:tcPr>
            <w:tcW w:w="1670" w:type="dxa"/>
          </w:tcPr>
          <w:p w14:paraId="4A8D5C33" w14:textId="467BF863"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ALG</w:t>
            </w:r>
          </w:p>
        </w:tc>
        <w:tc>
          <w:tcPr>
            <w:tcW w:w="1116" w:type="dxa"/>
          </w:tcPr>
          <w:p w14:paraId="2C16ECFE" w14:textId="2A157680"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R$ 1,26</w:t>
            </w:r>
          </w:p>
        </w:tc>
        <w:tc>
          <w:tcPr>
            <w:tcW w:w="1754" w:type="dxa"/>
          </w:tcPr>
          <w:p w14:paraId="068E854C" w14:textId="7C616F7B"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R$ 3,78</w:t>
            </w:r>
          </w:p>
        </w:tc>
      </w:tr>
      <w:tr w:rsidR="00A61E46" w:rsidRPr="007A003E" w14:paraId="7C6C2323" w14:textId="77777777" w:rsidTr="00A61E46">
        <w:tc>
          <w:tcPr>
            <w:tcW w:w="847" w:type="dxa"/>
          </w:tcPr>
          <w:p w14:paraId="3610A42F" w14:textId="4B557803"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68</w:t>
            </w:r>
          </w:p>
        </w:tc>
        <w:tc>
          <w:tcPr>
            <w:tcW w:w="1070" w:type="dxa"/>
          </w:tcPr>
          <w:p w14:paraId="37775F83" w14:textId="0330D5AB"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02</w:t>
            </w:r>
          </w:p>
        </w:tc>
        <w:tc>
          <w:tcPr>
            <w:tcW w:w="845" w:type="dxa"/>
          </w:tcPr>
          <w:p w14:paraId="79980685" w14:textId="2427CA2B"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583F05AA" w14:textId="51FE69DF" w:rsidR="00A61E46" w:rsidRPr="007A003E" w:rsidRDefault="00A61E46" w:rsidP="00791D7D">
            <w:pPr>
              <w:spacing w:line="360" w:lineRule="auto"/>
              <w:jc w:val="both"/>
              <w:rPr>
                <w:sz w:val="16"/>
                <w:szCs w:val="16"/>
              </w:rPr>
            </w:pPr>
            <w:r w:rsidRPr="007A003E">
              <w:rPr>
                <w:sz w:val="16"/>
                <w:szCs w:val="16"/>
              </w:rPr>
              <w:t>CUBA REDONDA 8 CM. FABRICADA EM ACO INOXIDAVEL, ESTERILIZAVEL. TAMANHO: 8CM. UNIDADE.</w:t>
            </w:r>
          </w:p>
        </w:tc>
        <w:tc>
          <w:tcPr>
            <w:tcW w:w="1670" w:type="dxa"/>
          </w:tcPr>
          <w:p w14:paraId="04C93396" w14:textId="5B529135"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35CCB964" w14:textId="6E457BBA"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R$ 16,07</w:t>
            </w:r>
          </w:p>
        </w:tc>
        <w:tc>
          <w:tcPr>
            <w:tcW w:w="1754" w:type="dxa"/>
          </w:tcPr>
          <w:p w14:paraId="09F0F824" w14:textId="2DF9F0B4"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R$ 32,14</w:t>
            </w:r>
          </w:p>
        </w:tc>
      </w:tr>
      <w:tr w:rsidR="00A61E46" w:rsidRPr="007A003E" w14:paraId="333790DE" w14:textId="77777777" w:rsidTr="00A61E46">
        <w:tc>
          <w:tcPr>
            <w:tcW w:w="847" w:type="dxa"/>
          </w:tcPr>
          <w:p w14:paraId="6C64863E" w14:textId="7CFFDD34"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75</w:t>
            </w:r>
          </w:p>
        </w:tc>
        <w:tc>
          <w:tcPr>
            <w:tcW w:w="1070" w:type="dxa"/>
          </w:tcPr>
          <w:p w14:paraId="677EE70A" w14:textId="76853CE3"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02</w:t>
            </w:r>
          </w:p>
        </w:tc>
        <w:tc>
          <w:tcPr>
            <w:tcW w:w="845" w:type="dxa"/>
          </w:tcPr>
          <w:p w14:paraId="0A7267D7" w14:textId="075A2E84" w:rsidR="00A61E46" w:rsidRPr="007A003E" w:rsidRDefault="00A61E46"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62066A96" w14:textId="00FBC60C" w:rsidR="00A61E46" w:rsidRPr="007A003E" w:rsidRDefault="00A61E46" w:rsidP="00791D7D">
            <w:pPr>
              <w:spacing w:line="360" w:lineRule="auto"/>
              <w:jc w:val="both"/>
              <w:rPr>
                <w:sz w:val="16"/>
                <w:szCs w:val="16"/>
              </w:rPr>
            </w:pPr>
            <w:r w:rsidRPr="007A003E">
              <w:rPr>
                <w:sz w:val="16"/>
                <w:szCs w:val="16"/>
              </w:rPr>
              <w:t>DESCOLADOR MOLT 2-4. FABRICADO EM ACO INOXIDAVEL, AUTOCLAVAVEL. EMBALAGEM INDIVIDUAL CONTENDO DADOS DE IDENTIFICACAO, PROCEDENCIA E LOTE. UNIDADE.</w:t>
            </w:r>
          </w:p>
        </w:tc>
        <w:tc>
          <w:tcPr>
            <w:tcW w:w="1670" w:type="dxa"/>
          </w:tcPr>
          <w:p w14:paraId="2B33E146" w14:textId="7929BB9C" w:rsidR="00A61E46"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0055F9AC" w14:textId="65C607E5" w:rsidR="00A61E46"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R$11,31</w:t>
            </w:r>
          </w:p>
        </w:tc>
        <w:tc>
          <w:tcPr>
            <w:tcW w:w="1754" w:type="dxa"/>
          </w:tcPr>
          <w:p w14:paraId="7D57FAA5" w14:textId="7B641157" w:rsidR="00A61E46"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R$ 22,62</w:t>
            </w:r>
          </w:p>
        </w:tc>
      </w:tr>
      <w:tr w:rsidR="00D0356E" w:rsidRPr="007A003E" w14:paraId="2C6F755E" w14:textId="77777777" w:rsidTr="00A61E46">
        <w:tc>
          <w:tcPr>
            <w:tcW w:w="847" w:type="dxa"/>
          </w:tcPr>
          <w:p w14:paraId="6EB453BB" w14:textId="68992B44"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lastRenderedPageBreak/>
              <w:t>76</w:t>
            </w:r>
          </w:p>
        </w:tc>
        <w:tc>
          <w:tcPr>
            <w:tcW w:w="1070" w:type="dxa"/>
          </w:tcPr>
          <w:p w14:paraId="16FD2173" w14:textId="29C156DE"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02</w:t>
            </w:r>
          </w:p>
        </w:tc>
        <w:tc>
          <w:tcPr>
            <w:tcW w:w="845" w:type="dxa"/>
          </w:tcPr>
          <w:p w14:paraId="07F8FDA4" w14:textId="72D55ABB"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76272D47" w14:textId="153D5EF4" w:rsidR="00D0356E" w:rsidRPr="007A003E" w:rsidRDefault="00D0356E" w:rsidP="00791D7D">
            <w:pPr>
              <w:spacing w:line="360" w:lineRule="auto"/>
              <w:jc w:val="both"/>
              <w:rPr>
                <w:sz w:val="16"/>
                <w:szCs w:val="16"/>
              </w:rPr>
            </w:pPr>
            <w:r w:rsidRPr="007A003E">
              <w:rPr>
                <w:sz w:val="16"/>
                <w:szCs w:val="16"/>
              </w:rPr>
              <w:t>DESCOLADOR MOLT N 9. FABRICADO EM ACO INOXIDAVEL, AUTOCLAVAVEL. EMBALAGEM INDIVIDUAL CONTENDO DADOS DE IDENTIFICACAO, PROCEDENCIA E LOTE. UNIDADE.</w:t>
            </w:r>
          </w:p>
        </w:tc>
        <w:tc>
          <w:tcPr>
            <w:tcW w:w="1670" w:type="dxa"/>
          </w:tcPr>
          <w:p w14:paraId="5800FF8B" w14:textId="62A38E9C"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39584FFD" w14:textId="2B5A2003"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R$ 11,31</w:t>
            </w:r>
          </w:p>
        </w:tc>
        <w:tc>
          <w:tcPr>
            <w:tcW w:w="1754" w:type="dxa"/>
          </w:tcPr>
          <w:p w14:paraId="0C01643F" w14:textId="0EB0DF89"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R$ 22,62</w:t>
            </w:r>
          </w:p>
        </w:tc>
      </w:tr>
      <w:tr w:rsidR="00D0356E" w:rsidRPr="007A003E" w14:paraId="78A906D6" w14:textId="77777777" w:rsidTr="00A61E46">
        <w:tc>
          <w:tcPr>
            <w:tcW w:w="847" w:type="dxa"/>
          </w:tcPr>
          <w:p w14:paraId="659A4D4E" w14:textId="2C118F0A"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87</w:t>
            </w:r>
          </w:p>
        </w:tc>
        <w:tc>
          <w:tcPr>
            <w:tcW w:w="1070" w:type="dxa"/>
          </w:tcPr>
          <w:p w14:paraId="6B94924F" w14:textId="4DD9DE51"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02</w:t>
            </w:r>
          </w:p>
        </w:tc>
        <w:tc>
          <w:tcPr>
            <w:tcW w:w="845" w:type="dxa"/>
          </w:tcPr>
          <w:p w14:paraId="3DBDCCE5" w14:textId="185965E0"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356A521F" w14:textId="6D1A1740" w:rsidR="00D0356E" w:rsidRPr="007A003E" w:rsidRDefault="00D0356E" w:rsidP="00791D7D">
            <w:pPr>
              <w:spacing w:line="360" w:lineRule="auto"/>
              <w:jc w:val="both"/>
              <w:rPr>
                <w:sz w:val="16"/>
                <w:szCs w:val="16"/>
              </w:rPr>
            </w:pPr>
            <w:r w:rsidRPr="007A003E">
              <w:rPr>
                <w:sz w:val="16"/>
                <w:szCs w:val="16"/>
              </w:rPr>
              <w:t>ESPATULA DE MANIPULACAO DUPLA. FABRICADA EM ACO INOXIDAVEL. DISPONIVEL NAS NUMERACOES 50, 70 E 72 (NA CONTRATACAO SERA INFORMADA A NUMERACAO A SER FORNECIDA). EMBALAGEM INDIVIDUAL CONTENDO DADOS DE IDENTIFICACAO, PROCEDENCIA E LOTE. UNIDADE</w:t>
            </w:r>
          </w:p>
        </w:tc>
        <w:tc>
          <w:tcPr>
            <w:tcW w:w="1670" w:type="dxa"/>
          </w:tcPr>
          <w:p w14:paraId="4ADD3C70" w14:textId="6C2135E2"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246471FA" w14:textId="1C41FB2A"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R$ 6,65</w:t>
            </w:r>
          </w:p>
        </w:tc>
        <w:tc>
          <w:tcPr>
            <w:tcW w:w="1754" w:type="dxa"/>
          </w:tcPr>
          <w:p w14:paraId="3C753CC4" w14:textId="69287003"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R$ 13,30</w:t>
            </w:r>
          </w:p>
        </w:tc>
      </w:tr>
      <w:tr w:rsidR="00D0356E" w:rsidRPr="007A003E" w14:paraId="7B58F80B" w14:textId="77777777" w:rsidTr="00A61E46">
        <w:tc>
          <w:tcPr>
            <w:tcW w:w="847" w:type="dxa"/>
          </w:tcPr>
          <w:p w14:paraId="16C952A3" w14:textId="2AE3C8F3"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88</w:t>
            </w:r>
          </w:p>
        </w:tc>
        <w:tc>
          <w:tcPr>
            <w:tcW w:w="1070" w:type="dxa"/>
          </w:tcPr>
          <w:p w14:paraId="4474042B" w14:textId="5E8B708B"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02</w:t>
            </w:r>
          </w:p>
        </w:tc>
        <w:tc>
          <w:tcPr>
            <w:tcW w:w="845" w:type="dxa"/>
          </w:tcPr>
          <w:p w14:paraId="31D0AE01" w14:textId="33495B6F"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2DB021AC" w14:textId="6CBF10BA" w:rsidR="00D0356E" w:rsidRPr="007A003E" w:rsidRDefault="00D0356E" w:rsidP="00791D7D">
            <w:pPr>
              <w:spacing w:line="360" w:lineRule="auto"/>
              <w:jc w:val="both"/>
              <w:rPr>
                <w:sz w:val="16"/>
                <w:szCs w:val="16"/>
              </w:rPr>
            </w:pPr>
            <w:r w:rsidRPr="007A003E">
              <w:rPr>
                <w:sz w:val="16"/>
                <w:szCs w:val="16"/>
              </w:rPr>
              <w:t>ESPATULA PARA MANIPULACAO DE CERA NUMERO 7. FABRICADA EM ACO INOXIDAVEL, AUTOCLAVAVEL. EMBALAGEM INDIVIDUAL CONTENDO DADOS DE IDENTIFICACAO, PROCEDENCIA E LOTE. UNIDADE</w:t>
            </w:r>
          </w:p>
        </w:tc>
        <w:tc>
          <w:tcPr>
            <w:tcW w:w="1670" w:type="dxa"/>
          </w:tcPr>
          <w:p w14:paraId="59089DFF" w14:textId="0F06231B"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3AA229A9" w14:textId="525A1151"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R$ 6,65</w:t>
            </w:r>
          </w:p>
        </w:tc>
        <w:tc>
          <w:tcPr>
            <w:tcW w:w="1754" w:type="dxa"/>
          </w:tcPr>
          <w:p w14:paraId="7A25130E" w14:textId="56ABB116" w:rsidR="00D0356E" w:rsidRPr="007A003E" w:rsidRDefault="00D0356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R$ 13,30</w:t>
            </w:r>
          </w:p>
        </w:tc>
      </w:tr>
      <w:tr w:rsidR="00D0356E" w:rsidRPr="007A003E" w14:paraId="720EA929" w14:textId="77777777" w:rsidTr="00A61E46">
        <w:tc>
          <w:tcPr>
            <w:tcW w:w="847" w:type="dxa"/>
          </w:tcPr>
          <w:p w14:paraId="548968E2" w14:textId="5C1AD8BF" w:rsidR="00D0356E"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90</w:t>
            </w:r>
          </w:p>
        </w:tc>
        <w:tc>
          <w:tcPr>
            <w:tcW w:w="1070" w:type="dxa"/>
          </w:tcPr>
          <w:p w14:paraId="368988DC" w14:textId="3585A2DF" w:rsidR="00D0356E"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04</w:t>
            </w:r>
          </w:p>
        </w:tc>
        <w:tc>
          <w:tcPr>
            <w:tcW w:w="845" w:type="dxa"/>
          </w:tcPr>
          <w:p w14:paraId="555422D5" w14:textId="54DE078F" w:rsidR="00D0356E"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6A35204B" w14:textId="77777777" w:rsidR="00D0356E" w:rsidRPr="007A003E" w:rsidRDefault="00AD5CDD" w:rsidP="00791D7D">
            <w:pPr>
              <w:spacing w:line="360" w:lineRule="auto"/>
              <w:jc w:val="both"/>
              <w:rPr>
                <w:sz w:val="16"/>
                <w:szCs w:val="16"/>
              </w:rPr>
            </w:pPr>
            <w:r w:rsidRPr="007A003E">
              <w:rPr>
                <w:sz w:val="16"/>
                <w:szCs w:val="16"/>
              </w:rPr>
              <w:t>ESPATULA SIMPLES. FABRICADA EM ACO INOXIDAVEL, AUTOCLAVAVEL. DISPONIVEL NAS NUMERACOES 24 E 36 (NA CONTRATACAO SERA INFORMADA A NUMERACAO A SER FORNECIDA). EMBALAGEM INDIVIDUAL CONTENDO DADOS DE IDENTIFICACAO, PROCEDENCIA E LOTE. UNIDADE</w:t>
            </w:r>
          </w:p>
          <w:p w14:paraId="17C92717" w14:textId="64EE3B09" w:rsidR="00AD5CDD" w:rsidRPr="007A003E" w:rsidRDefault="00AD5CDD" w:rsidP="00791D7D">
            <w:pPr>
              <w:spacing w:line="360" w:lineRule="auto"/>
              <w:jc w:val="both"/>
              <w:rPr>
                <w:b/>
                <w:bCs/>
                <w:sz w:val="16"/>
                <w:szCs w:val="16"/>
              </w:rPr>
            </w:pPr>
            <w:r w:rsidRPr="007A003E">
              <w:rPr>
                <w:b/>
                <w:bCs/>
                <w:sz w:val="16"/>
                <w:szCs w:val="16"/>
              </w:rPr>
              <w:t>SENDO 02 NUMERO 24, E 02 NUMERO 36</w:t>
            </w:r>
          </w:p>
        </w:tc>
        <w:tc>
          <w:tcPr>
            <w:tcW w:w="1670" w:type="dxa"/>
          </w:tcPr>
          <w:p w14:paraId="1AED4B70" w14:textId="47CF1FCF" w:rsidR="00D0356E"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1C73D65D" w14:textId="67D7F94D" w:rsidR="00D0356E"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R$7,23</w:t>
            </w:r>
          </w:p>
        </w:tc>
        <w:tc>
          <w:tcPr>
            <w:tcW w:w="1754" w:type="dxa"/>
          </w:tcPr>
          <w:p w14:paraId="22F37CFD" w14:textId="53C82DD0" w:rsidR="00D0356E"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R$ 28,92</w:t>
            </w:r>
          </w:p>
        </w:tc>
      </w:tr>
      <w:tr w:rsidR="00AD5CDD" w:rsidRPr="007A003E" w14:paraId="344C9D67" w14:textId="77777777" w:rsidTr="00A61E46">
        <w:tc>
          <w:tcPr>
            <w:tcW w:w="847" w:type="dxa"/>
          </w:tcPr>
          <w:p w14:paraId="15CFE3C9" w14:textId="286199E6"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93</w:t>
            </w:r>
          </w:p>
        </w:tc>
        <w:tc>
          <w:tcPr>
            <w:tcW w:w="1070" w:type="dxa"/>
          </w:tcPr>
          <w:p w14:paraId="63626478" w14:textId="6B16804B"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20</w:t>
            </w:r>
          </w:p>
        </w:tc>
        <w:tc>
          <w:tcPr>
            <w:tcW w:w="845" w:type="dxa"/>
          </w:tcPr>
          <w:p w14:paraId="50B53040" w14:textId="299C5FEE"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5208ED3A" w14:textId="13C7403C" w:rsidR="00AD5CDD" w:rsidRPr="007A003E" w:rsidRDefault="00AD5CDD" w:rsidP="00791D7D">
            <w:pPr>
              <w:spacing w:line="360" w:lineRule="auto"/>
              <w:jc w:val="both"/>
              <w:rPr>
                <w:sz w:val="16"/>
                <w:szCs w:val="16"/>
              </w:rPr>
            </w:pPr>
            <w:r w:rsidRPr="007A003E">
              <w:rPr>
                <w:sz w:val="16"/>
                <w:szCs w:val="16"/>
              </w:rPr>
              <w:t>ESPELHO CLINICO ODONTOLOGICO PLANO NUMERO 5. COM SUPORTE CONFECCIONADO EM ACO INOXIDAVEL, SEM MOVIMENTO DE ALAVANCA, ISENTO DE REBARBAS E SINAIS DE OXIDACAO, ADAPTAVEL EM CABOS DE MODELO UNIVERSAL, COM BOA VISIBILIDADE EM PRIMEIRO PLANO, IMAGEM FRONTAL DE PRECISAO, LUMINOSIDADE TOTAL E SEM MANCHAS. O CONJUNTO DEVE SER RESISTENTE A ESTERILIZACAO QUIMICA, EM CALOR SECO E UMIDO, SEM PERDER O PODER DE REFLEXAO OU EMBARACAR OU ALTERAR A QUALIDADE. EMBALADO INDIVIDUALMENTE, TRAZENDO EXTERNAMENTE OS DADOS DE IDENTIFICACAO, PROCEDENCIA, NUMERO DE LOTES, DATA DE VALIDADE E NUMERO NA ANVISA. UNIDADE</w:t>
            </w:r>
          </w:p>
        </w:tc>
        <w:tc>
          <w:tcPr>
            <w:tcW w:w="1670" w:type="dxa"/>
          </w:tcPr>
          <w:p w14:paraId="3B81AC14" w14:textId="6FEA7145"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78B34537" w14:textId="7AE8A62F"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R$ 3,01</w:t>
            </w:r>
          </w:p>
        </w:tc>
        <w:tc>
          <w:tcPr>
            <w:tcW w:w="1754" w:type="dxa"/>
          </w:tcPr>
          <w:p w14:paraId="107359E7" w14:textId="596D1FFD"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R$ 60,20</w:t>
            </w:r>
          </w:p>
        </w:tc>
      </w:tr>
      <w:tr w:rsidR="00AD5CDD" w:rsidRPr="007A003E" w14:paraId="3C22BD6D" w14:textId="77777777" w:rsidTr="00A61E46">
        <w:tc>
          <w:tcPr>
            <w:tcW w:w="847" w:type="dxa"/>
          </w:tcPr>
          <w:p w14:paraId="7B051D55" w14:textId="1AC2BD20"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125</w:t>
            </w:r>
          </w:p>
        </w:tc>
        <w:tc>
          <w:tcPr>
            <w:tcW w:w="1070" w:type="dxa"/>
          </w:tcPr>
          <w:p w14:paraId="0E434C74" w14:textId="0F9AAEB3"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01</w:t>
            </w:r>
          </w:p>
        </w:tc>
        <w:tc>
          <w:tcPr>
            <w:tcW w:w="845" w:type="dxa"/>
          </w:tcPr>
          <w:p w14:paraId="46D8BA4F" w14:textId="16632974"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KIT</w:t>
            </w:r>
          </w:p>
        </w:tc>
        <w:tc>
          <w:tcPr>
            <w:tcW w:w="3210" w:type="dxa"/>
          </w:tcPr>
          <w:p w14:paraId="03703D13" w14:textId="6D49476C" w:rsidR="00AD5CDD" w:rsidRPr="007A003E" w:rsidRDefault="00AD5CDD" w:rsidP="00791D7D">
            <w:pPr>
              <w:spacing w:line="360" w:lineRule="auto"/>
              <w:jc w:val="both"/>
              <w:rPr>
                <w:sz w:val="16"/>
                <w:szCs w:val="16"/>
              </w:rPr>
            </w:pPr>
            <w:r w:rsidRPr="007A003E">
              <w:rPr>
                <w:sz w:val="16"/>
                <w:szCs w:val="16"/>
              </w:rPr>
              <w:t xml:space="preserve">KIT DE POSICIONADORES PARA RADIOGRAFIA ODONTOLOGICA. CONFECCIONADOS EM </w:t>
            </w:r>
            <w:r w:rsidRPr="007A003E">
              <w:rPr>
                <w:sz w:val="16"/>
                <w:szCs w:val="16"/>
              </w:rPr>
              <w:lastRenderedPageBreak/>
              <w:t>MATERIAL AUTOCLAVAVEL. KIT CONTENDO 01 POSICIONADOR PARA INCISIVOS E CANINOS SUPERIORES E INFERIORES, 01 POSICIONADOR PARA MOLAR SUPERIOR DIREITO E INFERIOR ESQUERDO, 01 POSICIONADOR PARA MOLAR SUPERIOR ESQUERDO E INFERIOR DIREITO, 01 POSICIONADOR PARA RADIOGRAFIA INTERPROXIMAL BITE WINGS, 01 POTE PARA ARMAZENAMENTO, DIPOSITIVO PARA MORDIDA (03 UNIDADES) E 01 BLOCO DE ADAPTACAO PARA ISOLAMENTO. DISPONIVEL NOS TAMANHOS ADULTO E INFANTIL (NA CONTRATACAO SERA INFORMADO O TAMANHO A SER FORNECIDO). KIT.</w:t>
            </w:r>
          </w:p>
        </w:tc>
        <w:tc>
          <w:tcPr>
            <w:tcW w:w="1670" w:type="dxa"/>
          </w:tcPr>
          <w:p w14:paraId="03E3A340" w14:textId="39062765"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lastRenderedPageBreak/>
              <w:t>CONFORT</w:t>
            </w:r>
          </w:p>
        </w:tc>
        <w:tc>
          <w:tcPr>
            <w:tcW w:w="1116" w:type="dxa"/>
          </w:tcPr>
          <w:p w14:paraId="4EFA7B35" w14:textId="53B33089"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R$ 48,27</w:t>
            </w:r>
          </w:p>
        </w:tc>
        <w:tc>
          <w:tcPr>
            <w:tcW w:w="1754" w:type="dxa"/>
          </w:tcPr>
          <w:p w14:paraId="7A55797E" w14:textId="30005DC8" w:rsidR="00AD5CDD" w:rsidRPr="007A003E" w:rsidRDefault="00AD5CDD"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R$ 48,27</w:t>
            </w:r>
          </w:p>
        </w:tc>
      </w:tr>
      <w:tr w:rsidR="00AD5CDD" w:rsidRPr="007A003E" w14:paraId="0EF2C64A" w14:textId="77777777" w:rsidTr="00A61E46">
        <w:tc>
          <w:tcPr>
            <w:tcW w:w="847" w:type="dxa"/>
          </w:tcPr>
          <w:p w14:paraId="67C17949" w14:textId="737D300F" w:rsidR="00AD5CDD"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205</w:t>
            </w:r>
          </w:p>
        </w:tc>
        <w:tc>
          <w:tcPr>
            <w:tcW w:w="1070" w:type="dxa"/>
          </w:tcPr>
          <w:p w14:paraId="0456C62E" w14:textId="1DF7FDA7" w:rsidR="00AD5CDD"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02</w:t>
            </w:r>
          </w:p>
        </w:tc>
        <w:tc>
          <w:tcPr>
            <w:tcW w:w="845" w:type="dxa"/>
          </w:tcPr>
          <w:p w14:paraId="0FFD9254" w14:textId="76CF7B56" w:rsidR="00AD5CDD"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0DE35C29" w14:textId="04848F69" w:rsidR="00AD5CDD" w:rsidRPr="007A003E" w:rsidRDefault="00A1478E" w:rsidP="00791D7D">
            <w:pPr>
              <w:spacing w:line="360" w:lineRule="auto"/>
              <w:jc w:val="both"/>
              <w:rPr>
                <w:sz w:val="16"/>
                <w:szCs w:val="16"/>
              </w:rPr>
            </w:pPr>
            <w:r w:rsidRPr="007A003E">
              <w:rPr>
                <w:sz w:val="16"/>
                <w:szCs w:val="16"/>
              </w:rPr>
              <w:t xml:space="preserve"> TESOURA IRIS. FABRICADA EM ACO INOXIDAVEL, AUTOCLAVAVEL, PONTA FINA. EMBALAGEM INDIVIDUAL CONTENDO DADOS DE IDENTIFICACAO, PROCEDENCIA E LOTE. DISPONIVEL NOS MODELOS RETA E CURVA (NA CONTRATACAO SERA INFORMADO O MODELO A SER FORNECIDO). UNIDADE.</w:t>
            </w:r>
          </w:p>
        </w:tc>
        <w:tc>
          <w:tcPr>
            <w:tcW w:w="1670" w:type="dxa"/>
          </w:tcPr>
          <w:p w14:paraId="66535AD9" w14:textId="222AA8C3" w:rsidR="00AD5CDD"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26D11B63" w14:textId="0CF42D37" w:rsidR="00AD5CDD"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R$ 14,73</w:t>
            </w:r>
          </w:p>
        </w:tc>
        <w:tc>
          <w:tcPr>
            <w:tcW w:w="1754" w:type="dxa"/>
          </w:tcPr>
          <w:p w14:paraId="3F1475AA" w14:textId="6A588678" w:rsidR="00AD5CDD"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R$ 29,46</w:t>
            </w:r>
          </w:p>
        </w:tc>
      </w:tr>
      <w:tr w:rsidR="00A1478E" w:rsidRPr="007A003E" w14:paraId="0F0D7A8F" w14:textId="77777777" w:rsidTr="00A61E46">
        <w:tc>
          <w:tcPr>
            <w:tcW w:w="847" w:type="dxa"/>
          </w:tcPr>
          <w:p w14:paraId="6A3EBB5C" w14:textId="44B0B285"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205</w:t>
            </w:r>
          </w:p>
        </w:tc>
        <w:tc>
          <w:tcPr>
            <w:tcW w:w="1070" w:type="dxa"/>
          </w:tcPr>
          <w:p w14:paraId="03A6AE4A" w14:textId="03C5BAB9"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02</w:t>
            </w:r>
          </w:p>
        </w:tc>
        <w:tc>
          <w:tcPr>
            <w:tcW w:w="845" w:type="dxa"/>
          </w:tcPr>
          <w:p w14:paraId="2C78F5A5" w14:textId="58B30C28"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37748D97" w14:textId="31A5B138" w:rsidR="00A1478E" w:rsidRPr="007A003E" w:rsidRDefault="00A1478E" w:rsidP="00791D7D">
            <w:pPr>
              <w:spacing w:line="360" w:lineRule="auto"/>
              <w:jc w:val="both"/>
              <w:rPr>
                <w:sz w:val="16"/>
                <w:szCs w:val="16"/>
              </w:rPr>
            </w:pPr>
            <w:r w:rsidRPr="007A003E">
              <w:rPr>
                <w:sz w:val="16"/>
                <w:szCs w:val="16"/>
              </w:rPr>
              <w:t>TESOURA IRIS. FABRICADA EM ACO INOXIDAVEL, AUTOCLAVAVEL, PONTA FINA. EMBALAGEM INDIVIDUAL CONTENDO DADOS DE IDENTIFICACAO, PROCEDENCIA E LOTE. DISPONIVEL NOS MODELOS RETA E CURVA (NA CONTRATACAO SERA INFORMADO O MODELO A SER FORNECIDO). UNIDADE.</w:t>
            </w:r>
          </w:p>
        </w:tc>
        <w:tc>
          <w:tcPr>
            <w:tcW w:w="1670" w:type="dxa"/>
          </w:tcPr>
          <w:p w14:paraId="0D689ABF" w14:textId="2A83850A"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01055068" w14:textId="7DDF29CC"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R$ 14,73</w:t>
            </w:r>
          </w:p>
        </w:tc>
        <w:tc>
          <w:tcPr>
            <w:tcW w:w="1754" w:type="dxa"/>
          </w:tcPr>
          <w:p w14:paraId="43EA500A" w14:textId="4F23C92B"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29,46</w:t>
            </w:r>
          </w:p>
        </w:tc>
      </w:tr>
      <w:tr w:rsidR="00A1478E" w:rsidRPr="007A003E" w14:paraId="640A8FF3" w14:textId="77777777" w:rsidTr="00A61E46">
        <w:tc>
          <w:tcPr>
            <w:tcW w:w="847" w:type="dxa"/>
          </w:tcPr>
          <w:p w14:paraId="0C246AFC" w14:textId="11DCA7F7"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207</w:t>
            </w:r>
          </w:p>
        </w:tc>
        <w:tc>
          <w:tcPr>
            <w:tcW w:w="1070" w:type="dxa"/>
          </w:tcPr>
          <w:p w14:paraId="6C28F08E" w14:textId="128AB468"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02</w:t>
            </w:r>
          </w:p>
        </w:tc>
        <w:tc>
          <w:tcPr>
            <w:tcW w:w="845" w:type="dxa"/>
          </w:tcPr>
          <w:p w14:paraId="79A15B76" w14:textId="6B48F443"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UN</w:t>
            </w:r>
          </w:p>
        </w:tc>
        <w:tc>
          <w:tcPr>
            <w:tcW w:w="3210" w:type="dxa"/>
          </w:tcPr>
          <w:p w14:paraId="3E3EC304" w14:textId="4AAF868D" w:rsidR="00A1478E" w:rsidRPr="007A003E" w:rsidRDefault="00A1478E" w:rsidP="00791D7D">
            <w:pPr>
              <w:spacing w:line="360" w:lineRule="auto"/>
              <w:jc w:val="both"/>
              <w:rPr>
                <w:sz w:val="16"/>
                <w:szCs w:val="16"/>
              </w:rPr>
            </w:pPr>
            <w:r w:rsidRPr="007A003E">
              <w:rPr>
                <w:sz w:val="16"/>
                <w:szCs w:val="16"/>
              </w:rPr>
              <w:t>TESOURA SPENCER. UTILIZADA PARA REMOCAO DE SUTURA. FABRICADA EM ACO INOXIDAVEL, AUTOCLAVAVEL. RETA 13CM. EMBALAGEM INDIVIDUAL CONTENDO DADOS DE IDENTIFICACAO, PROCEDENCIA E LOTE. UNIDADE.</w:t>
            </w:r>
          </w:p>
        </w:tc>
        <w:tc>
          <w:tcPr>
            <w:tcW w:w="1670" w:type="dxa"/>
          </w:tcPr>
          <w:p w14:paraId="08CC41C1" w14:textId="15A65337"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COOPERFLEX</w:t>
            </w:r>
          </w:p>
        </w:tc>
        <w:tc>
          <w:tcPr>
            <w:tcW w:w="1116" w:type="dxa"/>
          </w:tcPr>
          <w:p w14:paraId="1F033FAA" w14:textId="17B2DB47"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R$ 41,20</w:t>
            </w:r>
          </w:p>
        </w:tc>
        <w:tc>
          <w:tcPr>
            <w:tcW w:w="1754" w:type="dxa"/>
          </w:tcPr>
          <w:p w14:paraId="5AAE1939" w14:textId="1A9BD286" w:rsidR="00A1478E" w:rsidRPr="007A003E" w:rsidRDefault="00A1478E" w:rsidP="00791D7D">
            <w:pPr>
              <w:spacing w:line="360" w:lineRule="auto"/>
              <w:jc w:val="both"/>
              <w:rPr>
                <w:rFonts w:ascii="Times New Roman" w:eastAsia="Calibri" w:hAnsi="Times New Roman" w:cs="Times New Roman"/>
                <w:color w:val="000000"/>
                <w:sz w:val="16"/>
                <w:szCs w:val="16"/>
              </w:rPr>
            </w:pPr>
            <w:r w:rsidRPr="007A003E">
              <w:rPr>
                <w:rFonts w:ascii="Times New Roman" w:eastAsia="Calibri" w:hAnsi="Times New Roman" w:cs="Times New Roman"/>
                <w:color w:val="000000"/>
                <w:sz w:val="16"/>
                <w:szCs w:val="16"/>
              </w:rPr>
              <w:t>R$ 82,40</w:t>
            </w:r>
          </w:p>
        </w:tc>
      </w:tr>
      <w:tr w:rsidR="00DC100B" w:rsidRPr="007A003E" w14:paraId="70448BC6" w14:textId="77777777" w:rsidTr="00A61E46">
        <w:tc>
          <w:tcPr>
            <w:tcW w:w="847" w:type="dxa"/>
          </w:tcPr>
          <w:p w14:paraId="145BA9D9" w14:textId="77777777" w:rsidR="00DC100B" w:rsidRPr="007A003E" w:rsidRDefault="00DC100B" w:rsidP="00791D7D">
            <w:pPr>
              <w:spacing w:line="360" w:lineRule="auto"/>
              <w:jc w:val="both"/>
              <w:rPr>
                <w:rFonts w:ascii="Times New Roman" w:eastAsia="Calibri" w:hAnsi="Times New Roman" w:cs="Times New Roman"/>
                <w:color w:val="000000"/>
                <w:sz w:val="16"/>
                <w:szCs w:val="16"/>
              </w:rPr>
            </w:pPr>
          </w:p>
        </w:tc>
        <w:tc>
          <w:tcPr>
            <w:tcW w:w="1070" w:type="dxa"/>
          </w:tcPr>
          <w:p w14:paraId="1B8FB00B" w14:textId="77777777" w:rsidR="00DC100B" w:rsidRPr="007A003E" w:rsidRDefault="00DC100B" w:rsidP="00791D7D">
            <w:pPr>
              <w:spacing w:line="360" w:lineRule="auto"/>
              <w:jc w:val="both"/>
              <w:rPr>
                <w:rFonts w:ascii="Times New Roman" w:eastAsia="Calibri" w:hAnsi="Times New Roman" w:cs="Times New Roman"/>
                <w:color w:val="000000"/>
                <w:sz w:val="16"/>
                <w:szCs w:val="16"/>
              </w:rPr>
            </w:pPr>
          </w:p>
        </w:tc>
        <w:tc>
          <w:tcPr>
            <w:tcW w:w="845" w:type="dxa"/>
          </w:tcPr>
          <w:p w14:paraId="72615109" w14:textId="77777777" w:rsidR="00DC100B" w:rsidRPr="007A003E" w:rsidRDefault="00DC100B" w:rsidP="00791D7D">
            <w:pPr>
              <w:spacing w:line="360" w:lineRule="auto"/>
              <w:jc w:val="both"/>
              <w:rPr>
                <w:rFonts w:ascii="Times New Roman" w:eastAsia="Calibri" w:hAnsi="Times New Roman" w:cs="Times New Roman"/>
                <w:color w:val="000000"/>
                <w:sz w:val="16"/>
                <w:szCs w:val="16"/>
              </w:rPr>
            </w:pPr>
          </w:p>
        </w:tc>
        <w:tc>
          <w:tcPr>
            <w:tcW w:w="3210" w:type="dxa"/>
          </w:tcPr>
          <w:p w14:paraId="1A6ECB92" w14:textId="77777777" w:rsidR="00DC100B" w:rsidRPr="007A003E" w:rsidRDefault="00DC100B" w:rsidP="00791D7D">
            <w:pPr>
              <w:spacing w:line="360" w:lineRule="auto"/>
              <w:jc w:val="both"/>
              <w:rPr>
                <w:rFonts w:ascii="Times New Roman" w:eastAsia="Calibri" w:hAnsi="Times New Roman" w:cs="Times New Roman"/>
                <w:color w:val="000000"/>
                <w:sz w:val="16"/>
                <w:szCs w:val="16"/>
              </w:rPr>
            </w:pPr>
          </w:p>
        </w:tc>
        <w:tc>
          <w:tcPr>
            <w:tcW w:w="1670" w:type="dxa"/>
          </w:tcPr>
          <w:p w14:paraId="278458E9" w14:textId="77777777" w:rsidR="00DC100B" w:rsidRPr="007A003E" w:rsidRDefault="00DC100B" w:rsidP="00791D7D">
            <w:pPr>
              <w:spacing w:line="360" w:lineRule="auto"/>
              <w:jc w:val="both"/>
              <w:rPr>
                <w:rFonts w:ascii="Times New Roman" w:eastAsia="Calibri" w:hAnsi="Times New Roman" w:cs="Times New Roman"/>
                <w:b/>
                <w:color w:val="000000"/>
                <w:sz w:val="16"/>
                <w:szCs w:val="16"/>
              </w:rPr>
            </w:pPr>
          </w:p>
        </w:tc>
        <w:tc>
          <w:tcPr>
            <w:tcW w:w="1116" w:type="dxa"/>
          </w:tcPr>
          <w:p w14:paraId="1B53B751" w14:textId="77777777" w:rsidR="00DC100B" w:rsidRPr="007A003E" w:rsidRDefault="00DC100B" w:rsidP="00791D7D">
            <w:pPr>
              <w:spacing w:line="360" w:lineRule="auto"/>
              <w:jc w:val="both"/>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TOTAL</w:t>
            </w:r>
          </w:p>
        </w:tc>
        <w:tc>
          <w:tcPr>
            <w:tcW w:w="1754" w:type="dxa"/>
          </w:tcPr>
          <w:p w14:paraId="75AC5BA4" w14:textId="3F2334E9" w:rsidR="00DC100B" w:rsidRPr="007A003E" w:rsidRDefault="00DC100B" w:rsidP="00791D7D">
            <w:pPr>
              <w:spacing w:line="360" w:lineRule="auto"/>
              <w:jc w:val="both"/>
              <w:rPr>
                <w:rFonts w:ascii="Times New Roman" w:eastAsia="Calibri" w:hAnsi="Times New Roman" w:cs="Times New Roman"/>
                <w:b/>
                <w:color w:val="000000"/>
                <w:sz w:val="16"/>
                <w:szCs w:val="16"/>
              </w:rPr>
            </w:pPr>
            <w:r w:rsidRPr="007A003E">
              <w:rPr>
                <w:rFonts w:ascii="Times New Roman" w:eastAsia="Calibri" w:hAnsi="Times New Roman" w:cs="Times New Roman"/>
                <w:b/>
                <w:color w:val="000000"/>
                <w:sz w:val="16"/>
                <w:szCs w:val="16"/>
              </w:rPr>
              <w:t>R$</w:t>
            </w:r>
            <w:r w:rsidR="00892292" w:rsidRPr="007A003E">
              <w:rPr>
                <w:rFonts w:ascii="Times New Roman" w:eastAsia="Calibri" w:hAnsi="Times New Roman" w:cs="Times New Roman"/>
                <w:b/>
                <w:color w:val="000000"/>
                <w:sz w:val="16"/>
                <w:szCs w:val="16"/>
              </w:rPr>
              <w:t xml:space="preserve"> 489,14</w:t>
            </w:r>
          </w:p>
        </w:tc>
      </w:tr>
    </w:tbl>
    <w:p w14:paraId="10B32C09" w14:textId="77777777" w:rsidR="00DC100B" w:rsidRDefault="00DC100B" w:rsidP="00DC100B">
      <w:pPr>
        <w:tabs>
          <w:tab w:val="left" w:pos="0"/>
        </w:tabs>
        <w:overflowPunct w:val="0"/>
        <w:adjustRightInd w:val="0"/>
        <w:spacing w:line="360" w:lineRule="auto"/>
        <w:jc w:val="both"/>
        <w:textAlignment w:val="baseline"/>
        <w:rPr>
          <w:rFonts w:ascii="Times New Roman" w:hAnsi="Times New Roman" w:cs="Times New Roman"/>
          <w:b/>
          <w:bCs/>
          <w:color w:val="000000" w:themeColor="text1"/>
        </w:rPr>
      </w:pPr>
    </w:p>
    <w:p w14:paraId="44AD078C" w14:textId="77777777" w:rsidR="00DC100B" w:rsidRPr="00EE16ED" w:rsidRDefault="00DC100B" w:rsidP="00DC100B">
      <w:pPr>
        <w:tabs>
          <w:tab w:val="left" w:pos="0"/>
        </w:tabs>
        <w:overflowPunct w:val="0"/>
        <w:adjustRightInd w:val="0"/>
        <w:spacing w:line="360" w:lineRule="auto"/>
        <w:jc w:val="both"/>
        <w:textAlignment w:val="baseline"/>
        <w:rPr>
          <w:rFonts w:ascii="Times New Roman" w:hAnsi="Times New Roman" w:cs="Times New Roman"/>
          <w:color w:val="000000" w:themeColor="text1"/>
        </w:rPr>
      </w:pPr>
      <w:r w:rsidRPr="00EE16ED">
        <w:rPr>
          <w:rFonts w:ascii="Times New Roman" w:hAnsi="Times New Roman" w:cs="Times New Roman"/>
          <w:b/>
          <w:bCs/>
          <w:color w:val="000000" w:themeColor="text1"/>
        </w:rPr>
        <w:t xml:space="preserve">1.2. </w:t>
      </w:r>
      <w:r w:rsidRPr="00EE16ED">
        <w:rPr>
          <w:rFonts w:ascii="Times New Roman" w:hAnsi="Times New Roman" w:cs="Times New Roman"/>
          <w:color w:val="000000" w:themeColor="text1"/>
        </w:rPr>
        <w:t>Os materiais que serão entregues deverão ser de qualidade comprovada, de acordo com a marca apresentada na proposta de preços, os quais serão fiscalizados e se estiverem em desconformidade não serão aceitos.</w:t>
      </w:r>
    </w:p>
    <w:p w14:paraId="3D075B21" w14:textId="77777777" w:rsidR="00DC100B" w:rsidRPr="00EE16ED" w:rsidRDefault="00DC100B" w:rsidP="00DC100B">
      <w:pPr>
        <w:adjustRightInd w:val="0"/>
        <w:spacing w:line="360" w:lineRule="auto"/>
        <w:jc w:val="both"/>
        <w:rPr>
          <w:rFonts w:ascii="Times New Roman" w:hAnsi="Times New Roman" w:cs="Times New Roman"/>
          <w:b/>
          <w:bCs/>
          <w:caps/>
          <w:color w:val="000000" w:themeColor="text1"/>
          <w:u w:val="single"/>
        </w:rPr>
      </w:pPr>
      <w:r w:rsidRPr="00EE16ED">
        <w:rPr>
          <w:rFonts w:ascii="Times New Roman" w:hAnsi="Times New Roman" w:cs="Times New Roman"/>
          <w:b/>
          <w:bCs/>
          <w:color w:val="000000" w:themeColor="text1"/>
          <w:u w:val="single"/>
        </w:rPr>
        <w:t>CLÁUSULA SEGUNDA – DOS VALORES E DA FORMA DE PAGAMENTO</w:t>
      </w:r>
    </w:p>
    <w:p w14:paraId="5E3FCF96" w14:textId="77777777" w:rsidR="00DC100B" w:rsidRPr="00EE16ED" w:rsidRDefault="00DC100B" w:rsidP="00DC100B">
      <w:pPr>
        <w:adjustRightInd w:val="0"/>
        <w:spacing w:line="360" w:lineRule="auto"/>
        <w:jc w:val="both"/>
        <w:rPr>
          <w:rFonts w:ascii="Times New Roman" w:hAnsi="Times New Roman" w:cs="Times New Roman"/>
          <w:b/>
          <w:bCs/>
          <w:color w:val="000000" w:themeColor="text1"/>
        </w:rPr>
      </w:pPr>
      <w:r w:rsidRPr="00EE16ED">
        <w:rPr>
          <w:rFonts w:ascii="Times New Roman" w:hAnsi="Times New Roman" w:cs="Times New Roman"/>
          <w:b/>
          <w:bCs/>
          <w:caps/>
          <w:color w:val="000000" w:themeColor="text1"/>
        </w:rPr>
        <w:t>2.1-</w:t>
      </w:r>
      <w:r w:rsidRPr="00EE16ED">
        <w:rPr>
          <w:rFonts w:ascii="Times New Roman" w:hAnsi="Times New Roman" w:cs="Times New Roman"/>
          <w:b/>
          <w:bCs/>
          <w:color w:val="000000" w:themeColor="text1"/>
        </w:rPr>
        <w:t xml:space="preserve"> Dos valores:</w:t>
      </w:r>
    </w:p>
    <w:p w14:paraId="510B9C16" w14:textId="3D4AF3DC" w:rsidR="00DC100B" w:rsidRDefault="00DC100B" w:rsidP="00DC100B">
      <w:pPr>
        <w:adjustRightInd w:val="0"/>
        <w:spacing w:line="360" w:lineRule="auto"/>
        <w:jc w:val="both"/>
        <w:rPr>
          <w:rFonts w:ascii="Times New Roman" w:hAnsi="Times New Roman" w:cs="Times New Roman"/>
          <w:color w:val="000000" w:themeColor="text1"/>
        </w:rPr>
      </w:pPr>
      <w:r w:rsidRPr="00EE16ED">
        <w:rPr>
          <w:rFonts w:ascii="Times New Roman" w:hAnsi="Times New Roman" w:cs="Times New Roman"/>
          <w:b/>
          <w:bCs/>
          <w:color w:val="000000" w:themeColor="text1"/>
        </w:rPr>
        <w:t xml:space="preserve">2.1.1- </w:t>
      </w:r>
      <w:r w:rsidRPr="00EE16ED">
        <w:rPr>
          <w:rFonts w:ascii="Times New Roman" w:hAnsi="Times New Roman" w:cs="Times New Roman"/>
          <w:color w:val="000000" w:themeColor="text1"/>
        </w:rPr>
        <w:t>O CONTRATANTE pagará a CONTRATADA o valor total</w:t>
      </w:r>
      <w:r w:rsidRPr="00EE16ED">
        <w:rPr>
          <w:rFonts w:ascii="Times New Roman" w:hAnsi="Times New Roman" w:cs="Times New Roman"/>
          <w:b/>
          <w:bCs/>
          <w:color w:val="000000" w:themeColor="text1"/>
        </w:rPr>
        <w:t xml:space="preserve"> </w:t>
      </w:r>
      <w:r w:rsidRPr="00EE16ED">
        <w:rPr>
          <w:rFonts w:ascii="Times New Roman" w:hAnsi="Times New Roman" w:cs="Times New Roman"/>
          <w:color w:val="000000" w:themeColor="text1"/>
        </w:rPr>
        <w:t>de</w:t>
      </w:r>
      <w:r w:rsidRPr="00EE16ED">
        <w:rPr>
          <w:rFonts w:ascii="Times New Roman" w:hAnsi="Times New Roman" w:cs="Times New Roman"/>
          <w:b/>
          <w:bCs/>
          <w:color w:val="000000" w:themeColor="text1"/>
        </w:rPr>
        <w:t xml:space="preserve"> </w:t>
      </w:r>
      <w:r>
        <w:rPr>
          <w:rFonts w:ascii="Times New Roman" w:hAnsi="Times New Roman" w:cs="Times New Roman"/>
          <w:b/>
          <w:bCs/>
          <w:color w:val="000000" w:themeColor="text1"/>
          <w:u w:val="single"/>
        </w:rPr>
        <w:t>R</w:t>
      </w:r>
      <w:r w:rsidRPr="00EE16ED">
        <w:rPr>
          <w:rFonts w:ascii="Times New Roman" w:hAnsi="Times New Roman" w:cs="Times New Roman"/>
          <w:b/>
          <w:bCs/>
          <w:color w:val="000000" w:themeColor="text1"/>
          <w:u w:val="single"/>
        </w:rPr>
        <w:t xml:space="preserve">$ </w:t>
      </w:r>
      <w:r w:rsidR="00892292">
        <w:rPr>
          <w:rFonts w:ascii="Times New Roman" w:eastAsia="Calibri" w:hAnsi="Times New Roman" w:cs="Times New Roman"/>
          <w:b/>
          <w:color w:val="000000"/>
          <w:sz w:val="24"/>
          <w:szCs w:val="24"/>
          <w:u w:val="single"/>
        </w:rPr>
        <w:t>489,14</w:t>
      </w:r>
      <w:r>
        <w:rPr>
          <w:rFonts w:ascii="Times New Roman" w:hAnsi="Times New Roman" w:cs="Times New Roman"/>
          <w:b/>
          <w:bCs/>
          <w:color w:val="000000" w:themeColor="text1"/>
          <w:u w:val="single"/>
        </w:rPr>
        <w:t>(</w:t>
      </w:r>
      <w:r w:rsidR="00892292">
        <w:rPr>
          <w:rFonts w:ascii="Times New Roman" w:hAnsi="Times New Roman" w:cs="Times New Roman"/>
          <w:b/>
          <w:bCs/>
          <w:color w:val="000000" w:themeColor="text1"/>
          <w:u w:val="single"/>
        </w:rPr>
        <w:t>quatrocentos e oitenta e nove reais e quatorze centavos</w:t>
      </w:r>
      <w:r>
        <w:rPr>
          <w:rFonts w:ascii="Times New Roman" w:hAnsi="Times New Roman" w:cs="Times New Roman"/>
          <w:b/>
          <w:bCs/>
          <w:color w:val="000000" w:themeColor="text1"/>
          <w:u w:val="single"/>
        </w:rPr>
        <w:t xml:space="preserve">) </w:t>
      </w:r>
      <w:r>
        <w:rPr>
          <w:rFonts w:ascii="Times New Roman" w:hAnsi="Times New Roman" w:cs="Times New Roman"/>
          <w:color w:val="000000" w:themeColor="text1"/>
        </w:rPr>
        <w:t>para aquisição dos produtos solicitado</w:t>
      </w:r>
      <w:r w:rsidRPr="00EE16ED">
        <w:rPr>
          <w:rFonts w:ascii="Times New Roman" w:hAnsi="Times New Roman" w:cs="Times New Roman"/>
          <w:color w:val="000000" w:themeColor="text1"/>
        </w:rPr>
        <w:t>s conforme descrito no item 1.</w:t>
      </w:r>
      <w:proofErr w:type="gramStart"/>
      <w:r>
        <w:rPr>
          <w:rFonts w:ascii="Times New Roman" w:hAnsi="Times New Roman" w:cs="Times New Roman"/>
          <w:color w:val="000000" w:themeColor="text1"/>
        </w:rPr>
        <w:t>1</w:t>
      </w:r>
      <w:r w:rsidRPr="00EE16ED">
        <w:rPr>
          <w:rFonts w:ascii="Times New Roman" w:hAnsi="Times New Roman" w:cs="Times New Roman"/>
          <w:color w:val="000000" w:themeColor="text1"/>
        </w:rPr>
        <w:t>.deste</w:t>
      </w:r>
      <w:proofErr w:type="gramEnd"/>
      <w:r w:rsidRPr="00EE16ED">
        <w:rPr>
          <w:rFonts w:ascii="Times New Roman" w:hAnsi="Times New Roman" w:cs="Times New Roman"/>
          <w:color w:val="000000" w:themeColor="text1"/>
        </w:rPr>
        <w:t xml:space="preserve"> contrato.</w:t>
      </w:r>
    </w:p>
    <w:p w14:paraId="456FD5BA" w14:textId="77777777" w:rsidR="00DC100B" w:rsidRPr="00EE16ED" w:rsidRDefault="00DC100B" w:rsidP="00DC100B">
      <w:pPr>
        <w:pStyle w:val="Corpodetexto"/>
        <w:spacing w:line="360" w:lineRule="auto"/>
        <w:jc w:val="both"/>
        <w:rPr>
          <w:rFonts w:ascii="Times New Roman" w:hAnsi="Times New Roman" w:cs="Times New Roman"/>
          <w:color w:val="000000" w:themeColor="text1"/>
        </w:rPr>
      </w:pPr>
      <w:r w:rsidRPr="00EE16ED">
        <w:rPr>
          <w:rFonts w:ascii="Times New Roman" w:hAnsi="Times New Roman" w:cs="Times New Roman"/>
          <w:b/>
          <w:color w:val="000000" w:themeColor="text1"/>
        </w:rPr>
        <w:lastRenderedPageBreak/>
        <w:t>2.1.3.</w:t>
      </w:r>
      <w:r w:rsidRPr="00EE16ED">
        <w:rPr>
          <w:rFonts w:ascii="Times New Roman" w:hAnsi="Times New Roman" w:cs="Times New Roman"/>
          <w:color w:val="000000" w:themeColor="text1"/>
        </w:rPr>
        <w:t xml:space="preserve"> Os pagamentos serão efetuados junto a Tesouraria do Município ou via bancária, em até 30 dias após a entrega dos produtos e mediante apresentação de nota fiscal com o devido recebimento da unidade requisitante;</w:t>
      </w:r>
    </w:p>
    <w:p w14:paraId="6E672353" w14:textId="77777777" w:rsidR="00DC100B" w:rsidRPr="00EE16ED" w:rsidRDefault="00DC100B" w:rsidP="00DC100B">
      <w:pPr>
        <w:pStyle w:val="Corpodetexto"/>
        <w:spacing w:line="360" w:lineRule="auto"/>
        <w:jc w:val="both"/>
        <w:rPr>
          <w:rFonts w:ascii="Times New Roman" w:hAnsi="Times New Roman" w:cs="Times New Roman"/>
          <w:color w:val="000000" w:themeColor="text1"/>
        </w:rPr>
      </w:pPr>
      <w:r w:rsidRPr="00EE16ED">
        <w:rPr>
          <w:rFonts w:ascii="Times New Roman" w:hAnsi="Times New Roman" w:cs="Times New Roman"/>
          <w:b/>
          <w:color w:val="000000" w:themeColor="text1"/>
        </w:rPr>
        <w:t>2.1.4</w:t>
      </w:r>
      <w:r w:rsidRPr="00EE16ED">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do pregão, </w:t>
      </w:r>
      <w:proofErr w:type="spellStart"/>
      <w:r w:rsidRPr="00EE16ED">
        <w:rPr>
          <w:rFonts w:ascii="Times New Roman" w:hAnsi="Times New Roman" w:cs="Times New Roman"/>
          <w:color w:val="000000" w:themeColor="text1"/>
        </w:rPr>
        <w:t>numero</w:t>
      </w:r>
      <w:proofErr w:type="spellEnd"/>
      <w:r w:rsidRPr="00EE16ED">
        <w:rPr>
          <w:rFonts w:ascii="Times New Roman" w:hAnsi="Times New Roman" w:cs="Times New Roman"/>
          <w:color w:val="000000" w:themeColor="text1"/>
        </w:rPr>
        <w:t xml:space="preserve"> de contrato, da ordem de compra, a fim de se acelerar o trâmite de recebimento dos materiais, para efetiva realização do pagamento;</w:t>
      </w:r>
    </w:p>
    <w:p w14:paraId="05C3106E" w14:textId="77777777" w:rsidR="00DC100B" w:rsidRPr="00EE16ED" w:rsidRDefault="00DC100B" w:rsidP="00DC100B">
      <w:pPr>
        <w:tabs>
          <w:tab w:val="left" w:pos="1302"/>
        </w:tabs>
        <w:spacing w:before="89" w:line="360" w:lineRule="auto"/>
        <w:jc w:val="both"/>
        <w:rPr>
          <w:rFonts w:ascii="Times New Roman" w:hAnsi="Times New Roman" w:cs="Times New Roman"/>
          <w:color w:val="000000" w:themeColor="text1"/>
        </w:rPr>
      </w:pPr>
      <w:r w:rsidRPr="00EE16ED">
        <w:rPr>
          <w:rFonts w:ascii="Times New Roman" w:hAnsi="Times New Roman" w:cs="Times New Roman"/>
          <w:b/>
          <w:color w:val="000000" w:themeColor="text1"/>
        </w:rPr>
        <w:t xml:space="preserve">2.1.5 </w:t>
      </w:r>
      <w:r w:rsidRPr="00EE16ED">
        <w:rPr>
          <w:rFonts w:ascii="Times New Roman" w:hAnsi="Times New Roman" w:cs="Times New Roman"/>
          <w:color w:val="000000" w:themeColor="text1"/>
        </w:rPr>
        <w:t>Nos preços propostos pelo Fornecedor estão inclusos, além dos insumos que os compõem, todos os impostos que o mesmo está obrigado a recolher, integralmente, não cabendo ao Município qualquer responsabilidade pelo recolhimento dos mesmos.</w:t>
      </w:r>
    </w:p>
    <w:p w14:paraId="275A0762" w14:textId="77777777" w:rsidR="00DC100B" w:rsidRPr="00EE16ED" w:rsidRDefault="00DC100B" w:rsidP="00DC100B">
      <w:pPr>
        <w:tabs>
          <w:tab w:val="left" w:pos="1302"/>
        </w:tabs>
        <w:spacing w:before="89" w:line="360" w:lineRule="auto"/>
        <w:jc w:val="both"/>
        <w:rPr>
          <w:rFonts w:ascii="Times New Roman" w:hAnsi="Times New Roman" w:cs="Times New Roman"/>
          <w:color w:val="000000" w:themeColor="text1"/>
        </w:rPr>
      </w:pPr>
      <w:r w:rsidRPr="00EE16ED">
        <w:rPr>
          <w:rFonts w:ascii="Times New Roman" w:hAnsi="Times New Roman" w:cs="Times New Roman"/>
          <w:b/>
          <w:color w:val="000000" w:themeColor="text1"/>
        </w:rPr>
        <w:t>2.1.6.</w:t>
      </w:r>
      <w:r w:rsidRPr="00EE16ED">
        <w:rPr>
          <w:rFonts w:ascii="Times New Roman" w:hAnsi="Times New Roman" w:cs="Times New Roman"/>
          <w:color w:val="000000" w:themeColor="text1"/>
        </w:rPr>
        <w:t xml:space="preserve"> Correrão por conta da licitante vencedora todas as despesas com embalagens, seguro e frete, tributos, obrigações sociais, trabalhistas ou de qualquer natureza e todos os ônus diretos dos serviços contratados;</w:t>
      </w:r>
    </w:p>
    <w:p w14:paraId="43D9EFA7" w14:textId="77777777" w:rsidR="00DC100B" w:rsidRPr="00EE16ED" w:rsidRDefault="00DC100B" w:rsidP="00DC100B">
      <w:pPr>
        <w:tabs>
          <w:tab w:val="left" w:pos="1302"/>
        </w:tabs>
        <w:spacing w:before="89" w:line="360" w:lineRule="auto"/>
        <w:jc w:val="both"/>
        <w:rPr>
          <w:rFonts w:ascii="Times New Roman" w:hAnsi="Times New Roman" w:cs="Times New Roman"/>
          <w:color w:val="000000" w:themeColor="text1"/>
        </w:rPr>
      </w:pPr>
      <w:r w:rsidRPr="00EE16ED">
        <w:rPr>
          <w:rFonts w:ascii="Times New Roman" w:hAnsi="Times New Roman" w:cs="Times New Roman"/>
          <w:b/>
          <w:color w:val="000000" w:themeColor="text1"/>
        </w:rPr>
        <w:t>2.1.7</w:t>
      </w:r>
      <w:r w:rsidRPr="00EE16ED">
        <w:rPr>
          <w:rFonts w:ascii="Times New Roman" w:hAnsi="Times New Roman" w:cs="Times New Roman"/>
          <w:color w:val="000000" w:themeColor="text1"/>
        </w:rPr>
        <w:t xml:space="preserve"> Em todos os pagamentos e quando for o caso, o Município efetuará a retenção do Imposto de Renda, do ISSQN e do INSS (contribuição previdenciária);</w:t>
      </w:r>
    </w:p>
    <w:p w14:paraId="1ACBA439" w14:textId="77777777" w:rsidR="00DC100B" w:rsidRPr="00EE16ED" w:rsidRDefault="00DC100B" w:rsidP="00DC100B">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2.1.8</w:t>
      </w:r>
      <w:r w:rsidRPr="00EE16ED">
        <w:rPr>
          <w:rFonts w:ascii="Times New Roman" w:hAnsi="Times New Roman" w:cs="Times New Roman"/>
          <w:b/>
          <w:color w:val="000000" w:themeColor="text1"/>
        </w:rPr>
        <w:t>.</w:t>
      </w:r>
      <w:r w:rsidRPr="00EE16ED">
        <w:rPr>
          <w:rFonts w:ascii="Times New Roman" w:hAnsi="Times New Roman" w:cs="Times New Roman"/>
          <w:color w:val="000000" w:themeColor="text1"/>
        </w:rPr>
        <w:t xml:space="preserve"> Ocorrendo atraso no pagamento, os valores serão corrigidos monetariamente pelos IGPM/FGV do período, ou outro índice que vier substituí-lo, e a Administração compensará a contratada com juros de 0,5% ao mês, </w:t>
      </w:r>
      <w:r w:rsidRPr="00EE16ED">
        <w:rPr>
          <w:rFonts w:ascii="Times New Roman" w:hAnsi="Times New Roman" w:cs="Times New Roman"/>
          <w:i/>
          <w:color w:val="000000" w:themeColor="text1"/>
        </w:rPr>
        <w:t>pro rata</w:t>
      </w:r>
      <w:r w:rsidRPr="00EE16ED">
        <w:rPr>
          <w:rFonts w:ascii="Times New Roman" w:hAnsi="Times New Roman" w:cs="Times New Roman"/>
          <w:color w:val="000000" w:themeColor="text1"/>
        </w:rPr>
        <w:t>;</w:t>
      </w:r>
    </w:p>
    <w:p w14:paraId="1167EE49" w14:textId="77777777" w:rsidR="00DC100B" w:rsidRPr="00EE16ED" w:rsidRDefault="00DC100B" w:rsidP="00DC100B">
      <w:pPr>
        <w:pStyle w:val="PargrafodaLista"/>
        <w:tabs>
          <w:tab w:val="left" w:pos="1302"/>
        </w:tabs>
        <w:spacing w:before="89" w:line="360" w:lineRule="auto"/>
        <w:ind w:left="0"/>
        <w:rPr>
          <w:rFonts w:ascii="Times New Roman" w:hAnsi="Times New Roman" w:cs="Times New Roman"/>
          <w:color w:val="000000" w:themeColor="text1"/>
        </w:rPr>
      </w:pPr>
      <w:r w:rsidRPr="00EE16ED">
        <w:rPr>
          <w:rFonts w:ascii="Times New Roman" w:hAnsi="Times New Roman" w:cs="Times New Roman"/>
          <w:b/>
          <w:color w:val="000000" w:themeColor="text1"/>
        </w:rPr>
        <w:t>2.1.9.</w:t>
      </w:r>
      <w:r w:rsidRPr="00EE16ED">
        <w:rPr>
          <w:rFonts w:ascii="Times New Roman" w:hAnsi="Times New Roman" w:cs="Times New Roman"/>
          <w:color w:val="000000" w:themeColor="text1"/>
        </w:rPr>
        <w:t xml:space="preserve"> As despesas decorrentes da contratação oriunda desta licitação correrão à conta das dotações orçamentárias específicas no impacto orçamentário financeiro e/ou minuta do contrato, no momento da</w:t>
      </w:r>
      <w:r w:rsidRPr="00EE16ED">
        <w:rPr>
          <w:rFonts w:ascii="Times New Roman" w:hAnsi="Times New Roman" w:cs="Times New Roman"/>
          <w:color w:val="000000" w:themeColor="text1"/>
          <w:spacing w:val="-3"/>
        </w:rPr>
        <w:t xml:space="preserve"> </w:t>
      </w:r>
      <w:r w:rsidRPr="00EE16ED">
        <w:rPr>
          <w:rFonts w:ascii="Times New Roman" w:hAnsi="Times New Roman" w:cs="Times New Roman"/>
          <w:color w:val="000000" w:themeColor="text1"/>
        </w:rPr>
        <w:t>contratação;</w:t>
      </w:r>
    </w:p>
    <w:p w14:paraId="5B2D163F" w14:textId="77777777" w:rsidR="00DC100B" w:rsidRPr="00EE16ED" w:rsidRDefault="00DC100B" w:rsidP="00DC100B">
      <w:pPr>
        <w:pStyle w:val="Corpodetexto"/>
        <w:spacing w:line="360" w:lineRule="auto"/>
        <w:jc w:val="both"/>
        <w:rPr>
          <w:rFonts w:ascii="Times New Roman" w:hAnsi="Times New Roman" w:cs="Times New Roman"/>
          <w:color w:val="000000" w:themeColor="text1"/>
        </w:rPr>
      </w:pPr>
      <w:r w:rsidRPr="00EE16ED">
        <w:rPr>
          <w:rFonts w:ascii="Times New Roman" w:hAnsi="Times New Roman" w:cs="Times New Roman"/>
          <w:b/>
          <w:color w:val="000000" w:themeColor="text1"/>
        </w:rPr>
        <w:t>2.1.10</w:t>
      </w:r>
      <w:r w:rsidRPr="00EE16ED">
        <w:rPr>
          <w:rFonts w:ascii="Times New Roman" w:hAnsi="Times New Roman" w:cs="Times New Roman"/>
          <w:color w:val="000000" w:themeColor="text1"/>
        </w:rPr>
        <w:t>. O fornecimento do(s) produto(s) deste edital que não atender as exigências ou considerado de má qualidade, não serão recebidos, e o pagamento de toda a parcela ficará suspenso até a sua regularização de forma integral;</w:t>
      </w:r>
    </w:p>
    <w:p w14:paraId="6BBB63C6" w14:textId="77777777" w:rsidR="00DC100B" w:rsidRPr="00EE16ED" w:rsidRDefault="00DC100B" w:rsidP="00DC100B">
      <w:pPr>
        <w:spacing w:line="360" w:lineRule="auto"/>
        <w:jc w:val="both"/>
        <w:rPr>
          <w:rFonts w:ascii="Times New Roman" w:hAnsi="Times New Roman" w:cs="Times New Roman"/>
          <w:b/>
          <w:color w:val="000000" w:themeColor="text1"/>
        </w:rPr>
      </w:pPr>
      <w:r w:rsidRPr="00EE16ED">
        <w:rPr>
          <w:rFonts w:ascii="Times New Roman" w:hAnsi="Times New Roman" w:cs="Times New Roman"/>
          <w:b/>
          <w:color w:val="000000" w:themeColor="text1"/>
        </w:rPr>
        <w:t xml:space="preserve">2.1.11 </w:t>
      </w:r>
      <w:r w:rsidRPr="00EE16ED">
        <w:rPr>
          <w:rFonts w:ascii="Times New Roman" w:hAnsi="Times New Roman" w:cs="Times New Roman"/>
          <w:bCs/>
          <w:color w:val="000000" w:themeColor="text1"/>
        </w:rPr>
        <w:t xml:space="preserve">O prazo de entrega do(s) bem (s) licitado será de até 05 (cinco) dias após o envio da ordem de compra via </w:t>
      </w:r>
      <w:proofErr w:type="spellStart"/>
      <w:r w:rsidRPr="00EE16ED">
        <w:rPr>
          <w:rFonts w:ascii="Times New Roman" w:hAnsi="Times New Roman" w:cs="Times New Roman"/>
          <w:bCs/>
          <w:color w:val="000000" w:themeColor="text1"/>
        </w:rPr>
        <w:t>email</w:t>
      </w:r>
      <w:proofErr w:type="spellEnd"/>
      <w:r w:rsidRPr="00EE16ED">
        <w:rPr>
          <w:rFonts w:ascii="Times New Roman" w:hAnsi="Times New Roman" w:cs="Times New Roman"/>
          <w:bCs/>
          <w:color w:val="000000" w:themeColor="text1"/>
        </w:rPr>
        <w:t xml:space="preserve">, através do setor de compras deste município com a devida confirmação de recebimento deste </w:t>
      </w:r>
      <w:proofErr w:type="spellStart"/>
      <w:r w:rsidRPr="00EE16ED">
        <w:rPr>
          <w:rFonts w:ascii="Times New Roman" w:hAnsi="Times New Roman" w:cs="Times New Roman"/>
          <w:bCs/>
          <w:color w:val="000000" w:themeColor="text1"/>
        </w:rPr>
        <w:t>email</w:t>
      </w:r>
      <w:proofErr w:type="spellEnd"/>
      <w:r w:rsidRPr="00EE16ED">
        <w:rPr>
          <w:rFonts w:ascii="Times New Roman" w:hAnsi="Times New Roman" w:cs="Times New Roman"/>
          <w:bCs/>
          <w:color w:val="000000" w:themeColor="text1"/>
        </w:rPr>
        <w:t xml:space="preserve"> por parte da empresa;</w:t>
      </w:r>
    </w:p>
    <w:p w14:paraId="0EEF8A8F" w14:textId="77777777" w:rsidR="00DC100B" w:rsidRPr="00EE16ED" w:rsidRDefault="00DC100B" w:rsidP="00DC100B">
      <w:pPr>
        <w:spacing w:line="360" w:lineRule="auto"/>
        <w:jc w:val="both"/>
        <w:rPr>
          <w:rFonts w:ascii="Times New Roman" w:hAnsi="Times New Roman" w:cs="Times New Roman"/>
          <w:b/>
          <w:color w:val="000000" w:themeColor="text1"/>
        </w:rPr>
      </w:pPr>
      <w:r w:rsidRPr="00EE16ED">
        <w:rPr>
          <w:rFonts w:ascii="Times New Roman" w:hAnsi="Times New Roman" w:cs="Times New Roman"/>
          <w:b/>
          <w:color w:val="000000" w:themeColor="text1"/>
        </w:rPr>
        <w:t>2.1.12</w:t>
      </w:r>
      <w:r w:rsidRPr="00EE16ED">
        <w:rPr>
          <w:rFonts w:ascii="Times New Roman" w:hAnsi="Times New Roman" w:cs="Times New Roman"/>
          <w:color w:val="000000" w:themeColor="text1"/>
        </w:rPr>
        <w:t xml:space="preserve">. A entrega do(s) item(s) será efetuada junto a Secretaria de </w:t>
      </w:r>
      <w:r>
        <w:rPr>
          <w:rFonts w:ascii="Times New Roman" w:hAnsi="Times New Roman" w:cs="Times New Roman"/>
          <w:color w:val="000000" w:themeColor="text1"/>
        </w:rPr>
        <w:t>Saúde e Assistência social</w:t>
      </w:r>
      <w:r w:rsidRPr="00EE16ED">
        <w:rPr>
          <w:rFonts w:ascii="Times New Roman" w:hAnsi="Times New Roman" w:cs="Times New Roman"/>
          <w:color w:val="000000" w:themeColor="text1"/>
        </w:rPr>
        <w:t xml:space="preserve">, </w:t>
      </w:r>
      <w:r w:rsidRPr="00EE16ED">
        <w:rPr>
          <w:rFonts w:ascii="Times New Roman" w:hAnsi="Times New Roman" w:cs="Times New Roman"/>
          <w:bCs/>
          <w:color w:val="000000" w:themeColor="text1"/>
        </w:rPr>
        <w:t>localizada n</w:t>
      </w:r>
      <w:r w:rsidRPr="00EE16ED">
        <w:rPr>
          <w:rFonts w:ascii="Times New Roman" w:hAnsi="Times New Roman" w:cs="Times New Roman"/>
          <w:color w:val="000000" w:themeColor="text1"/>
        </w:rPr>
        <w:t xml:space="preserve">a </w:t>
      </w:r>
      <w:r>
        <w:rPr>
          <w:rFonts w:ascii="Times New Roman" w:hAnsi="Times New Roman" w:cs="Times New Roman"/>
          <w:color w:val="000000" w:themeColor="text1"/>
        </w:rPr>
        <w:t xml:space="preserve">AV. Mauricio </w:t>
      </w:r>
      <w:proofErr w:type="spellStart"/>
      <w:r>
        <w:rPr>
          <w:rFonts w:ascii="Times New Roman" w:hAnsi="Times New Roman" w:cs="Times New Roman"/>
          <w:color w:val="000000" w:themeColor="text1"/>
        </w:rPr>
        <w:t>Crdoso</w:t>
      </w:r>
      <w:proofErr w:type="spellEnd"/>
      <w:r w:rsidRPr="00EE16ED">
        <w:rPr>
          <w:rFonts w:ascii="Times New Roman" w:hAnsi="Times New Roman" w:cs="Times New Roman"/>
          <w:color w:val="000000" w:themeColor="text1"/>
        </w:rPr>
        <w:t xml:space="preserve">, centro, município de Campos Borges/RS, </w:t>
      </w:r>
      <w:r w:rsidRPr="00EE16ED">
        <w:rPr>
          <w:rFonts w:ascii="Times New Roman" w:hAnsi="Times New Roman" w:cs="Times New Roman"/>
          <w:bCs/>
          <w:color w:val="000000" w:themeColor="text1"/>
        </w:rPr>
        <w:t xml:space="preserve">durante o horário de expediente de segundas às sextas feiras das </w:t>
      </w:r>
      <w:r>
        <w:rPr>
          <w:rFonts w:ascii="Times New Roman" w:hAnsi="Times New Roman" w:cs="Times New Roman"/>
          <w:b/>
          <w:bCs/>
          <w:color w:val="000000" w:themeColor="text1"/>
          <w:u w:val="single"/>
        </w:rPr>
        <w:t xml:space="preserve">08hs00min </w:t>
      </w:r>
      <w:proofErr w:type="spellStart"/>
      <w:r>
        <w:rPr>
          <w:rFonts w:ascii="Times New Roman" w:hAnsi="Times New Roman" w:cs="Times New Roman"/>
          <w:b/>
          <w:bCs/>
          <w:color w:val="000000" w:themeColor="text1"/>
          <w:u w:val="single"/>
        </w:rPr>
        <w:t>as</w:t>
      </w:r>
      <w:proofErr w:type="spellEnd"/>
      <w:r>
        <w:rPr>
          <w:rFonts w:ascii="Times New Roman" w:hAnsi="Times New Roman" w:cs="Times New Roman"/>
          <w:b/>
          <w:bCs/>
          <w:color w:val="000000" w:themeColor="text1"/>
          <w:u w:val="single"/>
        </w:rPr>
        <w:t xml:space="preserve"> 11hs30min e das 13hs30min </w:t>
      </w:r>
      <w:proofErr w:type="spellStart"/>
      <w:r>
        <w:rPr>
          <w:rFonts w:ascii="Times New Roman" w:hAnsi="Times New Roman" w:cs="Times New Roman"/>
          <w:b/>
          <w:bCs/>
          <w:color w:val="000000" w:themeColor="text1"/>
          <w:u w:val="single"/>
        </w:rPr>
        <w:t>as</w:t>
      </w:r>
      <w:proofErr w:type="spellEnd"/>
      <w:r>
        <w:rPr>
          <w:rFonts w:ascii="Times New Roman" w:hAnsi="Times New Roman" w:cs="Times New Roman"/>
          <w:b/>
          <w:bCs/>
          <w:color w:val="000000" w:themeColor="text1"/>
          <w:u w:val="single"/>
        </w:rPr>
        <w:t xml:space="preserve"> 17hs00min</w:t>
      </w:r>
      <w:r w:rsidRPr="00EE16ED">
        <w:rPr>
          <w:rFonts w:ascii="Times New Roman" w:hAnsi="Times New Roman" w:cs="Times New Roman"/>
          <w:bCs/>
          <w:color w:val="000000" w:themeColor="text1"/>
        </w:rPr>
        <w:t>, sendo as despesas decorrentes da entrega por conta da empresa vencedora deste certame;</w:t>
      </w:r>
    </w:p>
    <w:p w14:paraId="16A34B85" w14:textId="77777777" w:rsidR="00DC100B" w:rsidRPr="00EE16ED" w:rsidRDefault="00DC100B" w:rsidP="00DC100B">
      <w:pPr>
        <w:pStyle w:val="PargrafodaLista"/>
        <w:tabs>
          <w:tab w:val="left" w:pos="1846"/>
        </w:tabs>
        <w:spacing w:before="1" w:line="360" w:lineRule="auto"/>
        <w:ind w:left="0"/>
        <w:rPr>
          <w:rFonts w:ascii="Times New Roman" w:hAnsi="Times New Roman" w:cs="Times New Roman"/>
          <w:color w:val="000000" w:themeColor="text1"/>
        </w:rPr>
      </w:pPr>
      <w:r w:rsidRPr="00EE16ED">
        <w:rPr>
          <w:rFonts w:ascii="Times New Roman" w:hAnsi="Times New Roman" w:cs="Times New Roman"/>
          <w:b/>
          <w:color w:val="000000" w:themeColor="text1"/>
        </w:rPr>
        <w:t>2.1.13</w:t>
      </w:r>
      <w:r w:rsidRPr="00EE16ED">
        <w:rPr>
          <w:rFonts w:ascii="Times New Roman" w:hAnsi="Times New Roman" w:cs="Times New Roman"/>
          <w:color w:val="000000" w:themeColor="text1"/>
        </w:rPr>
        <w:t>. O atraso ou a inexecução, mesmo que parcial, no cumprimento desta cláusula ocasionará a aplicação das penalidades legais ao licitante vencedor;</w:t>
      </w:r>
    </w:p>
    <w:p w14:paraId="1194F04E" w14:textId="77777777" w:rsidR="00DC100B" w:rsidRPr="00EE16ED" w:rsidRDefault="00DC100B" w:rsidP="00DC100B">
      <w:pPr>
        <w:pStyle w:val="Corpodetexto"/>
        <w:spacing w:line="360" w:lineRule="auto"/>
        <w:jc w:val="both"/>
        <w:rPr>
          <w:rFonts w:ascii="Times New Roman" w:hAnsi="Times New Roman" w:cs="Times New Roman"/>
          <w:color w:val="000000" w:themeColor="text1"/>
        </w:rPr>
      </w:pPr>
      <w:r w:rsidRPr="00EE16ED">
        <w:rPr>
          <w:rFonts w:ascii="Times New Roman" w:hAnsi="Times New Roman" w:cs="Times New Roman"/>
          <w:b/>
          <w:color w:val="000000" w:themeColor="text1"/>
        </w:rPr>
        <w:t>2.1.14</w:t>
      </w:r>
      <w:r w:rsidRPr="00EE16ED">
        <w:rPr>
          <w:rFonts w:ascii="Times New Roman" w:hAnsi="Times New Roman" w:cs="Times New Roman"/>
          <w:color w:val="000000" w:themeColor="text1"/>
        </w:rPr>
        <w:t xml:space="preserve"> A falta da entrega ou atraso por 03 vezes ensejará a desclassificação da empresa e a aplicação das penalidades previstas na Lei Nº </w:t>
      </w:r>
      <w:r>
        <w:rPr>
          <w:rFonts w:ascii="Times New Roman" w:hAnsi="Times New Roman" w:cs="Times New Roman"/>
          <w:color w:val="000000" w:themeColor="text1"/>
        </w:rPr>
        <w:t>14.133/21</w:t>
      </w:r>
      <w:r w:rsidRPr="00EE16ED">
        <w:rPr>
          <w:rFonts w:ascii="Times New Roman" w:hAnsi="Times New Roman" w:cs="Times New Roman"/>
          <w:color w:val="000000" w:themeColor="text1"/>
        </w:rPr>
        <w:t>;</w:t>
      </w:r>
    </w:p>
    <w:p w14:paraId="19D3A2A6" w14:textId="77777777" w:rsidR="00DC100B" w:rsidRPr="00EE16ED" w:rsidRDefault="00DC100B" w:rsidP="00DC100B">
      <w:pPr>
        <w:pStyle w:val="Corpodetexto"/>
        <w:spacing w:line="360" w:lineRule="auto"/>
        <w:jc w:val="both"/>
        <w:rPr>
          <w:rFonts w:ascii="Times New Roman" w:hAnsi="Times New Roman" w:cs="Times New Roman"/>
          <w:color w:val="000000" w:themeColor="text1"/>
        </w:rPr>
      </w:pPr>
      <w:r w:rsidRPr="00EE16ED">
        <w:rPr>
          <w:rFonts w:ascii="Times New Roman" w:hAnsi="Times New Roman" w:cs="Times New Roman"/>
          <w:b/>
          <w:color w:val="000000" w:themeColor="text1"/>
        </w:rPr>
        <w:t>2.1.15.</w:t>
      </w:r>
      <w:r w:rsidRPr="00EE16ED">
        <w:rPr>
          <w:rFonts w:ascii="Times New Roman" w:hAnsi="Times New Roman" w:cs="Times New Roman"/>
          <w:color w:val="000000" w:themeColor="text1"/>
        </w:rPr>
        <w:t xml:space="preserve"> Comprovando impedimento ou reconhecida força maior devidamente justificada e aceito pela Administração deste município as licitantes ou contratadas ficarão isentas das penalidades previstas; </w:t>
      </w:r>
    </w:p>
    <w:p w14:paraId="67138AA0" w14:textId="77777777" w:rsidR="00DC100B" w:rsidRPr="00EE16ED" w:rsidRDefault="00DC100B" w:rsidP="00DC100B">
      <w:pPr>
        <w:pStyle w:val="Corpodetexto"/>
        <w:spacing w:line="360" w:lineRule="auto"/>
        <w:jc w:val="both"/>
        <w:rPr>
          <w:rFonts w:ascii="Times New Roman" w:hAnsi="Times New Roman" w:cs="Times New Roman"/>
          <w:b/>
          <w:color w:val="000000" w:themeColor="text1"/>
        </w:rPr>
      </w:pPr>
      <w:r w:rsidRPr="00EE16ED">
        <w:rPr>
          <w:rFonts w:ascii="Times New Roman" w:hAnsi="Times New Roman" w:cs="Times New Roman"/>
          <w:b/>
          <w:color w:val="000000" w:themeColor="text1"/>
        </w:rPr>
        <w:t>2.1.16.</w:t>
      </w:r>
      <w:r w:rsidRPr="00EE16ED">
        <w:rPr>
          <w:rFonts w:ascii="Times New Roman" w:hAnsi="Times New Roman" w:cs="Times New Roman"/>
          <w:color w:val="000000" w:themeColor="text1"/>
        </w:rPr>
        <w:t xml:space="preserve"> A entrega do(s) produto(s) será acompanhada e fiscalizada por servidor do município, designado para este fim, o qual fará a conferencia e o recebimento dos mesmos; </w:t>
      </w:r>
    </w:p>
    <w:p w14:paraId="73BA1189" w14:textId="77777777" w:rsidR="00DC100B" w:rsidRPr="00EE16ED" w:rsidRDefault="00DC100B" w:rsidP="00DC100B">
      <w:pPr>
        <w:pStyle w:val="PargrafodaLista"/>
        <w:tabs>
          <w:tab w:val="left" w:pos="1110"/>
        </w:tabs>
        <w:spacing w:line="360" w:lineRule="auto"/>
        <w:ind w:left="0"/>
        <w:rPr>
          <w:rFonts w:ascii="Times New Roman" w:hAnsi="Times New Roman" w:cs="Times New Roman"/>
          <w:color w:val="000000" w:themeColor="text1"/>
        </w:rPr>
      </w:pPr>
      <w:r w:rsidRPr="00EE16ED">
        <w:rPr>
          <w:rFonts w:ascii="Times New Roman" w:hAnsi="Times New Roman" w:cs="Times New Roman"/>
          <w:b/>
          <w:color w:val="000000" w:themeColor="text1"/>
        </w:rPr>
        <w:lastRenderedPageBreak/>
        <w:t>2.1.17.</w:t>
      </w:r>
      <w:r w:rsidRPr="00EE16ED">
        <w:rPr>
          <w:rFonts w:ascii="Times New Roman" w:hAnsi="Times New Roman" w:cs="Times New Roman"/>
          <w:color w:val="000000" w:themeColor="text1"/>
        </w:rPr>
        <w:t xml:space="preserve"> Os bens deverão ser entregues acondicionados adequadamente, de forma a permitir completa segurança durante o transporte dos produtos licitados;</w:t>
      </w:r>
    </w:p>
    <w:p w14:paraId="443FA6CF" w14:textId="77777777" w:rsidR="00DC100B" w:rsidRPr="00EE16ED" w:rsidRDefault="00DC100B" w:rsidP="00DC100B">
      <w:pPr>
        <w:pStyle w:val="PargrafodaLista"/>
        <w:tabs>
          <w:tab w:val="left" w:pos="1110"/>
        </w:tabs>
        <w:spacing w:line="360" w:lineRule="auto"/>
        <w:ind w:left="0"/>
        <w:rPr>
          <w:rFonts w:ascii="Times New Roman" w:hAnsi="Times New Roman" w:cs="Times New Roman"/>
          <w:color w:val="000000" w:themeColor="text1"/>
        </w:rPr>
      </w:pPr>
      <w:r w:rsidRPr="00EE16ED">
        <w:rPr>
          <w:rFonts w:ascii="Times New Roman" w:hAnsi="Times New Roman" w:cs="Times New Roman"/>
          <w:b/>
          <w:color w:val="000000" w:themeColor="text1"/>
        </w:rPr>
        <w:t xml:space="preserve">2.1.18. </w:t>
      </w:r>
      <w:r w:rsidRPr="00EE16ED">
        <w:rPr>
          <w:rFonts w:ascii="Times New Roman" w:hAnsi="Times New Roman" w:cs="Times New Roman"/>
          <w:color w:val="000000" w:themeColor="text1"/>
        </w:rPr>
        <w:t>Constatadas irregularidades na entrega do(s) produto(s), a licitante vencedora deverá promover as correções necessárias num prazo de 05 cinco dias úteis;</w:t>
      </w:r>
    </w:p>
    <w:p w14:paraId="58EF3EB8" w14:textId="1EE2F52A" w:rsidR="00DC100B" w:rsidRPr="008820DF" w:rsidRDefault="00DC100B" w:rsidP="00DC100B">
      <w:pPr>
        <w:pStyle w:val="Ttulo11"/>
        <w:spacing w:line="360" w:lineRule="auto"/>
        <w:ind w:left="0"/>
        <w:jc w:val="both"/>
        <w:rPr>
          <w:b w:val="0"/>
          <w:sz w:val="22"/>
          <w:szCs w:val="22"/>
          <w:lang w:val="pt-BR"/>
        </w:rPr>
      </w:pPr>
      <w:r w:rsidRPr="00EE16ED">
        <w:rPr>
          <w:sz w:val="22"/>
          <w:szCs w:val="22"/>
          <w:lang w:val="pt-BR"/>
        </w:rPr>
        <w:t xml:space="preserve">3.1. </w:t>
      </w:r>
      <w:r w:rsidRPr="00EE16ED">
        <w:rPr>
          <w:b w:val="0"/>
          <w:sz w:val="22"/>
          <w:szCs w:val="22"/>
          <w:lang w:val="pt-BR"/>
        </w:rPr>
        <w:t>Os recursos financeiros para as despesas decorrentes deste contrato serão provenientes da seguinte dotação</w:t>
      </w:r>
      <w:r>
        <w:rPr>
          <w:b w:val="0"/>
          <w:sz w:val="22"/>
          <w:szCs w:val="22"/>
          <w:lang w:val="pt-BR"/>
        </w:rPr>
        <w:t xml:space="preserve"> orçamentária para o ano de 202</w:t>
      </w:r>
      <w:r w:rsidR="00892292">
        <w:rPr>
          <w:b w:val="0"/>
          <w:sz w:val="22"/>
          <w:szCs w:val="22"/>
          <w:lang w:val="pt-BR"/>
        </w:rPr>
        <w:t>6</w:t>
      </w:r>
      <w:r>
        <w:rPr>
          <w:b w:val="0"/>
          <w:sz w:val="22"/>
          <w:szCs w:val="22"/>
          <w:lang w:val="pt-BR"/>
        </w:rPr>
        <w:t>, Lei Orçamentária Anual 1.</w:t>
      </w:r>
      <w:r w:rsidR="00892292">
        <w:rPr>
          <w:b w:val="0"/>
          <w:sz w:val="22"/>
          <w:szCs w:val="22"/>
          <w:lang w:val="pt-BR"/>
        </w:rPr>
        <w:t>930</w:t>
      </w:r>
      <w:r w:rsidRPr="00EE16ED">
        <w:rPr>
          <w:b w:val="0"/>
          <w:sz w:val="22"/>
          <w:szCs w:val="22"/>
          <w:lang w:val="pt-BR"/>
        </w:rPr>
        <w:t xml:space="preserve">, de </w:t>
      </w:r>
      <w:r w:rsidR="00892292">
        <w:rPr>
          <w:b w:val="0"/>
          <w:sz w:val="22"/>
          <w:szCs w:val="22"/>
          <w:lang w:val="pt-BR"/>
        </w:rPr>
        <w:t>26</w:t>
      </w:r>
      <w:r>
        <w:rPr>
          <w:b w:val="0"/>
          <w:sz w:val="22"/>
          <w:szCs w:val="22"/>
          <w:lang w:val="pt-BR"/>
        </w:rPr>
        <w:t xml:space="preserve"> de dezembro de 202</w:t>
      </w:r>
      <w:r w:rsidR="00892292">
        <w:rPr>
          <w:b w:val="0"/>
          <w:sz w:val="22"/>
          <w:szCs w:val="22"/>
          <w:lang w:val="pt-BR"/>
        </w:rPr>
        <w:t>5</w:t>
      </w:r>
      <w:r w:rsidRPr="00EE16ED">
        <w:rPr>
          <w:b w:val="0"/>
          <w:sz w:val="22"/>
          <w:szCs w:val="22"/>
          <w:lang w:val="pt-BR"/>
        </w:rPr>
        <w:t xml:space="preserve">. </w:t>
      </w:r>
    </w:p>
    <w:p w14:paraId="6D460BC8" w14:textId="77777777" w:rsidR="00DC100B" w:rsidRPr="00EE16ED" w:rsidRDefault="00DC100B" w:rsidP="00DC100B">
      <w:pPr>
        <w:pStyle w:val="Ttulo11"/>
        <w:spacing w:line="360" w:lineRule="auto"/>
        <w:ind w:left="0"/>
        <w:jc w:val="both"/>
        <w:rPr>
          <w:sz w:val="22"/>
          <w:szCs w:val="22"/>
          <w:lang w:val="pt-BR"/>
        </w:rPr>
      </w:pPr>
      <w:r w:rsidRPr="00EE16ED">
        <w:rPr>
          <w:sz w:val="22"/>
          <w:szCs w:val="22"/>
          <w:lang w:val="pt-BR"/>
        </w:rPr>
        <w:t>08 SEC. MUNICIPAL DE SAUDE</w:t>
      </w:r>
    </w:p>
    <w:p w14:paraId="333EE9EC" w14:textId="77777777" w:rsidR="00DC100B" w:rsidRPr="00EE16ED" w:rsidRDefault="00DC100B" w:rsidP="00DC100B">
      <w:pPr>
        <w:pStyle w:val="Ttulo11"/>
        <w:spacing w:line="360" w:lineRule="auto"/>
        <w:ind w:left="0"/>
        <w:jc w:val="both"/>
        <w:rPr>
          <w:sz w:val="22"/>
          <w:szCs w:val="22"/>
          <w:lang w:val="pt-BR"/>
        </w:rPr>
      </w:pPr>
      <w:r w:rsidRPr="00EE16ED">
        <w:rPr>
          <w:sz w:val="22"/>
          <w:szCs w:val="22"/>
          <w:lang w:val="pt-BR"/>
        </w:rPr>
        <w:t>08.01 FUNDO MUNICIPAL DE SAUDE</w:t>
      </w:r>
    </w:p>
    <w:p w14:paraId="0FA0DCBA" w14:textId="256FF9D0" w:rsidR="00DC100B" w:rsidRPr="00EE16ED" w:rsidRDefault="007A003E" w:rsidP="00DC100B">
      <w:pPr>
        <w:pStyle w:val="Ttulo11"/>
        <w:spacing w:line="360" w:lineRule="auto"/>
        <w:ind w:left="0"/>
        <w:jc w:val="both"/>
        <w:rPr>
          <w:sz w:val="22"/>
          <w:szCs w:val="22"/>
          <w:lang w:val="pt-BR"/>
        </w:rPr>
      </w:pPr>
      <w:r>
        <w:rPr>
          <w:sz w:val="22"/>
          <w:szCs w:val="22"/>
          <w:lang w:val="pt-BR"/>
        </w:rPr>
        <w:t>08.01.10.301.0070.</w:t>
      </w:r>
      <w:r w:rsidR="00DC100B" w:rsidRPr="00EE16ED">
        <w:rPr>
          <w:sz w:val="22"/>
          <w:szCs w:val="22"/>
          <w:lang w:val="pt-BR"/>
        </w:rPr>
        <w:t>2072</w:t>
      </w:r>
      <w:r>
        <w:rPr>
          <w:sz w:val="22"/>
          <w:szCs w:val="22"/>
          <w:lang w:val="pt-BR"/>
        </w:rPr>
        <w:t>.1600.4500.0000</w:t>
      </w:r>
      <w:r w:rsidR="00DC100B" w:rsidRPr="00EE16ED">
        <w:rPr>
          <w:sz w:val="22"/>
          <w:szCs w:val="22"/>
          <w:lang w:val="pt-BR"/>
        </w:rPr>
        <w:t xml:space="preserve"> MANUT. DA ATENCAO BASICA EM SAUDE</w:t>
      </w:r>
    </w:p>
    <w:p w14:paraId="2B341713" w14:textId="6D13087C" w:rsidR="00DC100B" w:rsidRDefault="00DC100B" w:rsidP="00DC100B">
      <w:pPr>
        <w:pStyle w:val="Ttulo11"/>
        <w:spacing w:line="360" w:lineRule="auto"/>
        <w:ind w:left="0"/>
        <w:jc w:val="both"/>
        <w:rPr>
          <w:sz w:val="22"/>
          <w:szCs w:val="22"/>
          <w:lang w:val="pt-BR"/>
        </w:rPr>
      </w:pPr>
      <w:r w:rsidRPr="00EE16ED">
        <w:rPr>
          <w:sz w:val="22"/>
          <w:szCs w:val="22"/>
          <w:lang w:val="pt-BR"/>
        </w:rPr>
        <w:t>3390.3</w:t>
      </w:r>
      <w:r w:rsidR="007A003E">
        <w:rPr>
          <w:sz w:val="22"/>
          <w:szCs w:val="22"/>
          <w:lang w:val="pt-BR"/>
        </w:rPr>
        <w:t>0</w:t>
      </w:r>
      <w:r w:rsidRPr="00EE16ED">
        <w:rPr>
          <w:sz w:val="22"/>
          <w:szCs w:val="22"/>
          <w:lang w:val="pt-BR"/>
        </w:rPr>
        <w:t>.</w:t>
      </w:r>
      <w:r>
        <w:rPr>
          <w:sz w:val="22"/>
          <w:szCs w:val="22"/>
          <w:lang w:val="pt-BR"/>
        </w:rPr>
        <w:t>00</w:t>
      </w:r>
      <w:r w:rsidRPr="00EE16ED">
        <w:rPr>
          <w:sz w:val="22"/>
          <w:szCs w:val="22"/>
          <w:lang w:val="pt-BR"/>
        </w:rPr>
        <w:t xml:space="preserve">.00.00.00. MATERIAL </w:t>
      </w:r>
      <w:r w:rsidR="007A003E">
        <w:rPr>
          <w:sz w:val="22"/>
          <w:szCs w:val="22"/>
          <w:lang w:val="pt-BR"/>
        </w:rPr>
        <w:t>DE COSUMO</w:t>
      </w:r>
    </w:p>
    <w:p w14:paraId="086602E1" w14:textId="77777777" w:rsidR="00DC100B" w:rsidRPr="00EE16ED" w:rsidRDefault="00DC100B" w:rsidP="00DC100B">
      <w:pPr>
        <w:adjustRightInd w:val="0"/>
        <w:spacing w:line="360" w:lineRule="auto"/>
        <w:jc w:val="both"/>
        <w:rPr>
          <w:rFonts w:ascii="Times New Roman" w:hAnsi="Times New Roman" w:cs="Times New Roman"/>
          <w:b/>
          <w:bCs/>
          <w:u w:val="single"/>
        </w:rPr>
      </w:pPr>
      <w:r w:rsidRPr="00EE16ED">
        <w:rPr>
          <w:rFonts w:ascii="Times New Roman" w:hAnsi="Times New Roman" w:cs="Times New Roman"/>
          <w:b/>
          <w:bCs/>
          <w:u w:val="single"/>
        </w:rPr>
        <w:t>CLÁUSULA QUARTA – DOS DIREITOS E OBRIGAÇÕES</w:t>
      </w:r>
    </w:p>
    <w:p w14:paraId="4C893672" w14:textId="77777777" w:rsidR="00DC100B" w:rsidRPr="00EE16ED" w:rsidRDefault="00DC100B" w:rsidP="00DC100B">
      <w:pPr>
        <w:adjustRightInd w:val="0"/>
        <w:spacing w:line="360" w:lineRule="auto"/>
        <w:jc w:val="both"/>
        <w:rPr>
          <w:rFonts w:ascii="Times New Roman" w:hAnsi="Times New Roman" w:cs="Times New Roman"/>
          <w:b/>
          <w:bCs/>
        </w:rPr>
      </w:pPr>
      <w:r w:rsidRPr="00EE16ED">
        <w:rPr>
          <w:rFonts w:ascii="Times New Roman" w:hAnsi="Times New Roman" w:cs="Times New Roman"/>
          <w:b/>
          <w:bCs/>
        </w:rPr>
        <w:t>4.1 Dos Direitos</w:t>
      </w:r>
    </w:p>
    <w:p w14:paraId="46FAA2E8"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4.1.1</w:t>
      </w:r>
      <w:r w:rsidRPr="00EE16ED">
        <w:rPr>
          <w:rFonts w:ascii="Times New Roman" w:hAnsi="Times New Roman" w:cs="Times New Roman"/>
        </w:rPr>
        <w:t xml:space="preserve"> Da CONTRATANTE: receber o objeto deste contrato nas condições avençadas;</w:t>
      </w:r>
    </w:p>
    <w:p w14:paraId="184882EA"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4.1.2</w:t>
      </w:r>
      <w:r w:rsidRPr="00EE16ED">
        <w:rPr>
          <w:rFonts w:ascii="Times New Roman" w:hAnsi="Times New Roman" w:cs="Times New Roman"/>
        </w:rPr>
        <w:t xml:space="preserve"> Da CONTRATADA: perceber o valor ajustado na forma e no prazo convencionados;</w:t>
      </w:r>
    </w:p>
    <w:p w14:paraId="30D2FC50" w14:textId="77777777" w:rsidR="00DC100B" w:rsidRPr="00EE16ED" w:rsidRDefault="00DC100B" w:rsidP="00DC100B">
      <w:pPr>
        <w:adjustRightInd w:val="0"/>
        <w:spacing w:line="360" w:lineRule="auto"/>
        <w:jc w:val="both"/>
        <w:rPr>
          <w:rFonts w:ascii="Times New Roman" w:hAnsi="Times New Roman" w:cs="Times New Roman"/>
          <w:b/>
          <w:bCs/>
        </w:rPr>
      </w:pPr>
      <w:r w:rsidRPr="00EE16ED">
        <w:rPr>
          <w:rFonts w:ascii="Times New Roman" w:hAnsi="Times New Roman" w:cs="Times New Roman"/>
          <w:b/>
          <w:bCs/>
        </w:rPr>
        <w:t>4.2 Das Obrigações</w:t>
      </w:r>
    </w:p>
    <w:p w14:paraId="29265079"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4.2.1</w:t>
      </w:r>
      <w:r w:rsidRPr="00EE16ED">
        <w:rPr>
          <w:rFonts w:ascii="Times New Roman" w:hAnsi="Times New Roman" w:cs="Times New Roman"/>
        </w:rPr>
        <w:t xml:space="preserve"> Da CONTRATANTE:</w:t>
      </w:r>
    </w:p>
    <w:p w14:paraId="3DE9E968"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a)</w:t>
      </w:r>
      <w:r w:rsidRPr="00EE16ED">
        <w:rPr>
          <w:rFonts w:ascii="Times New Roman" w:hAnsi="Times New Roman" w:cs="Times New Roman"/>
        </w:rPr>
        <w:t xml:space="preserve"> efetuar o pagamento ajustado e</w:t>
      </w:r>
    </w:p>
    <w:p w14:paraId="51ABFE24"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 xml:space="preserve">b) </w:t>
      </w:r>
      <w:r w:rsidRPr="00EE16ED">
        <w:rPr>
          <w:rFonts w:ascii="Times New Roman" w:hAnsi="Times New Roman" w:cs="Times New Roman"/>
        </w:rPr>
        <w:t>dar a CONTRATADA as condições necessárias à regular execução do contrato.</w:t>
      </w:r>
    </w:p>
    <w:p w14:paraId="4E41903B"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4.2.2</w:t>
      </w:r>
      <w:r w:rsidRPr="00EE16ED">
        <w:rPr>
          <w:rFonts w:ascii="Times New Roman" w:hAnsi="Times New Roman" w:cs="Times New Roman"/>
        </w:rPr>
        <w:t xml:space="preserve"> Da CONTRATADA:</w:t>
      </w:r>
    </w:p>
    <w:p w14:paraId="44470984"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 xml:space="preserve">a) </w:t>
      </w:r>
      <w:r w:rsidRPr="00EE16ED">
        <w:rPr>
          <w:rFonts w:ascii="Times New Roman" w:hAnsi="Times New Roman" w:cs="Times New Roman"/>
        </w:rPr>
        <w:t>entregar os produtos na forma ajustada;</w:t>
      </w:r>
    </w:p>
    <w:p w14:paraId="7444DDDF"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b)</w:t>
      </w:r>
      <w:r w:rsidRPr="00EE16ED">
        <w:rPr>
          <w:rFonts w:ascii="Times New Roman" w:hAnsi="Times New Roman" w:cs="Times New Roman"/>
        </w:rPr>
        <w:t xml:space="preserve"> cumprir e fazer cumprir todas as normas regulamentares legais,</w:t>
      </w:r>
    </w:p>
    <w:p w14:paraId="1100BAD0" w14:textId="77777777" w:rsidR="00DC100B"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c)</w:t>
      </w:r>
      <w:r w:rsidRPr="00EE16ED">
        <w:rPr>
          <w:rFonts w:ascii="Times New Roman" w:hAnsi="Times New Roman" w:cs="Times New Roman"/>
        </w:rPr>
        <w:t xml:space="preserve"> assumir inteira responsabilidade pelas obrigações fiscais decorrentes da execução do presente contrato.</w:t>
      </w:r>
    </w:p>
    <w:p w14:paraId="3A7AFE90" w14:textId="380852BF" w:rsidR="00892292" w:rsidRPr="00892292" w:rsidRDefault="00892292" w:rsidP="00892292">
      <w:pPr>
        <w:widowControl w:val="0"/>
        <w:autoSpaceDE w:val="0"/>
        <w:autoSpaceDN w:val="0"/>
        <w:spacing w:after="0" w:line="360" w:lineRule="auto"/>
        <w:ind w:left="-142" w:right="-1"/>
        <w:jc w:val="both"/>
        <w:rPr>
          <w:rFonts w:ascii="Times New Roman" w:eastAsia="Arial" w:hAnsi="Times New Roman" w:cs="Times New Roman"/>
          <w:b/>
          <w:lang w:eastAsia="pt-BR" w:bidi="pt-BR"/>
        </w:rPr>
      </w:pPr>
      <w:r w:rsidRPr="00892292">
        <w:rPr>
          <w:rFonts w:ascii="Times New Roman" w:eastAsia="Arial" w:hAnsi="Times New Roman" w:cs="Times New Roman"/>
          <w:b/>
          <w:u w:val="single"/>
          <w:lang w:eastAsia="pt-BR" w:bidi="pt-BR"/>
        </w:rPr>
        <w:t>DO REEQUILÍBRIO ECONÔMICO-FINANCEIRO</w:t>
      </w:r>
      <w:r w:rsidRPr="00892292">
        <w:rPr>
          <w:rFonts w:ascii="Times New Roman" w:eastAsia="Arial" w:hAnsi="Times New Roman" w:cs="Times New Roman"/>
          <w:b/>
          <w:lang w:eastAsia="pt-BR" w:bidi="pt-BR"/>
        </w:rPr>
        <w:t>:</w:t>
      </w:r>
    </w:p>
    <w:p w14:paraId="1B84BCC5" w14:textId="77777777" w:rsidR="00892292" w:rsidRPr="00892292" w:rsidRDefault="00892292" w:rsidP="00892292">
      <w:pPr>
        <w:widowControl w:val="0"/>
        <w:autoSpaceDE w:val="0"/>
        <w:autoSpaceDN w:val="0"/>
        <w:adjustRightInd w:val="0"/>
        <w:spacing w:after="0" w:line="360" w:lineRule="auto"/>
        <w:ind w:left="-142" w:right="-1"/>
        <w:jc w:val="both"/>
        <w:rPr>
          <w:rFonts w:ascii="Times New Roman" w:eastAsia="Arial" w:hAnsi="Times New Roman" w:cs="Times New Roman"/>
          <w:lang w:eastAsia="pt-BR" w:bidi="pt-BR"/>
        </w:rPr>
      </w:pPr>
      <w:r w:rsidRPr="00892292">
        <w:rPr>
          <w:rFonts w:ascii="Times New Roman" w:eastAsia="Arial" w:hAnsi="Times New Roman" w:cs="Times New Roman"/>
          <w:b/>
          <w:bCs/>
          <w:color w:val="000000"/>
          <w:lang w:eastAsia="pt-BR" w:bidi="pt-BR"/>
        </w:rPr>
        <w:t>7.1.</w:t>
      </w:r>
      <w:r w:rsidRPr="00892292">
        <w:rPr>
          <w:rFonts w:ascii="Times New Roman" w:eastAsia="Arial" w:hAnsi="Times New Roman" w:cs="Times New Roman"/>
          <w:lang w:eastAsia="pt-BR" w:bidi="pt-BR"/>
        </w:rPr>
        <w:t xml:space="preserve"> Os preços contratados não sofrerão reajustes, conforme § 1° do art. 2º da Lei Federal n° 10.192, de 14 de </w:t>
      </w:r>
      <w:proofErr w:type="gramStart"/>
      <w:r w:rsidRPr="00892292">
        <w:rPr>
          <w:rFonts w:ascii="Times New Roman" w:eastAsia="Arial" w:hAnsi="Times New Roman" w:cs="Times New Roman"/>
          <w:lang w:eastAsia="pt-BR" w:bidi="pt-BR"/>
        </w:rPr>
        <w:t>Fevereiro</w:t>
      </w:r>
      <w:proofErr w:type="gramEnd"/>
      <w:r w:rsidRPr="00892292">
        <w:rPr>
          <w:rFonts w:ascii="Times New Roman" w:eastAsia="Arial" w:hAnsi="Times New Roman" w:cs="Times New Roman"/>
          <w:lang w:eastAsia="pt-BR" w:bidi="pt-BR"/>
        </w:rPr>
        <w:t xml:space="preserve"> de 2001, porém poderão ser recompostos, conforme o item seguinte.</w:t>
      </w:r>
    </w:p>
    <w:p w14:paraId="4E4A9EF7" w14:textId="77777777" w:rsidR="00892292" w:rsidRPr="00892292" w:rsidRDefault="00892292" w:rsidP="00892292">
      <w:pPr>
        <w:widowControl w:val="0"/>
        <w:autoSpaceDE w:val="0"/>
        <w:autoSpaceDN w:val="0"/>
        <w:adjustRightInd w:val="0"/>
        <w:spacing w:after="0" w:line="360" w:lineRule="auto"/>
        <w:ind w:left="-142" w:right="-1"/>
        <w:jc w:val="both"/>
        <w:rPr>
          <w:rFonts w:ascii="Times New Roman" w:eastAsia="Arial" w:hAnsi="Times New Roman" w:cs="Times New Roman"/>
          <w:shd w:val="clear" w:color="auto" w:fill="FFFFFF"/>
          <w:lang w:eastAsia="pt-BR" w:bidi="pt-BR"/>
        </w:rPr>
      </w:pPr>
      <w:r w:rsidRPr="00892292">
        <w:rPr>
          <w:rFonts w:ascii="Times New Roman" w:eastAsia="Arial" w:hAnsi="Times New Roman" w:cs="Times New Roman"/>
          <w:b/>
          <w:bCs/>
          <w:lang w:eastAsia="pt-BR" w:bidi="pt-BR"/>
        </w:rPr>
        <w:t>7.2.</w:t>
      </w:r>
      <w:r w:rsidRPr="00892292">
        <w:rPr>
          <w:rFonts w:ascii="Times New Roman" w:eastAsia="Arial" w:hAnsi="Times New Roman" w:cs="Times New Roman"/>
          <w:lang w:eastAsia="pt-BR" w:bidi="pt-BR"/>
        </w:rPr>
        <w:t xml:space="preserve"> Ocorrendo desequilibro econômico-financeiro do contrato, a CONTRATANTE poderá restabelecer a relação pactuada nos termos do art. 130, da Lei 14.133/2021, mediante comprovação documental e requerimento expresso do CONTRATADO. A revisão </w:t>
      </w:r>
      <w:r w:rsidRPr="00892292">
        <w:rPr>
          <w:rFonts w:ascii="Times New Roman" w:eastAsia="Arial" w:hAnsi="Times New Roman" w:cs="Times New Roman"/>
          <w:shd w:val="clear" w:color="auto" w:fill="FFFFFF"/>
          <w:lang w:eastAsia="pt-BR" w:bidi="pt-BR"/>
        </w:rPr>
        <w:t xml:space="preserve">contratual, prevista neste item, deve levar em conta os fatos imprevisíveis, ou previsíveis, porém de </w:t>
      </w:r>
      <w:proofErr w:type="spellStart"/>
      <w:r w:rsidRPr="00892292">
        <w:rPr>
          <w:rFonts w:ascii="Times New Roman" w:eastAsia="Arial" w:hAnsi="Times New Roman" w:cs="Times New Roman"/>
          <w:shd w:val="clear" w:color="auto" w:fill="FFFFFF"/>
          <w:lang w:eastAsia="pt-BR" w:bidi="pt-BR"/>
        </w:rPr>
        <w:t>conseqüências</w:t>
      </w:r>
      <w:proofErr w:type="spellEnd"/>
      <w:r w:rsidRPr="00892292">
        <w:rPr>
          <w:rFonts w:ascii="Times New Roman" w:eastAsia="Arial" w:hAnsi="Times New Roman" w:cs="Times New Roman"/>
          <w:shd w:val="clear" w:color="auto" w:fill="FFFFFF"/>
          <w:lang w:eastAsia="pt-BR" w:bidi="pt-BR"/>
        </w:rPr>
        <w:t xml:space="preserve"> incalculáveis, retardadores ou impeditivos da execução do ajustado.</w:t>
      </w:r>
    </w:p>
    <w:p w14:paraId="1FC15BEC" w14:textId="77777777" w:rsidR="00892292" w:rsidRPr="00892292" w:rsidRDefault="00892292" w:rsidP="00892292">
      <w:pPr>
        <w:tabs>
          <w:tab w:val="left" w:pos="1164"/>
        </w:tabs>
        <w:spacing w:before="27" w:line="360" w:lineRule="auto"/>
        <w:ind w:left="-142" w:right="-1"/>
        <w:contextualSpacing/>
        <w:rPr>
          <w:rFonts w:ascii="Times New Roman" w:hAnsi="Times New Roman" w:cs="Times New Roman"/>
          <w:kern w:val="2"/>
          <w14:ligatures w14:val="standardContextual"/>
        </w:rPr>
      </w:pPr>
      <w:r w:rsidRPr="00892292">
        <w:rPr>
          <w:rFonts w:ascii="Times New Roman" w:hAnsi="Times New Roman" w:cs="Times New Roman"/>
          <w:b/>
          <w:kern w:val="2"/>
          <w14:ligatures w14:val="standardContextual"/>
        </w:rPr>
        <w:lastRenderedPageBreak/>
        <w:t>7.3.</w:t>
      </w:r>
      <w:r w:rsidRPr="00892292">
        <w:rPr>
          <w:rFonts w:ascii="Times New Roman" w:hAnsi="Times New Roman" w:cs="Times New Roman"/>
          <w:kern w:val="2"/>
          <w14:ligatures w14:val="standardContextual"/>
        </w:rPr>
        <w:t xml:space="preserve"> Os preços ajustados neste Contrato somente poderão ser alterados quando ocorrer acréscimo ou supressão do objeto, ou no caso de reequilíbrio econômico-financeiro decorrente de caso fortuito ou força </w:t>
      </w:r>
      <w:r w:rsidRPr="00892292">
        <w:rPr>
          <w:rFonts w:ascii="Times New Roman" w:hAnsi="Times New Roman" w:cs="Times New Roman"/>
          <w:spacing w:val="-3"/>
          <w:kern w:val="2"/>
          <w14:ligatures w14:val="standardContextual"/>
        </w:rPr>
        <w:t xml:space="preserve">maior, </w:t>
      </w:r>
      <w:r w:rsidRPr="00892292">
        <w:rPr>
          <w:rFonts w:ascii="Times New Roman" w:hAnsi="Times New Roman" w:cs="Times New Roman"/>
          <w:kern w:val="2"/>
          <w14:ligatures w14:val="standardContextual"/>
        </w:rPr>
        <w:t>devidamente reconhecido em processo administrativo, respeitando-se os limites previstos em</w:t>
      </w:r>
      <w:r w:rsidRPr="00892292">
        <w:rPr>
          <w:rFonts w:ascii="Times New Roman" w:hAnsi="Times New Roman" w:cs="Times New Roman"/>
          <w:spacing w:val="-22"/>
          <w:kern w:val="2"/>
          <w14:ligatures w14:val="standardContextual"/>
        </w:rPr>
        <w:t xml:space="preserve"> </w:t>
      </w:r>
      <w:r w:rsidRPr="00892292">
        <w:rPr>
          <w:rFonts w:ascii="Times New Roman" w:hAnsi="Times New Roman" w:cs="Times New Roman"/>
          <w:kern w:val="2"/>
          <w14:ligatures w14:val="standardContextual"/>
        </w:rPr>
        <w:t>Lei.</w:t>
      </w:r>
    </w:p>
    <w:p w14:paraId="52D1EFEC" w14:textId="77777777" w:rsidR="00892292" w:rsidRPr="00EE16ED" w:rsidRDefault="00892292" w:rsidP="00DC100B">
      <w:pPr>
        <w:adjustRightInd w:val="0"/>
        <w:spacing w:line="360" w:lineRule="auto"/>
        <w:jc w:val="both"/>
        <w:rPr>
          <w:rFonts w:ascii="Times New Roman" w:hAnsi="Times New Roman" w:cs="Times New Roman"/>
        </w:rPr>
      </w:pPr>
    </w:p>
    <w:p w14:paraId="65D2B468" w14:textId="77777777" w:rsidR="00DC100B" w:rsidRPr="00EE16ED" w:rsidRDefault="00DC100B" w:rsidP="00DC100B">
      <w:pPr>
        <w:adjustRightInd w:val="0"/>
        <w:spacing w:line="360" w:lineRule="auto"/>
        <w:jc w:val="both"/>
        <w:rPr>
          <w:rFonts w:ascii="Times New Roman" w:hAnsi="Times New Roman" w:cs="Times New Roman"/>
          <w:b/>
          <w:bCs/>
          <w:u w:val="single"/>
        </w:rPr>
      </w:pPr>
      <w:r w:rsidRPr="00EE16ED">
        <w:rPr>
          <w:rFonts w:ascii="Times New Roman" w:hAnsi="Times New Roman" w:cs="Times New Roman"/>
          <w:b/>
          <w:bCs/>
          <w:u w:val="single"/>
        </w:rPr>
        <w:t>CLÁUSULA SEXTA - DA RESCISÃO</w:t>
      </w:r>
    </w:p>
    <w:p w14:paraId="5F5FE946"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 xml:space="preserve">6.1 </w:t>
      </w:r>
      <w:r w:rsidRPr="00EE16ED">
        <w:rPr>
          <w:rFonts w:ascii="Times New Roman" w:hAnsi="Times New Roman" w:cs="Times New Roman"/>
        </w:rPr>
        <w:t xml:space="preserve">Este contrato poderá ser rescindido de acordo com art. </w:t>
      </w:r>
      <w:r>
        <w:rPr>
          <w:rFonts w:ascii="Times New Roman" w:hAnsi="Times New Roman" w:cs="Times New Roman"/>
        </w:rPr>
        <w:t>90</w:t>
      </w:r>
      <w:r w:rsidRPr="00EE16ED">
        <w:rPr>
          <w:rFonts w:ascii="Times New Roman" w:hAnsi="Times New Roman" w:cs="Times New Roman"/>
        </w:rPr>
        <w:t xml:space="preserve">, Lei Federal n° </w:t>
      </w:r>
      <w:r>
        <w:rPr>
          <w:rFonts w:ascii="Times New Roman" w:hAnsi="Times New Roman" w:cs="Times New Roman"/>
        </w:rPr>
        <w:t>14.133/21</w:t>
      </w:r>
      <w:r w:rsidRPr="00EE16ED">
        <w:rPr>
          <w:rFonts w:ascii="Times New Roman" w:hAnsi="Times New Roman" w:cs="Times New Roman"/>
        </w:rPr>
        <w:t>.</w:t>
      </w:r>
    </w:p>
    <w:p w14:paraId="7D85070E"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6.2</w:t>
      </w:r>
      <w:r w:rsidRPr="00EE16ED">
        <w:rPr>
          <w:rFonts w:ascii="Times New Roman" w:hAnsi="Times New Roman" w:cs="Times New Roman"/>
        </w:rPr>
        <w:t xml:space="preserve"> A rescisão deste contrato implicará na retenção de créditos decorrentes da contratação, até o limite dos prejuízos causados ao CONTRATANTE, bem como na assunção do objeto, na forma que o mesmo determinar.</w:t>
      </w:r>
    </w:p>
    <w:p w14:paraId="736CA21D"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rPr>
        <w:t>6.3</w:t>
      </w:r>
      <w:r w:rsidRPr="00EE16ED">
        <w:rPr>
          <w:rFonts w:ascii="Times New Roman" w:hAnsi="Times New Roman" w:cs="Times New Roman"/>
        </w:rPr>
        <w:t xml:space="preserve"> A rescisão unilateral por parte da CONTRATANTE, sem justa causa, implicará no ressarcimento dos prejuízos regularmente comprovados que houver sofrido a CONTRATADA</w:t>
      </w:r>
    </w:p>
    <w:p w14:paraId="29942075" w14:textId="77777777" w:rsidR="00DC100B" w:rsidRPr="009E1636" w:rsidRDefault="00DC100B" w:rsidP="00DC100B">
      <w:pPr>
        <w:pStyle w:val="Corpodetexto"/>
        <w:spacing w:line="360" w:lineRule="auto"/>
        <w:jc w:val="both"/>
        <w:rPr>
          <w:rFonts w:ascii="Times New Roman" w:hAnsi="Times New Roman" w:cs="Times New Roman"/>
          <w:b/>
          <w:u w:val="single"/>
        </w:rPr>
      </w:pPr>
      <w:r w:rsidRPr="009E1636">
        <w:rPr>
          <w:rFonts w:ascii="Times New Roman" w:hAnsi="Times New Roman" w:cs="Times New Roman"/>
          <w:b/>
          <w:u w:val="single"/>
        </w:rPr>
        <w:t>CLAUSULA SETIMA DA VIGÊNCIA DO CONTRATO:</w:t>
      </w:r>
    </w:p>
    <w:p w14:paraId="32ADEDF7" w14:textId="604BF922" w:rsidR="00DC100B" w:rsidRPr="00EE16ED" w:rsidRDefault="00DC100B" w:rsidP="00DC100B">
      <w:pPr>
        <w:pStyle w:val="Corpodetexto"/>
        <w:spacing w:line="360" w:lineRule="auto"/>
        <w:jc w:val="both"/>
        <w:rPr>
          <w:rFonts w:ascii="Times New Roman" w:hAnsi="Times New Roman" w:cs="Times New Roman"/>
        </w:rPr>
      </w:pPr>
      <w:r w:rsidRPr="009E1636">
        <w:rPr>
          <w:rFonts w:ascii="Times New Roman" w:hAnsi="Times New Roman" w:cs="Times New Roman"/>
          <w:b/>
        </w:rPr>
        <w:t>7.1.</w:t>
      </w:r>
      <w:r w:rsidRPr="009E1636">
        <w:rPr>
          <w:rFonts w:ascii="Times New Roman" w:hAnsi="Times New Roman" w:cs="Times New Roman"/>
        </w:rPr>
        <w:t xml:space="preserve"> Este contrato passa a vigorar a partir de sua assinatura e terá </w:t>
      </w:r>
      <w:r w:rsidRPr="009E1636">
        <w:rPr>
          <w:rFonts w:ascii="Times New Roman" w:hAnsi="Times New Roman" w:cs="Times New Roman"/>
          <w:b/>
        </w:rPr>
        <w:t xml:space="preserve">vigência até </w:t>
      </w:r>
      <w:r w:rsidRPr="009E1636">
        <w:rPr>
          <w:rFonts w:ascii="Times New Roman" w:hAnsi="Times New Roman" w:cs="Times New Roman"/>
          <w:b/>
          <w:u w:val="single"/>
        </w:rPr>
        <w:t>31 de dezembro de 202</w:t>
      </w:r>
      <w:r w:rsidR="00892292">
        <w:rPr>
          <w:rFonts w:ascii="Times New Roman" w:hAnsi="Times New Roman" w:cs="Times New Roman"/>
          <w:b/>
          <w:u w:val="single"/>
        </w:rPr>
        <w:t>6</w:t>
      </w:r>
      <w:r w:rsidRPr="009E1636">
        <w:rPr>
          <w:rFonts w:ascii="Times New Roman" w:hAnsi="Times New Roman" w:cs="Times New Roman"/>
          <w:b/>
        </w:rPr>
        <w:t xml:space="preserve">, </w:t>
      </w:r>
      <w:r w:rsidRPr="009E1636">
        <w:rPr>
          <w:rFonts w:ascii="Times New Roman" w:hAnsi="Times New Roman" w:cs="Times New Roman"/>
        </w:rPr>
        <w:t>ou até a entrega total do objeto contratado.</w:t>
      </w:r>
    </w:p>
    <w:p w14:paraId="558EDED1" w14:textId="77777777" w:rsidR="00DC100B" w:rsidRPr="00EE16ED" w:rsidRDefault="00DC100B" w:rsidP="00DC100B">
      <w:pPr>
        <w:pStyle w:val="Corpodetexto"/>
        <w:spacing w:line="360" w:lineRule="auto"/>
        <w:jc w:val="both"/>
        <w:rPr>
          <w:rFonts w:ascii="Times New Roman" w:hAnsi="Times New Roman" w:cs="Times New Roman"/>
          <w:b/>
          <w:u w:val="single"/>
        </w:rPr>
      </w:pPr>
      <w:r>
        <w:rPr>
          <w:rFonts w:ascii="Times New Roman" w:hAnsi="Times New Roman" w:cs="Times New Roman"/>
          <w:b/>
          <w:u w:val="single"/>
        </w:rPr>
        <w:t>CLAU</w:t>
      </w:r>
      <w:r w:rsidRPr="00EE16ED">
        <w:rPr>
          <w:rFonts w:ascii="Times New Roman" w:hAnsi="Times New Roman" w:cs="Times New Roman"/>
          <w:b/>
          <w:u w:val="single"/>
        </w:rPr>
        <w:t>SULA OITAVA - DA FISCALIZAÇÃO</w:t>
      </w:r>
    </w:p>
    <w:p w14:paraId="6506D9B5" w14:textId="77777777" w:rsidR="00DC100B" w:rsidRPr="00EE16ED" w:rsidRDefault="00DC100B" w:rsidP="00DC100B">
      <w:pPr>
        <w:pStyle w:val="PargrafodaLista"/>
        <w:tabs>
          <w:tab w:val="left" w:pos="1270"/>
        </w:tabs>
        <w:spacing w:before="73" w:line="360" w:lineRule="auto"/>
        <w:ind w:left="0"/>
        <w:rPr>
          <w:rFonts w:ascii="Times New Roman" w:hAnsi="Times New Roman" w:cs="Times New Roman"/>
        </w:rPr>
      </w:pPr>
      <w:r w:rsidRPr="00EE16ED">
        <w:rPr>
          <w:rFonts w:ascii="Times New Roman" w:hAnsi="Times New Roman" w:cs="Times New Roman"/>
          <w:b/>
        </w:rPr>
        <w:t>8.1.</w:t>
      </w:r>
      <w:r w:rsidRPr="00EE16ED">
        <w:rPr>
          <w:rFonts w:ascii="Times New Roman" w:hAnsi="Times New Roman" w:cs="Times New Roman"/>
        </w:rPr>
        <w:t xml:space="preserve"> A fiscalização do fornecimento dos serviços caberá </w:t>
      </w:r>
      <w:r>
        <w:rPr>
          <w:rFonts w:ascii="Times New Roman" w:hAnsi="Times New Roman" w:cs="Times New Roman"/>
        </w:rPr>
        <w:t xml:space="preserve">a secretaria municipal de </w:t>
      </w:r>
      <w:proofErr w:type="gramStart"/>
      <w:r>
        <w:rPr>
          <w:rFonts w:ascii="Times New Roman" w:hAnsi="Times New Roman" w:cs="Times New Roman"/>
        </w:rPr>
        <w:t xml:space="preserve">saúde </w:t>
      </w:r>
      <w:r w:rsidRPr="00EE16ED">
        <w:rPr>
          <w:rFonts w:ascii="Times New Roman" w:hAnsi="Times New Roman" w:cs="Times New Roman"/>
        </w:rPr>
        <w:t xml:space="preserve"> </w:t>
      </w:r>
      <w:proofErr w:type="spellStart"/>
      <w:r>
        <w:rPr>
          <w:rFonts w:ascii="Times New Roman" w:hAnsi="Times New Roman" w:cs="Times New Roman"/>
        </w:rPr>
        <w:t>Sr</w:t>
      </w:r>
      <w:proofErr w:type="spellEnd"/>
      <w:proofErr w:type="gramEnd"/>
      <w:r w:rsidRPr="00EE16ED">
        <w:rPr>
          <w:rFonts w:ascii="Times New Roman" w:hAnsi="Times New Roman" w:cs="Times New Roman"/>
        </w:rPr>
        <w:t>(a</w:t>
      </w:r>
      <w:proofErr w:type="gramStart"/>
      <w:r w:rsidRPr="00EE16ED">
        <w:rPr>
          <w:rFonts w:ascii="Times New Roman" w:hAnsi="Times New Roman" w:cs="Times New Roman"/>
        </w:rPr>
        <w:t>) ,</w:t>
      </w:r>
      <w:proofErr w:type="gramEnd"/>
      <w:r w:rsidRPr="00EE16ED">
        <w:rPr>
          <w:rFonts w:ascii="Times New Roman" w:hAnsi="Times New Roman" w:cs="Times New Roman"/>
        </w:rPr>
        <w:t xml:space="preserve"> </w:t>
      </w:r>
      <w:r w:rsidRPr="00026DAA">
        <w:rPr>
          <w:rFonts w:ascii="Times New Roman" w:hAnsi="Times New Roman" w:cs="Times New Roman"/>
          <w:b/>
          <w:bCs/>
        </w:rPr>
        <w:t>LIAMARA TOLEDO LIRA</w:t>
      </w:r>
      <w:r w:rsidRPr="00EE16ED">
        <w:rPr>
          <w:rFonts w:ascii="Times New Roman" w:hAnsi="Times New Roman" w:cs="Times New Roman"/>
        </w:rPr>
        <w:t>, designado (a) na forma do artigo 67 da Lei n.º 8.666/93, a quem compete verificar se a licitante vencedora está executando o fornecimento dos materiais, observando o edital, contrato e os documentos que o</w:t>
      </w:r>
      <w:r w:rsidRPr="00EE16ED">
        <w:rPr>
          <w:rFonts w:ascii="Times New Roman" w:hAnsi="Times New Roman" w:cs="Times New Roman"/>
          <w:spacing w:val="-4"/>
        </w:rPr>
        <w:t xml:space="preserve"> </w:t>
      </w:r>
      <w:r w:rsidRPr="00EE16ED">
        <w:rPr>
          <w:rFonts w:ascii="Times New Roman" w:hAnsi="Times New Roman" w:cs="Times New Roman"/>
        </w:rPr>
        <w:t>integram.</w:t>
      </w:r>
    </w:p>
    <w:p w14:paraId="52DAD02A" w14:textId="77777777" w:rsidR="00DC100B" w:rsidRPr="00EE16ED" w:rsidRDefault="00DC100B" w:rsidP="00DC100B">
      <w:pPr>
        <w:pStyle w:val="PargrafodaLista"/>
        <w:tabs>
          <w:tab w:val="left" w:pos="1270"/>
        </w:tabs>
        <w:spacing w:line="360" w:lineRule="auto"/>
        <w:ind w:left="0"/>
        <w:rPr>
          <w:rFonts w:ascii="Times New Roman" w:hAnsi="Times New Roman" w:cs="Times New Roman"/>
        </w:rPr>
      </w:pPr>
      <w:r w:rsidRPr="00EE16ED">
        <w:rPr>
          <w:rFonts w:ascii="Times New Roman" w:hAnsi="Times New Roman" w:cs="Times New Roman"/>
          <w:b/>
        </w:rPr>
        <w:t>8.2.</w:t>
      </w:r>
      <w:r w:rsidRPr="00EE16ED">
        <w:rPr>
          <w:rFonts w:ascii="Times New Roman" w:hAnsi="Times New Roman" w:cs="Times New Roman"/>
        </w:rPr>
        <w:t xml:space="preserve"> O fiscal está investido do direito de </w:t>
      </w:r>
      <w:r w:rsidRPr="00EE16ED">
        <w:rPr>
          <w:rFonts w:ascii="Times New Roman" w:hAnsi="Times New Roman" w:cs="Times New Roman"/>
          <w:spacing w:val="-3"/>
        </w:rPr>
        <w:t xml:space="preserve">recusar, </w:t>
      </w:r>
      <w:r w:rsidRPr="00EE16ED">
        <w:rPr>
          <w:rFonts w:ascii="Times New Roman" w:hAnsi="Times New Roman" w:cs="Times New Roman"/>
        </w:rPr>
        <w:t>em parte ou totalmente, os serviços que não satisfaçam as especificações estabelecidas ou que esteja sendo entregue fora do horário</w:t>
      </w:r>
      <w:r w:rsidRPr="00EE16ED">
        <w:rPr>
          <w:rFonts w:ascii="Times New Roman" w:hAnsi="Times New Roman" w:cs="Times New Roman"/>
          <w:spacing w:val="-3"/>
        </w:rPr>
        <w:t xml:space="preserve"> </w:t>
      </w:r>
      <w:r w:rsidRPr="00EE16ED">
        <w:rPr>
          <w:rFonts w:ascii="Times New Roman" w:hAnsi="Times New Roman" w:cs="Times New Roman"/>
        </w:rPr>
        <w:t>preestabelecido.</w:t>
      </w:r>
    </w:p>
    <w:p w14:paraId="2F70CC2D" w14:textId="77777777" w:rsidR="00DC100B" w:rsidRPr="00026DAA" w:rsidRDefault="00DC100B" w:rsidP="00DC100B">
      <w:pPr>
        <w:tabs>
          <w:tab w:val="left" w:pos="1340"/>
        </w:tabs>
        <w:spacing w:line="360" w:lineRule="auto"/>
        <w:jc w:val="both"/>
        <w:rPr>
          <w:rFonts w:ascii="Times New Roman" w:hAnsi="Times New Roman" w:cs="Times New Roman"/>
        </w:rPr>
      </w:pPr>
      <w:r w:rsidRPr="00EE16ED">
        <w:rPr>
          <w:rFonts w:ascii="Times New Roman" w:hAnsi="Times New Roman" w:cs="Times New Roman"/>
          <w:b/>
        </w:rPr>
        <w:t>8.3.</w:t>
      </w:r>
      <w:r w:rsidRPr="00EE16ED">
        <w:rPr>
          <w:rFonts w:ascii="Times New Roman" w:hAnsi="Times New Roman" w:cs="Times New Roman"/>
        </w:rPr>
        <w:t xml:space="preserve"> As irregularidades constatadas deverão ser comunicadas ao Órgão Gerenciador, no prazo máximo de 48 horas, para que sejam tomadas as providências necessárias para corrigi-las ou, quando for o caso, aplicadas às penalidades</w:t>
      </w:r>
      <w:r w:rsidRPr="00EE16ED">
        <w:rPr>
          <w:rFonts w:ascii="Times New Roman" w:hAnsi="Times New Roman" w:cs="Times New Roman"/>
          <w:spacing w:val="-13"/>
        </w:rPr>
        <w:t xml:space="preserve"> </w:t>
      </w:r>
      <w:r w:rsidRPr="00EE16ED">
        <w:rPr>
          <w:rFonts w:ascii="Times New Roman" w:hAnsi="Times New Roman" w:cs="Times New Roman"/>
        </w:rPr>
        <w:t>previstas.</w:t>
      </w:r>
    </w:p>
    <w:p w14:paraId="1555A9ED" w14:textId="77777777" w:rsidR="00DC100B" w:rsidRPr="00EE16ED" w:rsidRDefault="00DC100B" w:rsidP="00DC100B">
      <w:pPr>
        <w:adjustRightInd w:val="0"/>
        <w:spacing w:line="360" w:lineRule="auto"/>
        <w:jc w:val="both"/>
        <w:rPr>
          <w:rFonts w:ascii="Times New Roman" w:hAnsi="Times New Roman" w:cs="Times New Roman"/>
          <w:b/>
          <w:bCs/>
          <w:u w:val="single"/>
        </w:rPr>
      </w:pPr>
      <w:r w:rsidRPr="00EE16ED">
        <w:rPr>
          <w:rFonts w:ascii="Times New Roman" w:hAnsi="Times New Roman" w:cs="Times New Roman"/>
          <w:b/>
          <w:bCs/>
          <w:u w:val="single"/>
        </w:rPr>
        <w:t>CLÁUSULA NONA – DAS PENALIDADES E DAS MULTAS</w:t>
      </w:r>
    </w:p>
    <w:p w14:paraId="126498D5" w14:textId="77777777" w:rsidR="00DC100B" w:rsidRPr="00EE16ED" w:rsidRDefault="00DC100B" w:rsidP="00DC100B">
      <w:pPr>
        <w:adjustRightInd w:val="0"/>
        <w:spacing w:line="360" w:lineRule="auto"/>
        <w:jc w:val="both"/>
        <w:rPr>
          <w:rFonts w:ascii="Times New Roman" w:hAnsi="Times New Roman" w:cs="Times New Roman"/>
          <w:bCs/>
        </w:rPr>
      </w:pPr>
      <w:r w:rsidRPr="00EE16ED">
        <w:rPr>
          <w:rFonts w:ascii="Times New Roman" w:hAnsi="Times New Roman" w:cs="Times New Roman"/>
          <w:b/>
          <w:bCs/>
        </w:rPr>
        <w:t>9.1</w:t>
      </w:r>
      <w:r w:rsidRPr="00EE16ED">
        <w:rPr>
          <w:rFonts w:ascii="Times New Roman" w:hAnsi="Times New Roman" w:cs="Times New Roman"/>
          <w:bCs/>
        </w:rPr>
        <w:t xml:space="preserve"> Caso a</w:t>
      </w:r>
      <w:r w:rsidRPr="00EE16ED">
        <w:rPr>
          <w:rFonts w:ascii="Times New Roman" w:hAnsi="Times New Roman" w:cs="Times New Roman"/>
        </w:rPr>
        <w:t xml:space="preserve"> CONTRATADA não cumpra os compromissos assumidos neste contrato, serão a ela aplicadas as seguintes </w:t>
      </w:r>
      <w:r w:rsidRPr="00EE16ED">
        <w:rPr>
          <w:rFonts w:ascii="Times New Roman" w:hAnsi="Times New Roman" w:cs="Times New Roman"/>
          <w:bCs/>
        </w:rPr>
        <w:t>penalidades:</w:t>
      </w:r>
    </w:p>
    <w:p w14:paraId="3847CB8B"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9.1.1</w:t>
      </w:r>
      <w:r w:rsidRPr="00EE16ED">
        <w:rPr>
          <w:rFonts w:ascii="Times New Roman" w:hAnsi="Times New Roman" w:cs="Times New Roman"/>
          <w:bCs/>
        </w:rPr>
        <w:t xml:space="preserve"> </w:t>
      </w:r>
      <w:r w:rsidRPr="00EE16ED">
        <w:rPr>
          <w:rFonts w:ascii="Times New Roman" w:hAnsi="Times New Roman" w:cs="Times New Roman"/>
        </w:rPr>
        <w:t xml:space="preserve">Pelo atraso injustificado na entrega dos serviços, objeto deste instrumento contratual, fica a CONTRATADA sujeita as penalidades previstas no </w:t>
      </w:r>
      <w:r w:rsidRPr="00EE16ED">
        <w:rPr>
          <w:rFonts w:ascii="Times New Roman" w:hAnsi="Times New Roman" w:cs="Times New Roman"/>
          <w:i/>
          <w:iCs/>
        </w:rPr>
        <w:t xml:space="preserve">caput </w:t>
      </w:r>
      <w:r w:rsidRPr="00EE16ED">
        <w:rPr>
          <w:rFonts w:ascii="Times New Roman" w:hAnsi="Times New Roman" w:cs="Times New Roman"/>
        </w:rPr>
        <w:t xml:space="preserve">do art. </w:t>
      </w:r>
      <w:r>
        <w:rPr>
          <w:rFonts w:ascii="Times New Roman" w:hAnsi="Times New Roman" w:cs="Times New Roman"/>
        </w:rPr>
        <w:t>162</w:t>
      </w:r>
      <w:r w:rsidRPr="00EE16ED">
        <w:rPr>
          <w:rFonts w:ascii="Times New Roman" w:hAnsi="Times New Roman" w:cs="Times New Roman"/>
        </w:rPr>
        <w:t xml:space="preserve">, da Lei federal </w:t>
      </w:r>
      <w:r>
        <w:rPr>
          <w:rFonts w:ascii="Times New Roman" w:hAnsi="Times New Roman" w:cs="Times New Roman"/>
        </w:rPr>
        <w:t>14.133/21.</w:t>
      </w:r>
    </w:p>
    <w:p w14:paraId="355854C2"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9.1.2</w:t>
      </w:r>
      <w:r w:rsidRPr="00EE16ED">
        <w:rPr>
          <w:rFonts w:ascii="Times New Roman" w:hAnsi="Times New Roman" w:cs="Times New Roman"/>
          <w:bCs/>
        </w:rPr>
        <w:t xml:space="preserve"> </w:t>
      </w:r>
      <w:r w:rsidRPr="00EE16ED">
        <w:rPr>
          <w:rFonts w:ascii="Times New Roman" w:hAnsi="Times New Roman" w:cs="Times New Roman"/>
        </w:rPr>
        <w:t xml:space="preserve">Pela inexecução total ou parcial deste Contrato, o CONTRATANTE poderá garantida a prévia defesa, aplicar à CONTRATADA as sanções </w:t>
      </w:r>
      <w:proofErr w:type="gramStart"/>
      <w:r w:rsidRPr="00EE16ED">
        <w:rPr>
          <w:rFonts w:ascii="Times New Roman" w:hAnsi="Times New Roman" w:cs="Times New Roman"/>
        </w:rPr>
        <w:t>previstas  da</w:t>
      </w:r>
      <w:proofErr w:type="gramEnd"/>
      <w:r w:rsidRPr="00EE16ED">
        <w:rPr>
          <w:rFonts w:ascii="Times New Roman" w:hAnsi="Times New Roman" w:cs="Times New Roman"/>
        </w:rPr>
        <w:t xml:space="preserve"> Lei Federal </w:t>
      </w:r>
      <w:r>
        <w:rPr>
          <w:rFonts w:ascii="Times New Roman" w:hAnsi="Times New Roman" w:cs="Times New Roman"/>
        </w:rPr>
        <w:t xml:space="preserve">14.133/21 </w:t>
      </w:r>
      <w:r w:rsidRPr="00EE16ED">
        <w:rPr>
          <w:rFonts w:ascii="Times New Roman" w:hAnsi="Times New Roman" w:cs="Times New Roman"/>
        </w:rPr>
        <w:t>e multa de 10% (dez por cento) sobre o valor total deste contrato.</w:t>
      </w:r>
    </w:p>
    <w:p w14:paraId="18B87856"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9.1.3</w:t>
      </w:r>
      <w:r w:rsidRPr="00EE16ED">
        <w:rPr>
          <w:rFonts w:ascii="Times New Roman" w:hAnsi="Times New Roman" w:cs="Times New Roman"/>
          <w:bCs/>
        </w:rPr>
        <w:t xml:space="preserve"> </w:t>
      </w:r>
      <w:r w:rsidRPr="00EE16ED">
        <w:rPr>
          <w:rFonts w:ascii="Times New Roman" w:hAnsi="Times New Roman" w:cs="Times New Roman"/>
        </w:rPr>
        <w:t xml:space="preserve">Outras penalidades: em função da natureza da infração, o CONTRATANTE aplicará as demais penalidades previstas na Lei Federal n.º </w:t>
      </w:r>
      <w:r>
        <w:rPr>
          <w:rFonts w:ascii="Times New Roman" w:hAnsi="Times New Roman" w:cs="Times New Roman"/>
        </w:rPr>
        <w:t>14.133/21</w:t>
      </w:r>
      <w:r w:rsidRPr="00EE16ED">
        <w:rPr>
          <w:rFonts w:ascii="Times New Roman" w:hAnsi="Times New Roman" w:cs="Times New Roman"/>
        </w:rPr>
        <w:t>.</w:t>
      </w:r>
    </w:p>
    <w:p w14:paraId="77ED3742"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lastRenderedPageBreak/>
        <w:t>9.1.4</w:t>
      </w:r>
      <w:r w:rsidRPr="00EE16ED">
        <w:rPr>
          <w:rFonts w:ascii="Times New Roman" w:hAnsi="Times New Roman" w:cs="Times New Roman"/>
          <w:bCs/>
        </w:rPr>
        <w:t xml:space="preserve"> </w:t>
      </w:r>
      <w:r w:rsidRPr="00EE16ED">
        <w:rPr>
          <w:rFonts w:ascii="Times New Roman" w:hAnsi="Times New Roman" w:cs="Times New Roman"/>
        </w:rPr>
        <w:t>Responderá a CONTRATADA, em caso de descumprimento do contrato, por eventuais perdas e danos ao Erário Público;</w:t>
      </w:r>
    </w:p>
    <w:p w14:paraId="626DCBC5"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9.1.5</w:t>
      </w:r>
      <w:r w:rsidRPr="00EE16ED">
        <w:rPr>
          <w:rFonts w:ascii="Times New Roman" w:hAnsi="Times New Roman" w:cs="Times New Roman"/>
          <w:bCs/>
        </w:rPr>
        <w:t xml:space="preserve"> </w:t>
      </w:r>
      <w:r w:rsidRPr="00EE16ED">
        <w:rPr>
          <w:rFonts w:ascii="Times New Roman" w:hAnsi="Times New Roman" w:cs="Times New Roman"/>
        </w:rPr>
        <w:t>Suspensão do direito de contratar com a Prefeitura Municipal.</w:t>
      </w:r>
    </w:p>
    <w:p w14:paraId="292F3AE1"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9.1.6</w:t>
      </w:r>
      <w:r w:rsidRPr="00EE16ED">
        <w:rPr>
          <w:rFonts w:ascii="Times New Roman" w:hAnsi="Times New Roman" w:cs="Times New Roman"/>
          <w:bCs/>
        </w:rPr>
        <w:t xml:space="preserve"> </w:t>
      </w:r>
      <w:r w:rsidRPr="00EE16ED">
        <w:rPr>
          <w:rFonts w:ascii="Times New Roman" w:hAnsi="Times New Roman" w:cs="Times New Roman"/>
        </w:rPr>
        <w:t xml:space="preserve">Declaração de inidoneidade nos casos de </w:t>
      </w:r>
      <w:r w:rsidRPr="00EE16ED">
        <w:rPr>
          <w:rFonts w:ascii="Times New Roman" w:hAnsi="Times New Roman" w:cs="Times New Roman"/>
          <w:bCs/>
        </w:rPr>
        <w:t>prática de atos ilícitos visando frustrar a licitação ou a execução do contrato</w:t>
      </w:r>
      <w:r w:rsidRPr="00EE16ED">
        <w:rPr>
          <w:rFonts w:ascii="Times New Roman" w:hAnsi="Times New Roman" w:cs="Times New Roman"/>
        </w:rPr>
        <w:t>, devendo ser publicado em jornal de circulação regional.</w:t>
      </w:r>
    </w:p>
    <w:p w14:paraId="13F29C50"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9.1.7</w:t>
      </w:r>
      <w:r w:rsidRPr="00EE16ED">
        <w:rPr>
          <w:rFonts w:ascii="Times New Roman" w:hAnsi="Times New Roman" w:cs="Times New Roman"/>
          <w:bCs/>
        </w:rPr>
        <w:t xml:space="preserve"> </w:t>
      </w:r>
      <w:r w:rsidRPr="00EE16ED">
        <w:rPr>
          <w:rFonts w:ascii="Times New Roman" w:hAnsi="Times New Roman" w:cs="Times New Roman"/>
        </w:rPr>
        <w:t>Todas as despesas decorrentes da contratação, bem como encargos trabalhistas, previdenciários e tributários decorrentes da execução do contrato ficarão exclusivamente a cargo do licitante.</w:t>
      </w:r>
    </w:p>
    <w:p w14:paraId="5D6362FB" w14:textId="77777777" w:rsidR="00DC100B" w:rsidRPr="00EE16ED" w:rsidRDefault="00DC100B" w:rsidP="00DC100B">
      <w:pPr>
        <w:adjustRightInd w:val="0"/>
        <w:spacing w:line="360" w:lineRule="auto"/>
        <w:jc w:val="both"/>
        <w:rPr>
          <w:rFonts w:ascii="Times New Roman" w:hAnsi="Times New Roman" w:cs="Times New Roman"/>
          <w:b/>
          <w:bCs/>
          <w:u w:val="single"/>
        </w:rPr>
      </w:pPr>
      <w:r w:rsidRPr="00EE16ED">
        <w:rPr>
          <w:rFonts w:ascii="Times New Roman" w:hAnsi="Times New Roman" w:cs="Times New Roman"/>
          <w:b/>
          <w:bCs/>
          <w:u w:val="single"/>
        </w:rPr>
        <w:t>CLÁUSULA DÉCIMA - DAS DISPOSIÇÕES GERAIS</w:t>
      </w:r>
    </w:p>
    <w:p w14:paraId="48D920AF"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 xml:space="preserve">10.1 </w:t>
      </w:r>
      <w:r w:rsidRPr="00EE16ED">
        <w:rPr>
          <w:rFonts w:ascii="Times New Roman" w:hAnsi="Times New Roman" w:cs="Times New Roman"/>
        </w:rPr>
        <w:t>Fica eleito o Foro da Comarca de Espumoso para dirimir dúvidas ou questões oriundas do presente contrato.</w:t>
      </w:r>
    </w:p>
    <w:p w14:paraId="4CC7A9D2" w14:textId="77777777" w:rsidR="00DC100B" w:rsidRPr="00EE16ED" w:rsidRDefault="00DC100B" w:rsidP="00DC100B">
      <w:pPr>
        <w:adjustRightInd w:val="0"/>
        <w:spacing w:line="360" w:lineRule="auto"/>
        <w:jc w:val="both"/>
        <w:rPr>
          <w:rFonts w:ascii="Times New Roman" w:hAnsi="Times New Roman" w:cs="Times New Roman"/>
        </w:rPr>
      </w:pPr>
      <w:r w:rsidRPr="00EE16ED">
        <w:rPr>
          <w:rFonts w:ascii="Times New Roman" w:hAnsi="Times New Roman" w:cs="Times New Roman"/>
          <w:b/>
          <w:bCs/>
        </w:rPr>
        <w:t xml:space="preserve">10.2 </w:t>
      </w:r>
      <w:r w:rsidRPr="00EE16ED">
        <w:rPr>
          <w:rFonts w:ascii="Times New Roman" w:hAnsi="Times New Roman" w:cs="Times New Roman"/>
        </w:rPr>
        <w:t>E, por estarem as partes justas e contratadas, assinam o presente Contrato em quatro vias, de igual teor, na presença das testemunhas abaixo assinadas.</w:t>
      </w:r>
    </w:p>
    <w:p w14:paraId="22CACBBC" w14:textId="7150F6CF" w:rsidR="00DC100B" w:rsidRPr="00EE16ED" w:rsidRDefault="00DC100B" w:rsidP="00DC100B">
      <w:pPr>
        <w:adjustRightInd w:val="0"/>
        <w:spacing w:line="360" w:lineRule="auto"/>
        <w:jc w:val="center"/>
        <w:rPr>
          <w:rFonts w:ascii="Times New Roman" w:hAnsi="Times New Roman" w:cs="Times New Roman"/>
        </w:rPr>
      </w:pPr>
      <w:r w:rsidRPr="00EE16ED">
        <w:rPr>
          <w:rFonts w:ascii="Times New Roman" w:hAnsi="Times New Roman" w:cs="Times New Roman"/>
        </w:rPr>
        <w:t xml:space="preserve">Campos Borges, </w:t>
      </w:r>
      <w:r w:rsidR="007A003E">
        <w:rPr>
          <w:rFonts w:ascii="Times New Roman" w:hAnsi="Times New Roman" w:cs="Times New Roman"/>
        </w:rPr>
        <w:t>24</w:t>
      </w:r>
      <w:r>
        <w:rPr>
          <w:rFonts w:ascii="Times New Roman" w:hAnsi="Times New Roman" w:cs="Times New Roman"/>
        </w:rPr>
        <w:t xml:space="preserve"> de </w:t>
      </w:r>
      <w:r w:rsidR="007A003E">
        <w:rPr>
          <w:rFonts w:ascii="Times New Roman" w:hAnsi="Times New Roman" w:cs="Times New Roman"/>
        </w:rPr>
        <w:t>julho</w:t>
      </w:r>
      <w:r>
        <w:rPr>
          <w:rFonts w:ascii="Times New Roman" w:hAnsi="Times New Roman" w:cs="Times New Roman"/>
        </w:rPr>
        <w:t xml:space="preserve"> de 202</w:t>
      </w:r>
      <w:r w:rsidR="007A003E">
        <w:rPr>
          <w:rFonts w:ascii="Times New Roman" w:hAnsi="Times New Roman" w:cs="Times New Roman"/>
        </w:rPr>
        <w:t>6</w:t>
      </w:r>
      <w:r>
        <w:rPr>
          <w:rFonts w:ascii="Times New Roman" w:hAnsi="Times New Roman" w:cs="Times New Roman"/>
        </w:rPr>
        <w:t>.</w:t>
      </w:r>
    </w:p>
    <w:p w14:paraId="58F6BB18" w14:textId="77777777" w:rsidR="00DC100B" w:rsidRPr="00EE16ED" w:rsidRDefault="00DC100B" w:rsidP="00DC100B">
      <w:pPr>
        <w:adjustRightInd w:val="0"/>
        <w:jc w:val="center"/>
        <w:rPr>
          <w:rFonts w:ascii="Times New Roman" w:hAnsi="Times New Roman" w:cs="Times New Roman"/>
          <w:b/>
        </w:rPr>
      </w:pPr>
      <w:r w:rsidRPr="00EE16ED">
        <w:rPr>
          <w:rFonts w:ascii="Times New Roman" w:hAnsi="Times New Roman" w:cs="Times New Roman"/>
          <w:b/>
        </w:rPr>
        <w:t>______________________________________________</w:t>
      </w:r>
    </w:p>
    <w:p w14:paraId="0C7472B8" w14:textId="77777777" w:rsidR="00DC100B" w:rsidRPr="00026DAA" w:rsidRDefault="00DC100B" w:rsidP="00DC100B">
      <w:pPr>
        <w:adjustRightInd w:val="0"/>
        <w:jc w:val="center"/>
        <w:rPr>
          <w:rFonts w:ascii="Times New Roman" w:hAnsi="Times New Roman" w:cs="Times New Roman"/>
          <w:b/>
          <w:sz w:val="16"/>
          <w:szCs w:val="16"/>
        </w:rPr>
      </w:pPr>
      <w:r w:rsidRPr="00026DAA">
        <w:rPr>
          <w:rFonts w:ascii="Times New Roman" w:hAnsi="Times New Roman" w:cs="Times New Roman"/>
          <w:b/>
          <w:sz w:val="16"/>
          <w:szCs w:val="16"/>
        </w:rPr>
        <w:t>CLEONICE PASQUALOTTO DA PAIXAO TOLEDO</w:t>
      </w:r>
    </w:p>
    <w:p w14:paraId="6A61BF01" w14:textId="77777777" w:rsidR="00DC100B" w:rsidRPr="00026DAA" w:rsidRDefault="00DC100B" w:rsidP="00DC100B">
      <w:pPr>
        <w:adjustRightInd w:val="0"/>
        <w:jc w:val="center"/>
        <w:rPr>
          <w:rFonts w:ascii="Times New Roman" w:hAnsi="Times New Roman" w:cs="Times New Roman"/>
          <w:b/>
          <w:sz w:val="16"/>
          <w:szCs w:val="16"/>
        </w:rPr>
      </w:pPr>
      <w:r w:rsidRPr="00026DAA">
        <w:rPr>
          <w:rFonts w:ascii="Times New Roman" w:hAnsi="Times New Roman" w:cs="Times New Roman"/>
          <w:b/>
          <w:sz w:val="16"/>
          <w:szCs w:val="16"/>
        </w:rPr>
        <w:t>PREFEITA MUNICIPAL</w:t>
      </w:r>
    </w:p>
    <w:p w14:paraId="42E9721D" w14:textId="77777777" w:rsidR="00DC100B" w:rsidRPr="00026DAA" w:rsidRDefault="00DC100B" w:rsidP="00DC100B">
      <w:pPr>
        <w:adjustRightInd w:val="0"/>
        <w:jc w:val="center"/>
        <w:rPr>
          <w:rFonts w:ascii="Times New Roman" w:hAnsi="Times New Roman" w:cs="Times New Roman"/>
          <w:b/>
          <w:sz w:val="16"/>
          <w:szCs w:val="16"/>
        </w:rPr>
      </w:pPr>
      <w:r w:rsidRPr="00026DAA">
        <w:rPr>
          <w:rFonts w:ascii="Times New Roman" w:hAnsi="Times New Roman" w:cs="Times New Roman"/>
          <w:b/>
          <w:sz w:val="16"/>
          <w:szCs w:val="16"/>
        </w:rPr>
        <w:t>CONTRATANE</w:t>
      </w:r>
    </w:p>
    <w:p w14:paraId="10CB99D4" w14:textId="77777777" w:rsidR="00DC100B" w:rsidRPr="00026DAA" w:rsidRDefault="00DC100B" w:rsidP="00DC100B">
      <w:pPr>
        <w:adjustRightInd w:val="0"/>
        <w:jc w:val="center"/>
        <w:rPr>
          <w:rFonts w:ascii="Times New Roman" w:hAnsi="Times New Roman" w:cs="Times New Roman"/>
          <w:b/>
          <w:sz w:val="16"/>
          <w:szCs w:val="16"/>
        </w:rPr>
      </w:pPr>
    </w:p>
    <w:p w14:paraId="6DD924F1" w14:textId="77777777" w:rsidR="00DC100B" w:rsidRPr="00026DAA" w:rsidRDefault="00DC100B" w:rsidP="00DC100B">
      <w:pPr>
        <w:adjustRightInd w:val="0"/>
        <w:jc w:val="center"/>
        <w:rPr>
          <w:rFonts w:ascii="Times New Roman" w:hAnsi="Times New Roman" w:cs="Times New Roman"/>
          <w:b/>
          <w:sz w:val="16"/>
          <w:szCs w:val="16"/>
        </w:rPr>
      </w:pPr>
      <w:r w:rsidRPr="00026DAA">
        <w:rPr>
          <w:rFonts w:ascii="Times New Roman" w:hAnsi="Times New Roman" w:cs="Times New Roman"/>
          <w:b/>
          <w:sz w:val="16"/>
          <w:szCs w:val="16"/>
        </w:rPr>
        <w:t>__________________________________________</w:t>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r>
      <w:r w:rsidRPr="00026DAA">
        <w:rPr>
          <w:rFonts w:ascii="Times New Roman" w:hAnsi="Times New Roman" w:cs="Times New Roman"/>
          <w:b/>
          <w:sz w:val="16"/>
          <w:szCs w:val="16"/>
        </w:rPr>
        <w:softHyphen/>
        <w:t>____________</w:t>
      </w:r>
    </w:p>
    <w:p w14:paraId="3E6B23F7" w14:textId="75387148" w:rsidR="00DC100B" w:rsidRDefault="007A003E" w:rsidP="00DC100B">
      <w:pPr>
        <w:adjustRightInd w:val="0"/>
        <w:jc w:val="center"/>
        <w:rPr>
          <w:b/>
          <w:sz w:val="24"/>
          <w:szCs w:val="24"/>
        </w:rPr>
      </w:pPr>
      <w:r>
        <w:rPr>
          <w:b/>
          <w:sz w:val="24"/>
          <w:szCs w:val="24"/>
        </w:rPr>
        <w:t xml:space="preserve">GOLDEN PRODUTOS ODONTOLOGICOS </w:t>
      </w:r>
      <w:r w:rsidR="00DC100B" w:rsidRPr="00DB5EC7">
        <w:rPr>
          <w:b/>
          <w:sz w:val="24"/>
          <w:szCs w:val="24"/>
        </w:rPr>
        <w:t>LTDA</w:t>
      </w:r>
    </w:p>
    <w:p w14:paraId="2F4FA2A8" w14:textId="6AD24924" w:rsidR="00DC100B" w:rsidRDefault="007A003E" w:rsidP="00DC100B">
      <w:pPr>
        <w:adjustRightInd w:val="0"/>
        <w:jc w:val="center"/>
        <w:rPr>
          <w:b/>
          <w:sz w:val="24"/>
          <w:szCs w:val="24"/>
        </w:rPr>
      </w:pPr>
      <w:r>
        <w:t>46.884.097/0001-43</w:t>
      </w:r>
    </w:p>
    <w:p w14:paraId="1D1FDE66" w14:textId="77777777" w:rsidR="00DC100B" w:rsidRDefault="00DC100B" w:rsidP="00DC100B">
      <w:pPr>
        <w:adjustRightInd w:val="0"/>
        <w:jc w:val="center"/>
        <w:rPr>
          <w:rFonts w:ascii="Times New Roman" w:hAnsi="Times New Roman" w:cs="Times New Roman"/>
          <w:b/>
          <w:sz w:val="16"/>
          <w:szCs w:val="16"/>
        </w:rPr>
      </w:pPr>
    </w:p>
    <w:p w14:paraId="6AA3C0F3" w14:textId="77777777" w:rsidR="00DC100B" w:rsidRPr="00026DAA" w:rsidRDefault="00DC100B" w:rsidP="00DC100B">
      <w:pPr>
        <w:adjustRightInd w:val="0"/>
        <w:jc w:val="center"/>
        <w:rPr>
          <w:rFonts w:ascii="Times New Roman" w:hAnsi="Times New Roman" w:cs="Times New Roman"/>
          <w:b/>
          <w:sz w:val="16"/>
          <w:szCs w:val="16"/>
        </w:rPr>
      </w:pPr>
      <w:r w:rsidRPr="00026DAA">
        <w:rPr>
          <w:rFonts w:ascii="Times New Roman" w:hAnsi="Times New Roman" w:cs="Times New Roman"/>
          <w:b/>
          <w:sz w:val="16"/>
          <w:szCs w:val="16"/>
        </w:rPr>
        <w:t>_______________________________</w:t>
      </w:r>
    </w:p>
    <w:p w14:paraId="272E1893" w14:textId="77777777" w:rsidR="00DC100B" w:rsidRPr="007A003E" w:rsidRDefault="00DC100B" w:rsidP="00DC100B">
      <w:pPr>
        <w:adjustRightInd w:val="0"/>
        <w:jc w:val="center"/>
        <w:rPr>
          <w:rFonts w:ascii="Times New Roman" w:hAnsi="Times New Roman" w:cs="Times New Roman"/>
          <w:b/>
          <w:sz w:val="20"/>
          <w:szCs w:val="20"/>
        </w:rPr>
      </w:pPr>
      <w:r w:rsidRPr="007A003E">
        <w:rPr>
          <w:rFonts w:ascii="Times New Roman" w:hAnsi="Times New Roman" w:cs="Times New Roman"/>
          <w:b/>
          <w:sz w:val="20"/>
          <w:szCs w:val="20"/>
        </w:rPr>
        <w:t>LIAMARA TOLEDO LIRA</w:t>
      </w:r>
    </w:p>
    <w:p w14:paraId="2E718144" w14:textId="77777777" w:rsidR="00DC100B" w:rsidRPr="007A003E" w:rsidRDefault="00DC100B" w:rsidP="00DC100B">
      <w:pPr>
        <w:adjustRightInd w:val="0"/>
        <w:jc w:val="center"/>
        <w:rPr>
          <w:rFonts w:ascii="Times New Roman" w:hAnsi="Times New Roman" w:cs="Times New Roman"/>
          <w:b/>
          <w:sz w:val="20"/>
          <w:szCs w:val="20"/>
        </w:rPr>
      </w:pPr>
      <w:r w:rsidRPr="007A003E">
        <w:rPr>
          <w:rFonts w:ascii="Times New Roman" w:hAnsi="Times New Roman" w:cs="Times New Roman"/>
          <w:b/>
          <w:sz w:val="20"/>
          <w:szCs w:val="20"/>
        </w:rPr>
        <w:t>FISCAL DA CONTRATAÇAO</w:t>
      </w:r>
    </w:p>
    <w:p w14:paraId="5378DA94" w14:textId="77777777" w:rsidR="00DC100B" w:rsidRDefault="00DC100B" w:rsidP="00DC100B">
      <w:pPr>
        <w:adjustRightInd w:val="0"/>
        <w:jc w:val="center"/>
        <w:rPr>
          <w:rFonts w:ascii="Times New Roman" w:hAnsi="Times New Roman" w:cs="Times New Roman"/>
          <w:b/>
        </w:rPr>
      </w:pPr>
    </w:p>
    <w:p w14:paraId="5E66478A" w14:textId="77777777" w:rsidR="00DC100B" w:rsidRPr="00EE16ED" w:rsidRDefault="00DC100B" w:rsidP="00DC100B">
      <w:pPr>
        <w:adjustRightInd w:val="0"/>
        <w:jc w:val="center"/>
        <w:rPr>
          <w:rFonts w:ascii="Times New Roman" w:hAnsi="Times New Roman" w:cs="Times New Roman"/>
          <w:b/>
        </w:rPr>
      </w:pPr>
    </w:p>
    <w:p w14:paraId="14D368EE" w14:textId="77777777" w:rsidR="00DC100B" w:rsidRPr="00EE16ED" w:rsidRDefault="00DC100B" w:rsidP="00DC100B">
      <w:pPr>
        <w:adjustRightInd w:val="0"/>
        <w:spacing w:line="360" w:lineRule="auto"/>
        <w:jc w:val="center"/>
        <w:rPr>
          <w:rFonts w:ascii="Times New Roman" w:hAnsi="Times New Roman" w:cs="Times New Roman"/>
          <w:b/>
        </w:rPr>
      </w:pPr>
    </w:p>
    <w:p w14:paraId="0D6D263D" w14:textId="77777777" w:rsidR="00DC100B" w:rsidRDefault="00DC100B" w:rsidP="00DC100B"/>
    <w:p w14:paraId="29074F84" w14:textId="77777777" w:rsidR="00EB27A8" w:rsidRDefault="00EB27A8"/>
    <w:sectPr w:rsidR="00EB27A8" w:rsidSect="00DC100B">
      <w:pgSz w:w="11906" w:h="16838"/>
      <w:pgMar w:top="1701" w:right="567" w:bottom="1418"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2721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00B"/>
    <w:rsid w:val="0000136E"/>
    <w:rsid w:val="000E3318"/>
    <w:rsid w:val="001548DC"/>
    <w:rsid w:val="0057340D"/>
    <w:rsid w:val="007A003E"/>
    <w:rsid w:val="00892292"/>
    <w:rsid w:val="00A1478E"/>
    <w:rsid w:val="00A61E46"/>
    <w:rsid w:val="00AD5CDD"/>
    <w:rsid w:val="00BB77B9"/>
    <w:rsid w:val="00D0356E"/>
    <w:rsid w:val="00DC100B"/>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70AD8"/>
  <w15:chartTrackingRefBased/>
  <w15:docId w15:val="{705F6498-465A-4166-9BAA-754646C16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00B"/>
    <w:rPr>
      <w:kern w:val="0"/>
      <w14:ligatures w14:val="none"/>
    </w:rPr>
  </w:style>
  <w:style w:type="paragraph" w:styleId="Ttulo1">
    <w:name w:val="heading 1"/>
    <w:basedOn w:val="Normal"/>
    <w:next w:val="Normal"/>
    <w:link w:val="Ttulo1Char"/>
    <w:uiPriority w:val="9"/>
    <w:qFormat/>
    <w:rsid w:val="00DC10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C10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C100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C100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C100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C10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C10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C10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C100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C100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C100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C100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C100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C100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C100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C100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C100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C100B"/>
    <w:rPr>
      <w:rFonts w:eastAsiaTheme="majorEastAsia" w:cstheme="majorBidi"/>
      <w:color w:val="272727" w:themeColor="text1" w:themeTint="D8"/>
    </w:rPr>
  </w:style>
  <w:style w:type="paragraph" w:styleId="Ttulo">
    <w:name w:val="Title"/>
    <w:basedOn w:val="Normal"/>
    <w:next w:val="Normal"/>
    <w:link w:val="TtuloChar"/>
    <w:uiPriority w:val="10"/>
    <w:qFormat/>
    <w:rsid w:val="00DC10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C10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C100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C100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C100B"/>
    <w:pPr>
      <w:spacing w:before="160"/>
      <w:jc w:val="center"/>
    </w:pPr>
    <w:rPr>
      <w:i/>
      <w:iCs/>
      <w:color w:val="404040" w:themeColor="text1" w:themeTint="BF"/>
    </w:rPr>
  </w:style>
  <w:style w:type="character" w:customStyle="1" w:styleId="CitaoChar">
    <w:name w:val="Citação Char"/>
    <w:basedOn w:val="Fontepargpadro"/>
    <w:link w:val="Citao"/>
    <w:uiPriority w:val="29"/>
    <w:rsid w:val="00DC100B"/>
    <w:rPr>
      <w:i/>
      <w:iCs/>
      <w:color w:val="404040" w:themeColor="text1" w:themeTint="BF"/>
    </w:rPr>
  </w:style>
  <w:style w:type="paragraph" w:styleId="PargrafodaLista">
    <w:name w:val="List Paragraph"/>
    <w:basedOn w:val="Normal"/>
    <w:uiPriority w:val="1"/>
    <w:qFormat/>
    <w:rsid w:val="00DC100B"/>
    <w:pPr>
      <w:ind w:left="720"/>
      <w:contextualSpacing/>
    </w:pPr>
  </w:style>
  <w:style w:type="character" w:styleId="nfaseIntensa">
    <w:name w:val="Intense Emphasis"/>
    <w:basedOn w:val="Fontepargpadro"/>
    <w:uiPriority w:val="21"/>
    <w:qFormat/>
    <w:rsid w:val="00DC100B"/>
    <w:rPr>
      <w:i/>
      <w:iCs/>
      <w:color w:val="2F5496" w:themeColor="accent1" w:themeShade="BF"/>
    </w:rPr>
  </w:style>
  <w:style w:type="paragraph" w:styleId="CitaoIntensa">
    <w:name w:val="Intense Quote"/>
    <w:basedOn w:val="Normal"/>
    <w:next w:val="Normal"/>
    <w:link w:val="CitaoIntensaChar"/>
    <w:uiPriority w:val="30"/>
    <w:qFormat/>
    <w:rsid w:val="00DC10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C100B"/>
    <w:rPr>
      <w:i/>
      <w:iCs/>
      <w:color w:val="2F5496" w:themeColor="accent1" w:themeShade="BF"/>
    </w:rPr>
  </w:style>
  <w:style w:type="character" w:styleId="RefernciaIntensa">
    <w:name w:val="Intense Reference"/>
    <w:basedOn w:val="Fontepargpadro"/>
    <w:uiPriority w:val="32"/>
    <w:qFormat/>
    <w:rsid w:val="00DC100B"/>
    <w:rPr>
      <w:b/>
      <w:bCs/>
      <w:smallCaps/>
      <w:color w:val="2F5496" w:themeColor="accent1" w:themeShade="BF"/>
      <w:spacing w:val="5"/>
    </w:rPr>
  </w:style>
  <w:style w:type="paragraph" w:styleId="Corpodetexto">
    <w:name w:val="Body Text"/>
    <w:basedOn w:val="Normal"/>
    <w:link w:val="CorpodetextoChar"/>
    <w:uiPriority w:val="1"/>
    <w:unhideWhenUsed/>
    <w:qFormat/>
    <w:rsid w:val="00DC100B"/>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DC100B"/>
    <w:rPr>
      <w:rFonts w:ascii="Arial" w:eastAsia="Arial" w:hAnsi="Arial" w:cs="Arial"/>
      <w:kern w:val="0"/>
      <w:lang w:eastAsia="pt-BR" w:bidi="pt-BR"/>
      <w14:ligatures w14:val="none"/>
    </w:rPr>
  </w:style>
  <w:style w:type="paragraph" w:customStyle="1" w:styleId="Ttulo11">
    <w:name w:val="Título 11"/>
    <w:basedOn w:val="Normal"/>
    <w:uiPriority w:val="1"/>
    <w:qFormat/>
    <w:rsid w:val="00DC100B"/>
    <w:pPr>
      <w:widowControl w:val="0"/>
      <w:autoSpaceDE w:val="0"/>
      <w:autoSpaceDN w:val="0"/>
      <w:spacing w:after="0" w:line="240" w:lineRule="auto"/>
      <w:ind w:left="219"/>
      <w:outlineLvl w:val="1"/>
    </w:pPr>
    <w:rPr>
      <w:rFonts w:ascii="Times New Roman" w:eastAsia="Times New Roman" w:hAnsi="Times New Roman" w:cs="Times New Roman"/>
      <w:b/>
      <w:bCs/>
      <w:sz w:val="28"/>
      <w:szCs w:val="28"/>
      <w:lang w:val="en-US"/>
    </w:rPr>
  </w:style>
  <w:style w:type="table" w:customStyle="1" w:styleId="Tabelacomgrade1">
    <w:name w:val="Tabela com grade1"/>
    <w:basedOn w:val="Tabelanormal"/>
    <w:next w:val="Tabelacomgrade"/>
    <w:uiPriority w:val="59"/>
    <w:rsid w:val="00DC100B"/>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elacomgrade">
    <w:name w:val="Table Grid"/>
    <w:basedOn w:val="Tabelanormal"/>
    <w:uiPriority w:val="39"/>
    <w:rsid w:val="00DC1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8</Pages>
  <Words>2596</Words>
  <Characters>14023</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2026-07-24T17:00:00Z</dcterms:created>
  <dcterms:modified xsi:type="dcterms:W3CDTF">2026-07-24T18:21:00Z</dcterms:modified>
</cp:coreProperties>
</file>