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5A466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5A466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A466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A4662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5A46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5A466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714CE243" w:rsidR="004F2867" w:rsidRPr="005A46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A4662">
        <w:rPr>
          <w:rFonts w:ascii="Times New Roman" w:hAnsi="Times New Roman" w:cs="Times New Roman"/>
          <w:b/>
          <w:bCs/>
        </w:rPr>
        <w:t xml:space="preserve">CONTRATO nº. </w:t>
      </w:r>
      <w:r w:rsidR="005A4662" w:rsidRPr="005A4662">
        <w:rPr>
          <w:rFonts w:ascii="Times New Roman" w:hAnsi="Times New Roman" w:cs="Times New Roman"/>
          <w:b/>
          <w:bCs/>
        </w:rPr>
        <w:t>278/2026</w:t>
      </w:r>
    </w:p>
    <w:p w14:paraId="4664DB52" w14:textId="77777777" w:rsidR="004F2867" w:rsidRPr="005A46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A4662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2447FA10" w:rsidR="00CD2F81" w:rsidRPr="005A46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A4662">
        <w:rPr>
          <w:rFonts w:ascii="Times New Roman" w:hAnsi="Times New Roman" w:cs="Times New Roman"/>
          <w:b/>
          <w:bCs/>
        </w:rPr>
        <w:t xml:space="preserve">CONTRATADA: </w:t>
      </w:r>
      <w:r w:rsidR="005A4662" w:rsidRPr="005A4662">
        <w:rPr>
          <w:rFonts w:ascii="Times New Roman" w:hAnsi="Times New Roman" w:cs="Times New Roman"/>
          <w:b/>
          <w:bCs/>
          <w:u w:val="single"/>
        </w:rPr>
        <w:t>FERNANDO MISSIO LTDA</w:t>
      </w:r>
    </w:p>
    <w:p w14:paraId="4D748660" w14:textId="07C659BA" w:rsidR="004F2867" w:rsidRPr="005A466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4662">
        <w:rPr>
          <w:rFonts w:ascii="Times New Roman" w:hAnsi="Times New Roman" w:cs="Times New Roman"/>
          <w:b/>
        </w:rPr>
        <w:t xml:space="preserve">Objeto: </w:t>
      </w:r>
      <w:r w:rsidR="005A4662" w:rsidRPr="005A4662">
        <w:rPr>
          <w:rFonts w:ascii="Times New Roman" w:hAnsi="Times New Roman" w:cs="Times New Roman"/>
          <w:b/>
          <w:u w:val="single"/>
        </w:rPr>
        <w:t>CONTRATAÇAO DE PESSOA JURIDICA, PARA A PRESTAÇAO DE SERVIÇOS TECNICOS DE ASSESSORIA NA AREA CULTURAL, INCLUINDO PROJETOS E CAPTAÇAO DE RECURSOS E DEMAIS ASSESSORIA NA AREA, CONTRATAÇAO ESTA BASEADA NA LEI Nº. 14.133/2021, DE 01 DE ABRIL DE 2021</w:t>
      </w:r>
      <w:r w:rsidRPr="005A4662">
        <w:rPr>
          <w:rFonts w:ascii="Times New Roman" w:hAnsi="Times New Roman" w:cs="Times New Roman"/>
          <w:bCs/>
        </w:rPr>
        <w:t>.</w:t>
      </w:r>
    </w:p>
    <w:p w14:paraId="0A53FCED" w14:textId="58017067" w:rsidR="00CD2F81" w:rsidRPr="005A466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4662">
        <w:rPr>
          <w:rFonts w:ascii="Times New Roman" w:hAnsi="Times New Roman" w:cs="Times New Roman"/>
          <w:b/>
        </w:rPr>
        <w:t>Processo nº.</w:t>
      </w:r>
      <w:r w:rsidR="00DF7B0C" w:rsidRPr="005A4662">
        <w:rPr>
          <w:rFonts w:ascii="Times New Roman" w:hAnsi="Times New Roman" w:cs="Times New Roman"/>
          <w:bCs/>
        </w:rPr>
        <w:t xml:space="preserve"> </w:t>
      </w:r>
      <w:r w:rsidR="005A4662" w:rsidRPr="005A4662">
        <w:rPr>
          <w:rFonts w:ascii="Times New Roman" w:hAnsi="Times New Roman" w:cs="Times New Roman"/>
          <w:bCs/>
        </w:rPr>
        <w:t>104/2026</w:t>
      </w:r>
      <w:r w:rsidRPr="005A4662">
        <w:rPr>
          <w:rFonts w:ascii="Times New Roman" w:hAnsi="Times New Roman" w:cs="Times New Roman"/>
          <w:bCs/>
        </w:rPr>
        <w:t xml:space="preserve"> – Dispensa de Licitação nº. </w:t>
      </w:r>
      <w:r w:rsidR="005A4662" w:rsidRPr="005A4662">
        <w:rPr>
          <w:rFonts w:ascii="Times New Roman" w:hAnsi="Times New Roman" w:cs="Times New Roman"/>
          <w:bCs/>
        </w:rPr>
        <w:t>062/2026</w:t>
      </w:r>
    </w:p>
    <w:p w14:paraId="531AC0BA" w14:textId="7CBBBF70" w:rsidR="00CD2F81" w:rsidRPr="005A466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4662">
        <w:rPr>
          <w:rFonts w:ascii="Times New Roman" w:hAnsi="Times New Roman" w:cs="Times New Roman"/>
          <w:b/>
        </w:rPr>
        <w:t>Validade do Contrato:</w:t>
      </w:r>
      <w:r w:rsidRPr="005A4662">
        <w:rPr>
          <w:rFonts w:ascii="Times New Roman" w:hAnsi="Times New Roman" w:cs="Times New Roman"/>
          <w:bCs/>
        </w:rPr>
        <w:t xml:space="preserve"> </w:t>
      </w:r>
      <w:r w:rsidR="005A4662" w:rsidRPr="005A4662">
        <w:rPr>
          <w:rFonts w:ascii="Times New Roman" w:hAnsi="Times New Roman" w:cs="Times New Roman"/>
          <w:bCs/>
        </w:rPr>
        <w:t>01/09/2027.</w:t>
      </w:r>
    </w:p>
    <w:p w14:paraId="446074FD" w14:textId="23C05416" w:rsidR="00DF7B0C" w:rsidRPr="005A4662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4662">
        <w:rPr>
          <w:rFonts w:ascii="Times New Roman" w:hAnsi="Times New Roman" w:cs="Times New Roman"/>
          <w:b/>
        </w:rPr>
        <w:t>Valor:</w:t>
      </w:r>
      <w:r w:rsidRPr="005A4662">
        <w:rPr>
          <w:rFonts w:ascii="Times New Roman" w:hAnsi="Times New Roman" w:cs="Times New Roman"/>
          <w:bCs/>
        </w:rPr>
        <w:t xml:space="preserve"> </w:t>
      </w:r>
      <w:r w:rsidR="005A4662" w:rsidRPr="005A4662">
        <w:rPr>
          <w:rFonts w:ascii="Times New Roman" w:hAnsi="Times New Roman" w:cs="Times New Roman"/>
          <w:b/>
          <w:u w:val="single"/>
        </w:rPr>
        <w:t>R$ 2.080,00 (Dois mil e oitenta reais) mensais, totalizando em 12 meses o valor de R$ 24.960,00 (Vinte e quatro mil novecentos e sessenta reais)</w:t>
      </w:r>
      <w:r w:rsidR="005A4662" w:rsidRPr="005A4662">
        <w:rPr>
          <w:rFonts w:ascii="Times New Roman" w:hAnsi="Times New Roman" w:cs="Times New Roman"/>
          <w:b/>
          <w:bCs/>
        </w:rPr>
        <w:t>.</w:t>
      </w:r>
    </w:p>
    <w:p w14:paraId="4374EA72" w14:textId="30705665" w:rsidR="004F2867" w:rsidRPr="005A4662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5A4662">
        <w:rPr>
          <w:rFonts w:ascii="Times New Roman" w:hAnsi="Times New Roman" w:cs="Times New Roman"/>
        </w:rPr>
        <w:t xml:space="preserve">Campos Borges, </w:t>
      </w:r>
      <w:r w:rsidR="005A4662" w:rsidRPr="005A4662">
        <w:rPr>
          <w:rFonts w:ascii="Times New Roman" w:hAnsi="Times New Roman" w:cs="Times New Roman"/>
        </w:rPr>
        <w:t>01 de setembro</w:t>
      </w:r>
      <w:r w:rsidR="00F92AAA" w:rsidRPr="005A4662">
        <w:rPr>
          <w:rFonts w:ascii="Times New Roman" w:hAnsi="Times New Roman" w:cs="Times New Roman"/>
        </w:rPr>
        <w:t xml:space="preserve"> de 2026.</w:t>
      </w:r>
    </w:p>
    <w:p w14:paraId="043A6413" w14:textId="77777777" w:rsidR="005A4662" w:rsidRPr="005A466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5A4662">
        <w:rPr>
          <w:rFonts w:ascii="Times New Roman" w:hAnsi="Times New Roman" w:cs="Times New Roman"/>
        </w:rPr>
        <w:t>__________________________________________________</w:t>
      </w:r>
    </w:p>
    <w:p w14:paraId="4F1DD849" w14:textId="77777777" w:rsidR="005A4662" w:rsidRPr="005A4662" w:rsidRDefault="005A4662" w:rsidP="005A4662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5A4662">
        <w:rPr>
          <w:rFonts w:ascii="Times New Roman" w:hAnsi="Times New Roman" w:cs="Times New Roman"/>
          <w:b/>
        </w:rPr>
        <w:t>CLEONICE PASQUALOTTO DA PAIXAO TOLEDO</w:t>
      </w:r>
    </w:p>
    <w:p w14:paraId="46FF48E1" w14:textId="77777777" w:rsidR="005A4662" w:rsidRPr="005A466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5A4662">
        <w:rPr>
          <w:rFonts w:ascii="Times New Roman" w:hAnsi="Times New Roman" w:cs="Times New Roman"/>
        </w:rPr>
        <w:t>Prefeita Municipal</w:t>
      </w:r>
    </w:p>
    <w:p w14:paraId="4A9BA9D8" w14:textId="5C969701" w:rsidR="005A4662" w:rsidRPr="005A466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</w:p>
    <w:p w14:paraId="02A4EB9B" w14:textId="77777777" w:rsidR="004F2867" w:rsidRPr="005A466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5A4662" w:rsidRDefault="008B12B0">
      <w:pPr>
        <w:rPr>
          <w:rFonts w:ascii="Times New Roman" w:hAnsi="Times New Roman" w:cs="Times New Roman"/>
        </w:rPr>
      </w:pPr>
    </w:p>
    <w:sectPr w:rsidR="008B12B0" w:rsidRPr="005A466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5A4662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EE3660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2026-01-26T10:46:00Z</cp:lastPrinted>
  <dcterms:created xsi:type="dcterms:W3CDTF">2021-01-07T10:59:00Z</dcterms:created>
  <dcterms:modified xsi:type="dcterms:W3CDTF">2026-09-01T16:58:00Z</dcterms:modified>
</cp:coreProperties>
</file>