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291D5CBB" w:rsidR="005B6550" w:rsidRPr="008A44F1" w:rsidRDefault="008A44F1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8A44F1">
        <w:rPr>
          <w:rFonts w:ascii="Times New Roman" w:hAnsi="Times New Roman"/>
          <w:b/>
          <w:bCs/>
          <w:u w:val="single"/>
        </w:rPr>
        <w:t>1</w:t>
      </w:r>
      <w:r w:rsidR="003846CC" w:rsidRPr="008A44F1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8A44F1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8A44F1">
        <w:rPr>
          <w:rFonts w:ascii="Times New Roman" w:eastAsia="Times New Roman" w:hAnsi="Times New Roman"/>
          <w:b/>
          <w:u w:val="single"/>
          <w:lang w:eastAsia="pt-BR"/>
        </w:rPr>
        <w:t>259/2026</w:t>
      </w:r>
    </w:p>
    <w:p w14:paraId="43613983" w14:textId="77777777" w:rsidR="005B6550" w:rsidRPr="008A44F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7893CC57" w14:textId="77777777" w:rsidR="008A44F1" w:rsidRPr="008A44F1" w:rsidRDefault="008A44F1" w:rsidP="008A44F1">
      <w:pPr>
        <w:autoSpaceDE w:val="0"/>
        <w:autoSpaceDN w:val="0"/>
        <w:adjustRightInd w:val="0"/>
        <w:spacing w:line="360" w:lineRule="auto"/>
        <w:ind w:left="2410" w:right="-285"/>
        <w:jc w:val="both"/>
        <w:rPr>
          <w:rFonts w:ascii="Times New Roman" w:hAnsi="Times New Roman"/>
          <w:b/>
          <w:bCs/>
          <w:u w:val="single"/>
        </w:rPr>
      </w:pPr>
      <w:bookmarkStart w:id="0" w:name="_Hlk237939375"/>
      <w:r w:rsidRPr="008A44F1">
        <w:rPr>
          <w:rFonts w:ascii="Times New Roman" w:hAnsi="Times New Roman"/>
          <w:b/>
          <w:bCs/>
          <w:u w:val="single"/>
        </w:rPr>
        <w:t>CONTRATAÇAO DE PESSOA JURIDICA, SOB O REGIME DE EMPREITADA GLOBAL, INCLUINDO MATERIAIS E MAO DE OBRA, PARA REFORMA DA COBERTURA DA COPA E CONSTRUÇÃO DE CHURRASQUEIRA, COM AREA TOTAL DA COBERTURA DE 206,72 M², JUNTO AO PARQUE GRAPIA, DE PROPRIEDADE DO MUNICIPIO DE CAMPOS BORGES</w:t>
      </w:r>
    </w:p>
    <w:bookmarkEnd w:id="0"/>
    <w:p w14:paraId="7BC7F273" w14:textId="59131147" w:rsidR="000A39DA" w:rsidRPr="008A44F1" w:rsidRDefault="008A44F1" w:rsidP="008A44F1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8A44F1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8A44F1">
        <w:rPr>
          <w:rFonts w:ascii="Times New Roman" w:hAnsi="Times New Roman"/>
          <w:b/>
          <w:bCs/>
          <w:color w:val="000000"/>
        </w:rPr>
        <w:t>MUNICÍPIO DE</w:t>
      </w:r>
      <w:r w:rsidRPr="008A44F1">
        <w:rPr>
          <w:rFonts w:ascii="Times New Roman" w:hAnsi="Times New Roman"/>
          <w:color w:val="000000"/>
        </w:rPr>
        <w:t xml:space="preserve"> </w:t>
      </w:r>
      <w:r w:rsidRPr="008A44F1">
        <w:rPr>
          <w:rFonts w:ascii="Times New Roman" w:hAnsi="Times New Roman"/>
          <w:b/>
          <w:color w:val="000000"/>
        </w:rPr>
        <w:t>CAMPOS BORGES/RS</w:t>
      </w:r>
      <w:r w:rsidRPr="008A44F1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Municipal, </w:t>
      </w:r>
      <w:r w:rsidRPr="008A44F1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8A44F1">
        <w:rPr>
          <w:rFonts w:ascii="Times New Roman" w:hAnsi="Times New Roman"/>
          <w:color w:val="000000"/>
        </w:rPr>
        <w:t xml:space="preserve">cadastrado sob CPF 536.280.710-20, residente e domiciliado na Rua Goiás, no município de Campos Borges/RS, a seguir denominado simplesmente </w:t>
      </w:r>
      <w:r w:rsidRPr="008A44F1">
        <w:rPr>
          <w:rFonts w:ascii="Times New Roman" w:hAnsi="Times New Roman"/>
          <w:b/>
          <w:bCs/>
          <w:color w:val="000000"/>
        </w:rPr>
        <w:t>CONTRATANTE</w:t>
      </w:r>
      <w:r w:rsidRPr="008A44F1">
        <w:rPr>
          <w:rFonts w:ascii="Times New Roman" w:hAnsi="Times New Roman"/>
          <w:color w:val="000000"/>
        </w:rPr>
        <w:t xml:space="preserve"> e de outro lado </w:t>
      </w:r>
      <w:r w:rsidRPr="008A44F1">
        <w:rPr>
          <w:rFonts w:ascii="Times New Roman" w:hAnsi="Times New Roman"/>
          <w:b/>
          <w:u w:val="single"/>
        </w:rPr>
        <w:t>ODIL DIOGO MISSIO</w:t>
      </w:r>
      <w:r w:rsidRPr="008A44F1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Pr="008A44F1">
        <w:rPr>
          <w:rFonts w:ascii="Times New Roman" w:hAnsi="Times New Roman"/>
          <w:b/>
          <w:u w:val="single"/>
        </w:rPr>
        <w:t>ODIL DIOGO MISSIO</w:t>
      </w:r>
      <w:r w:rsidRPr="008A44F1">
        <w:rPr>
          <w:rFonts w:ascii="Times New Roman" w:hAnsi="Times New Roman"/>
        </w:rPr>
        <w:t xml:space="preserve">, cadastrada sob CPF n° 435.457.690-20, a seguir denominada simplesmente </w:t>
      </w:r>
      <w:r w:rsidRPr="008A44F1">
        <w:rPr>
          <w:rFonts w:ascii="Times New Roman" w:hAnsi="Times New Roman"/>
          <w:b/>
          <w:bCs/>
        </w:rPr>
        <w:t xml:space="preserve">CONTRATADA, </w:t>
      </w:r>
      <w:r w:rsidRPr="008A44F1">
        <w:rPr>
          <w:rFonts w:ascii="Times New Roman" w:hAnsi="Times New Roman"/>
        </w:rPr>
        <w:t xml:space="preserve">celebram o presente Contrato, nos autos do </w:t>
      </w:r>
      <w:r w:rsidRPr="008A44F1">
        <w:rPr>
          <w:rFonts w:ascii="Times New Roman" w:hAnsi="Times New Roman"/>
          <w:b/>
        </w:rPr>
        <w:t>processo de licitação N° 092/2026, Concorrência Presencial nº. 010/2026</w:t>
      </w:r>
      <w:r w:rsidRPr="008A44F1">
        <w:rPr>
          <w:rFonts w:ascii="Times New Roman" w:hAnsi="Times New Roman"/>
        </w:rPr>
        <w:t>, com fulcro na Lei Federal nº 14.133/2021, de acordo com as cláusulas e condições a seguir estabelecidas</w:t>
      </w:r>
      <w:r w:rsidR="000A39DA" w:rsidRPr="008A44F1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8A44F1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2EB934A6" w14:textId="77777777" w:rsidR="008A44F1" w:rsidRPr="008A44F1" w:rsidRDefault="008A44F1" w:rsidP="008A44F1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8A44F1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092/2026, CONCORRENCIA PRESENCIAL N° 010/2026.</w:t>
      </w:r>
    </w:p>
    <w:p w14:paraId="25F8A819" w14:textId="77777777" w:rsidR="005B6550" w:rsidRPr="008A44F1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8A44F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8A44F1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8A44F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39C1FB05" w:rsidR="00A75FD8" w:rsidRPr="008A44F1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8A44F1">
        <w:rPr>
          <w:rFonts w:ascii="Times New Roman" w:hAnsi="Times New Roman"/>
          <w:bCs/>
        </w:rPr>
        <w:t xml:space="preserve">Conforme </w:t>
      </w:r>
      <w:r w:rsidR="003B5A0C" w:rsidRPr="008A44F1">
        <w:rPr>
          <w:rFonts w:ascii="Times New Roman" w:hAnsi="Times New Roman"/>
          <w:bCs/>
        </w:rPr>
        <w:t>parecer técnico da</w:t>
      </w:r>
      <w:r w:rsidR="003B5A0C" w:rsidRPr="008A44F1">
        <w:rPr>
          <w:rFonts w:ascii="Times New Roman" w:hAnsi="Times New Roman"/>
          <w:b/>
          <w:u w:val="single"/>
        </w:rPr>
        <w:t xml:space="preserve"> ENGENHARIA EM ANEXO, </w:t>
      </w:r>
      <w:r w:rsidR="003B5A0C" w:rsidRPr="008A44F1">
        <w:rPr>
          <w:rFonts w:ascii="Times New Roman" w:hAnsi="Times New Roman"/>
          <w:bCs/>
        </w:rPr>
        <w:t>se faz necessário a adição de valores ao presente contrato, em virtude do aumento d</w:t>
      </w:r>
      <w:r w:rsidR="008A44F1" w:rsidRPr="008A44F1">
        <w:rPr>
          <w:rFonts w:ascii="Times New Roman" w:hAnsi="Times New Roman"/>
          <w:bCs/>
        </w:rPr>
        <w:t xml:space="preserve">e quantitativo nos itens </w:t>
      </w:r>
      <w:r w:rsidR="008A44F1" w:rsidRPr="008A44F1">
        <w:rPr>
          <w:rFonts w:ascii="Times New Roman" w:hAnsi="Times New Roman"/>
          <w:b/>
          <w:u w:val="single"/>
        </w:rPr>
        <w:t>(ESTRUTURA E COBERTURA)</w:t>
      </w:r>
      <w:r w:rsidR="003B5A0C" w:rsidRPr="008A44F1">
        <w:rPr>
          <w:rFonts w:ascii="Times New Roman" w:hAnsi="Times New Roman"/>
          <w:b/>
          <w:u w:val="single"/>
        </w:rPr>
        <w:t>,</w:t>
      </w:r>
      <w:r w:rsidR="003B5A0C" w:rsidRPr="008A44F1">
        <w:rPr>
          <w:rFonts w:ascii="Times New Roman" w:hAnsi="Times New Roman"/>
          <w:bCs/>
        </w:rPr>
        <w:t xml:space="preserve"> no valor de </w:t>
      </w:r>
      <w:r w:rsidR="003B5A0C" w:rsidRPr="008A44F1">
        <w:rPr>
          <w:rFonts w:ascii="Times New Roman" w:hAnsi="Times New Roman"/>
          <w:b/>
          <w:u w:val="single"/>
        </w:rPr>
        <w:t xml:space="preserve">R$ </w:t>
      </w:r>
      <w:r w:rsidR="008A44F1" w:rsidRPr="008A44F1">
        <w:rPr>
          <w:rFonts w:ascii="Times New Roman" w:hAnsi="Times New Roman"/>
          <w:b/>
          <w:u w:val="single"/>
        </w:rPr>
        <w:t>20.047,50</w:t>
      </w:r>
      <w:r w:rsidR="003B5A0C" w:rsidRPr="008A44F1">
        <w:rPr>
          <w:rFonts w:ascii="Times New Roman" w:hAnsi="Times New Roman"/>
          <w:b/>
          <w:u w:val="single"/>
        </w:rPr>
        <w:t xml:space="preserve"> (</w:t>
      </w:r>
      <w:r w:rsidR="008A44F1" w:rsidRPr="008A44F1">
        <w:rPr>
          <w:rFonts w:ascii="Times New Roman" w:hAnsi="Times New Roman"/>
          <w:b/>
          <w:u w:val="single"/>
        </w:rPr>
        <w:t>Vinte mil e quarenta e sete reais e cinquenta centavos</w:t>
      </w:r>
      <w:r w:rsidR="003B5A0C" w:rsidRPr="008A44F1">
        <w:rPr>
          <w:rFonts w:ascii="Times New Roman" w:hAnsi="Times New Roman"/>
          <w:b/>
          <w:u w:val="single"/>
        </w:rPr>
        <w:t>),</w:t>
      </w:r>
      <w:r w:rsidR="003B5A0C" w:rsidRPr="008A44F1">
        <w:rPr>
          <w:rFonts w:ascii="Times New Roman" w:hAnsi="Times New Roman"/>
          <w:bCs/>
        </w:rPr>
        <w:t xml:space="preserve"> segue em anexo também parecer jurídico atestando a legalidade do presente aditivo</w:t>
      </w:r>
      <w:r w:rsidR="00667B02" w:rsidRPr="008A44F1">
        <w:rPr>
          <w:rFonts w:ascii="Times New Roman" w:hAnsi="Times New Roman"/>
          <w:bCs/>
        </w:rPr>
        <w:t>.</w:t>
      </w:r>
    </w:p>
    <w:p w14:paraId="21BF8428" w14:textId="77777777" w:rsidR="00C23A40" w:rsidRPr="008A44F1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8A44F1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8A44F1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8A44F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8A44F1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8A44F1">
        <w:rPr>
          <w:rFonts w:ascii="Times New Roman" w:hAnsi="Times New Roman"/>
          <w:b/>
        </w:rPr>
        <w:lastRenderedPageBreak/>
        <w:t xml:space="preserve">2.1 </w:t>
      </w:r>
      <w:r w:rsidR="005B6550" w:rsidRPr="008A44F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8A44F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8A44F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8A44F1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8A44F1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8A44F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8A44F1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8A44F1">
        <w:rPr>
          <w:rFonts w:ascii="Times New Roman" w:hAnsi="Times New Roman"/>
          <w:b/>
        </w:rPr>
        <w:t>3.1</w:t>
      </w:r>
      <w:r w:rsidRPr="008A44F1">
        <w:rPr>
          <w:rFonts w:ascii="Times New Roman" w:hAnsi="Times New Roman"/>
        </w:rPr>
        <w:t xml:space="preserve"> </w:t>
      </w:r>
      <w:r w:rsidR="005B6550" w:rsidRPr="008A44F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8A44F1">
        <w:rPr>
          <w:rFonts w:ascii="Times New Roman" w:hAnsi="Times New Roman"/>
        </w:rPr>
        <w:t xml:space="preserve"> </w:t>
      </w:r>
      <w:r w:rsidR="005B6550" w:rsidRPr="008A44F1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8A44F1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5B6FFE91" w:rsidR="00DD19EC" w:rsidRPr="008A44F1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A44F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8A44F1">
        <w:rPr>
          <w:rFonts w:ascii="Times New Roman" w:hAnsi="Times New Roman"/>
          <w:b/>
        </w:rPr>
        <w:t>/RS</w:t>
      </w:r>
      <w:r w:rsidRPr="008A44F1">
        <w:rPr>
          <w:rFonts w:ascii="Times New Roman" w:hAnsi="Times New Roman"/>
          <w:b/>
        </w:rPr>
        <w:t xml:space="preserve">, </w:t>
      </w:r>
      <w:r w:rsidR="008A44F1" w:rsidRPr="008A44F1">
        <w:rPr>
          <w:rFonts w:ascii="Times New Roman" w:hAnsi="Times New Roman"/>
          <w:b/>
        </w:rPr>
        <w:t>18 de setembro de 2026.</w:t>
      </w:r>
    </w:p>
    <w:p w14:paraId="0EAC874B" w14:textId="77777777" w:rsidR="005B6550" w:rsidRPr="008A44F1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8A44F1">
        <w:rPr>
          <w:rFonts w:ascii="Times New Roman" w:hAnsi="Times New Roman"/>
        </w:rPr>
        <w:t xml:space="preserve">    </w:t>
      </w:r>
    </w:p>
    <w:p w14:paraId="0BCF02EB" w14:textId="77777777" w:rsidR="00B64345" w:rsidRPr="008A44F1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8A44F1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8A44F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8A44F1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8A44F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8A44F1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8A44F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8A44F1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8A44F1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8A44F1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8A44F1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8A44F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8A44F1">
        <w:rPr>
          <w:rFonts w:ascii="Times New Roman" w:hAnsi="Times New Roman"/>
          <w:b/>
        </w:rPr>
        <w:t>ODIL DIOGO MISSIO</w:t>
      </w:r>
      <w:r w:rsidRPr="008A44F1">
        <w:rPr>
          <w:rFonts w:ascii="Times New Roman" w:hAnsi="Times New Roman"/>
        </w:rPr>
        <w:t xml:space="preserve"> </w:t>
      </w:r>
    </w:p>
    <w:p w14:paraId="54F9C333" w14:textId="77777777" w:rsidR="00A906A3" w:rsidRPr="008A44F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8A44F1">
        <w:rPr>
          <w:rFonts w:ascii="Times New Roman" w:hAnsi="Times New Roman"/>
        </w:rPr>
        <w:t>CNPJ Nº. 34.338.569/0001-83</w:t>
      </w:r>
    </w:p>
    <w:p w14:paraId="0CC2585E" w14:textId="77777777" w:rsidR="00A906A3" w:rsidRPr="008A44F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8A44F1">
        <w:rPr>
          <w:rFonts w:ascii="Times New Roman" w:hAnsi="Times New Roman"/>
          <w:b/>
        </w:rPr>
        <w:t>ODIL DIOGO MISSIO</w:t>
      </w:r>
      <w:r w:rsidRPr="008A44F1">
        <w:rPr>
          <w:rFonts w:ascii="Times New Roman" w:hAnsi="Times New Roman"/>
        </w:rPr>
        <w:t xml:space="preserve"> </w:t>
      </w:r>
    </w:p>
    <w:p w14:paraId="16C4C3A6" w14:textId="77777777" w:rsidR="00A906A3" w:rsidRPr="008A44F1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8A44F1">
        <w:rPr>
          <w:rFonts w:ascii="Times New Roman" w:hAnsi="Times New Roman"/>
        </w:rPr>
        <w:t>CPF nº.</w:t>
      </w:r>
      <w:r w:rsidRPr="008A44F1">
        <w:rPr>
          <w:rFonts w:ascii="Times New Roman" w:hAnsi="Times New Roman"/>
          <w:b/>
        </w:rPr>
        <w:t xml:space="preserve"> </w:t>
      </w:r>
      <w:r w:rsidRPr="008A44F1">
        <w:rPr>
          <w:rFonts w:ascii="Times New Roman" w:hAnsi="Times New Roman"/>
        </w:rPr>
        <w:t>435.457.690-20</w:t>
      </w:r>
    </w:p>
    <w:p w14:paraId="1592854F" w14:textId="77777777" w:rsidR="00C23A40" w:rsidRPr="008A44F1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8A44F1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8A44F1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8A44F1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8A44F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8A44F1">
        <w:rPr>
          <w:rFonts w:ascii="Times New Roman" w:hAnsi="Times New Roman"/>
          <w:b/>
        </w:rPr>
        <w:t>Testemunhas:</w:t>
      </w:r>
    </w:p>
    <w:p w14:paraId="4D3DC4C1" w14:textId="77777777" w:rsidR="005B6550" w:rsidRPr="008A44F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A44F1">
        <w:rPr>
          <w:rFonts w:ascii="Times New Roman" w:hAnsi="Times New Roman"/>
          <w:b/>
        </w:rPr>
        <w:t>NOME;</w:t>
      </w:r>
    </w:p>
    <w:p w14:paraId="55B1F4C8" w14:textId="77777777" w:rsidR="005B6550" w:rsidRPr="008A44F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A44F1">
        <w:rPr>
          <w:rFonts w:ascii="Times New Roman" w:hAnsi="Times New Roman"/>
          <w:b/>
        </w:rPr>
        <w:t>CPF:</w:t>
      </w:r>
    </w:p>
    <w:p w14:paraId="2708803D" w14:textId="77777777" w:rsidR="00294FCE" w:rsidRPr="008A44F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A44F1">
        <w:rPr>
          <w:rFonts w:ascii="Times New Roman" w:hAnsi="Times New Roman"/>
          <w:b/>
        </w:rPr>
        <w:t>NOME:</w:t>
      </w:r>
    </w:p>
    <w:p w14:paraId="0C2C6700" w14:textId="77777777" w:rsidR="005B6550" w:rsidRPr="008A44F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A44F1">
        <w:rPr>
          <w:rFonts w:ascii="Times New Roman" w:hAnsi="Times New Roman"/>
          <w:b/>
        </w:rPr>
        <w:t>CPF:</w:t>
      </w:r>
    </w:p>
    <w:sectPr w:rsidR="005B6550" w:rsidRPr="008A44F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A44F1"/>
    <w:rsid w:val="008E1A69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413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2026-09-18T10:46:00Z</dcterms:created>
  <dcterms:modified xsi:type="dcterms:W3CDTF">2026-09-18T10:51:00Z</dcterms:modified>
</cp:coreProperties>
</file>