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964B9" w14:textId="77777777" w:rsidR="00670EB6" w:rsidRPr="008B5FDD" w:rsidRDefault="00670EB6" w:rsidP="00670EB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Arial" w:hAnsi="Times New Roman" w:cs="Times New Roman"/>
          <w:b/>
          <w:bCs/>
          <w:lang w:eastAsia="pt-BR" w:bidi="pt-BR"/>
        </w:rPr>
      </w:pPr>
    </w:p>
    <w:p w14:paraId="2699C1E2" w14:textId="43E9E23F" w:rsidR="00670EB6" w:rsidRPr="0047720B" w:rsidRDefault="00670EB6" w:rsidP="00670EB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Arial" w:hAnsi="Times New Roman" w:cs="Times New Roman"/>
          <w:b/>
          <w:bCs/>
          <w:u w:val="single"/>
          <w:lang w:eastAsia="pt-BR" w:bidi="pt-BR"/>
        </w:rPr>
      </w:pPr>
      <w:r w:rsidRPr="0047720B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CONTRATO PARA DE ENTREGA DE MERCADORIA Nº. 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302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/2026</w:t>
      </w:r>
    </w:p>
    <w:p w14:paraId="73AFC92D" w14:textId="77777777" w:rsidR="00670EB6" w:rsidRPr="008B5FDD" w:rsidRDefault="00670EB6" w:rsidP="00670EB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color w:val="FF0000"/>
          <w:lang w:eastAsia="pt-BR" w:bidi="pt-BR"/>
        </w:rPr>
      </w:pPr>
    </w:p>
    <w:p w14:paraId="39C5A787" w14:textId="77777777" w:rsidR="00670EB6" w:rsidRPr="0024767B" w:rsidRDefault="00670EB6" w:rsidP="00670EB6">
      <w:pPr>
        <w:widowControl w:val="0"/>
        <w:autoSpaceDE w:val="0"/>
        <w:autoSpaceDN w:val="0"/>
        <w:spacing w:after="0" w:line="360" w:lineRule="auto"/>
        <w:ind w:left="524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 w:bidi="pt-BR"/>
        </w:rPr>
      </w:pPr>
      <w:bookmarkStart w:id="0" w:name="_Hlk137562274"/>
      <w:r w:rsidRPr="0024767B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CONTRATAÇÃO DE PESSOA JURIDICA, PARA </w:t>
      </w:r>
      <w:r w:rsidRPr="0024767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bookmarkEnd w:id="0"/>
    <w:p w14:paraId="6EB8BA56" w14:textId="77777777" w:rsidR="00670EB6" w:rsidRDefault="00670EB6" w:rsidP="00670EB6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14:paraId="3FD15C58" w14:textId="77777777" w:rsidR="00670EB6" w:rsidRPr="0024767B" w:rsidRDefault="00670EB6" w:rsidP="00670EB6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</w:pPr>
      <w:r w:rsidRPr="00103D50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103D50">
        <w:rPr>
          <w:rFonts w:ascii="Times New Roman" w:hAnsi="Times New Roman" w:cs="Times New Roman"/>
          <w:b/>
          <w:caps/>
        </w:rPr>
        <w:t>PrefeitA Municipal,</w:t>
      </w:r>
      <w:r w:rsidRPr="00103D50">
        <w:rPr>
          <w:rFonts w:ascii="Times New Roman" w:hAnsi="Times New Roman" w:cs="Times New Roman"/>
          <w:caps/>
        </w:rPr>
        <w:t xml:space="preserve"> </w:t>
      </w:r>
      <w:r w:rsidRPr="00103D50">
        <w:rPr>
          <w:rFonts w:ascii="Times New Roman" w:hAnsi="Times New Roman" w:cs="Times New Roman"/>
        </w:rPr>
        <w:t xml:space="preserve">senhora </w:t>
      </w:r>
      <w:r w:rsidRPr="00103D50">
        <w:rPr>
          <w:rFonts w:ascii="Times New Roman" w:hAnsi="Times New Roman" w:cs="Times New Roman"/>
          <w:b/>
        </w:rPr>
        <w:t>CLEONICE PASQUALOTTO DA PAIXÃO TOLEDO, cadastrada sob CPF 536.280.710-20,</w:t>
      </w:r>
      <w:r w:rsidRPr="00103D50">
        <w:rPr>
          <w:rFonts w:ascii="Times New Roman" w:hAnsi="Times New Roman" w:cs="Times New Roman"/>
        </w:rPr>
        <w:t xml:space="preserve"> brasileira, residente e domiciliada na Rua Goiás, no Município de Campos Borges/RS, doravante denominado simplesmente </w:t>
      </w:r>
      <w:r w:rsidRPr="00103D50">
        <w:rPr>
          <w:rFonts w:ascii="Times New Roman" w:hAnsi="Times New Roman" w:cs="Times New Roman"/>
          <w:b/>
          <w:caps/>
        </w:rPr>
        <w:t>Contratante</w:t>
      </w:r>
      <w:r w:rsidRPr="00103D50">
        <w:rPr>
          <w:rFonts w:ascii="Times New Roman" w:hAnsi="Times New Roman" w:cs="Times New Roman"/>
        </w:rPr>
        <w:t xml:space="preserve"> e, de outro lado, </w:t>
      </w:r>
      <w:r>
        <w:rPr>
          <w:rFonts w:ascii="Times New Roman" w:hAnsi="Times New Roman" w:cs="Times New Roman"/>
          <w:b/>
        </w:rPr>
        <w:t>MEDPLUS COMERCIO DE ARTIGOS MEDICOS LTDA ME</w:t>
      </w:r>
      <w:r w:rsidRPr="00103D50">
        <w:rPr>
          <w:rFonts w:ascii="Times New Roman" w:hAnsi="Times New Roman" w:cs="Times New Roman"/>
        </w:rPr>
        <w:t>, inscrito no Ministério</w:t>
      </w:r>
      <w:r>
        <w:rPr>
          <w:rFonts w:ascii="Times New Roman" w:hAnsi="Times New Roman" w:cs="Times New Roman"/>
        </w:rPr>
        <w:t xml:space="preserve"> da Fazenda sob o nº. 01.706.665/0001-88, situada na Rua Tuiuti, nº. 1016, Bairro Centro, na cidade de Santa Maria/ RS, CEP: 97015-070</w:t>
      </w:r>
      <w:r w:rsidRPr="00103D50">
        <w:rPr>
          <w:rFonts w:ascii="Times New Roman" w:hAnsi="Times New Roman" w:cs="Times New Roman"/>
        </w:rPr>
        <w:t xml:space="preserve">, representado neste ato por </w:t>
      </w:r>
      <w:r w:rsidRPr="00FA6FBF"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  <w:b/>
        </w:rPr>
        <w:t>AFAEL</w:t>
      </w:r>
      <w:r w:rsidRPr="00FA6FBF">
        <w:rPr>
          <w:rFonts w:ascii="Times New Roman" w:hAnsi="Times New Roman" w:cs="Times New Roman"/>
          <w:b/>
        </w:rPr>
        <w:t xml:space="preserve"> MEDEIROS</w:t>
      </w:r>
      <w:r>
        <w:rPr>
          <w:rFonts w:ascii="Times New Roman" w:hAnsi="Times New Roman" w:cs="Times New Roman"/>
          <w:b/>
        </w:rPr>
        <w:t xml:space="preserve"> RODRIGUES</w:t>
      </w:r>
      <w:r w:rsidRPr="00B838F0">
        <w:rPr>
          <w:rFonts w:ascii="Times New Roman" w:hAnsi="Times New Roman" w:cs="Times New Roman"/>
        </w:rPr>
        <w:t>, inscrito no c</w:t>
      </w:r>
      <w:r>
        <w:rPr>
          <w:rFonts w:ascii="Times New Roman" w:hAnsi="Times New Roman" w:cs="Times New Roman"/>
        </w:rPr>
        <w:t xml:space="preserve">adastro de pessoa física sob nº. </w:t>
      </w:r>
      <w:r w:rsidRPr="002B62D8">
        <w:rPr>
          <w:rFonts w:ascii="Times New Roman" w:hAnsi="Times New Roman" w:cs="Times New Roman"/>
          <w:bCs/>
        </w:rPr>
        <w:t>009.855.850-13,</w:t>
      </w:r>
      <w:r>
        <w:rPr>
          <w:rFonts w:ascii="Times New Roman" w:hAnsi="Times New Roman" w:cs="Times New Roman"/>
        </w:rPr>
        <w:t xml:space="preserve"> residente e domiciliado na cidade de Santa Maria/ RS,</w:t>
      </w:r>
      <w:r w:rsidRPr="00103D50">
        <w:rPr>
          <w:rFonts w:ascii="Times New Roman" w:hAnsi="Times New Roman" w:cs="Times New Roman"/>
        </w:rPr>
        <w:t xml:space="preserve"> doravante denominada </w:t>
      </w:r>
      <w:r w:rsidRPr="00103D50">
        <w:rPr>
          <w:rFonts w:ascii="Times New Roman" w:hAnsi="Times New Roman" w:cs="Times New Roman"/>
          <w:b/>
          <w:bCs/>
        </w:rPr>
        <w:t>CONTRATADA</w:t>
      </w:r>
      <w:r w:rsidRPr="00103D50">
        <w:rPr>
          <w:rFonts w:ascii="Times New Roman" w:hAnsi="Times New Roman" w:cs="Times New Roman"/>
        </w:rPr>
        <w:t xml:space="preserve">, </w:t>
      </w:r>
      <w:r w:rsidRPr="0024767B">
        <w:rPr>
          <w:rFonts w:ascii="Times New Roman" w:eastAsia="Arial" w:hAnsi="Times New Roman" w:cs="Times New Roman"/>
          <w:lang w:eastAsia="pt-BR" w:bidi="pt-BR"/>
        </w:rPr>
        <w:t xml:space="preserve">doravante denominado CONTRATADO(a), tendo em vista a Dispensa de licitação para a </w:t>
      </w:r>
      <w:r w:rsidRPr="0024767B"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14:paraId="5DD07369" w14:textId="77777777" w:rsidR="00670EB6" w:rsidRPr="00260CC1" w:rsidRDefault="00670EB6" w:rsidP="00670EB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Arial" w:hAnsi="Times New Roman" w:cs="Times New Roman"/>
          <w:lang w:eastAsia="pt-BR" w:bidi="pt-BR"/>
        </w:rPr>
      </w:pPr>
      <w:r w:rsidRPr="0024767B">
        <w:rPr>
          <w:rFonts w:ascii="Times New Roman" w:eastAsia="Arial" w:hAnsi="Times New Roman" w:cs="Times New Roman"/>
          <w:lang w:eastAsia="pt-BR" w:bidi="pt-BR"/>
        </w:rPr>
        <w:t xml:space="preserve"> </w:t>
      </w:r>
      <w:r w:rsidRPr="0024767B">
        <w:rPr>
          <w:rFonts w:ascii="Times New Roman" w:eastAsia="Arial" w:hAnsi="Times New Roman" w:cs="Times New Roman"/>
          <w:bCs/>
          <w:lang w:eastAsia="pt-BR" w:bidi="pt-BR"/>
        </w:rPr>
        <w:t xml:space="preserve">O Contrato rege-se ainda nos termos </w:t>
      </w:r>
      <w:r w:rsidRPr="0024767B">
        <w:rPr>
          <w:rFonts w:ascii="Times New Roman" w:eastAsia="Arial" w:hAnsi="Times New Roman" w:cs="Times New Roman"/>
          <w:lang w:eastAsia="pt-BR" w:bidi="pt-BR"/>
        </w:rPr>
        <w:t>da Lei Federal Nº 14.133/22 com suas alterações. É celebrado com base nos seguintes documentos, os quais independem de transcrição, e passam a fazer parte integrante deste Instrumento Contratual, em tudo o que não o contrariar:</w:t>
      </w:r>
    </w:p>
    <w:p w14:paraId="20E85C03" w14:textId="77777777" w:rsidR="00670EB6" w:rsidRPr="0024767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</w:pPr>
      <w:r w:rsidRPr="0024767B"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  <w:t>Processo de Licitação Nº 09</w:t>
      </w:r>
      <w:r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  <w:t>9</w:t>
      </w:r>
      <w:r w:rsidRPr="0024767B"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  <w:t>/202</w:t>
      </w:r>
      <w:r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  <w:t>5</w:t>
      </w:r>
      <w:r w:rsidRPr="0024767B"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  <w:t>, Modalidade Pregão Presencial Nº 01</w:t>
      </w:r>
      <w:r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  <w:t>4</w:t>
      </w:r>
      <w:r w:rsidRPr="0024767B"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  <w:t>/202</w:t>
      </w:r>
      <w:r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  <w:t>5</w:t>
      </w:r>
      <w:r w:rsidRPr="0024767B"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  <w:t>.</w:t>
      </w:r>
    </w:p>
    <w:p w14:paraId="0D1EA2E7" w14:textId="77777777" w:rsidR="00670EB6" w:rsidRPr="00E8306F" w:rsidRDefault="00670EB6" w:rsidP="00670EB6">
      <w:pPr>
        <w:pStyle w:val="Corpodetexto"/>
        <w:spacing w:line="360" w:lineRule="auto"/>
        <w:ind w:left="142"/>
        <w:jc w:val="both"/>
        <w:rPr>
          <w:rFonts w:ascii="Times New Roman" w:hAnsi="Times New Roman" w:cs="Times New Roman"/>
          <w:b/>
          <w:bCs/>
          <w:u w:val="single"/>
        </w:rPr>
      </w:pPr>
      <w:r w:rsidRPr="0024767B">
        <w:rPr>
          <w:rFonts w:ascii="Times New Roman" w:hAnsi="Times New Roman" w:cs="Times New Roman"/>
          <w:b/>
          <w:bCs/>
          <w:color w:val="000000" w:themeColor="text1"/>
        </w:rPr>
        <w:t>Proposta da CONTRATADA vencedora do Processo de licitação Nº 09</w:t>
      </w:r>
      <w:r>
        <w:rPr>
          <w:rFonts w:ascii="Times New Roman" w:hAnsi="Times New Roman" w:cs="Times New Roman"/>
          <w:b/>
          <w:bCs/>
          <w:color w:val="000000" w:themeColor="text1"/>
        </w:rPr>
        <w:t>9</w:t>
      </w:r>
      <w:r w:rsidRPr="0024767B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24767B">
        <w:rPr>
          <w:rFonts w:ascii="Times New Roman" w:hAnsi="Times New Roman" w:cs="Times New Roman"/>
          <w:b/>
          <w:bCs/>
          <w:color w:val="000000" w:themeColor="text1"/>
        </w:rPr>
        <w:t xml:space="preserve"> Pregão Presencial Nº 01</w:t>
      </w:r>
      <w:r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24767B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</w:p>
    <w:p w14:paraId="6B5C3A27" w14:textId="77777777" w:rsidR="00670EB6" w:rsidRPr="0024767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24767B">
        <w:rPr>
          <w:rFonts w:ascii="Times New Roman" w:eastAsia="Arial" w:hAnsi="Times New Roman" w:cs="Times New Roman"/>
          <w:b/>
          <w:u w:val="single"/>
          <w:lang w:eastAsia="pt-BR" w:bidi="pt-BR"/>
        </w:rPr>
        <w:t>CLÁUSULA PRIMEIRA - DOS FUNDAMENTOS</w:t>
      </w:r>
    </w:p>
    <w:p w14:paraId="4C2FD9E3" w14:textId="77777777" w:rsidR="00670EB6" w:rsidRPr="0024767B" w:rsidRDefault="00670EB6" w:rsidP="00670EB6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24767B">
        <w:rPr>
          <w:rFonts w:ascii="Times New Roman" w:eastAsia="Arial" w:hAnsi="Times New Roman" w:cs="Times New Roman"/>
          <w:lang w:eastAsia="pt-BR" w:bidi="pt-BR"/>
        </w:rPr>
        <w:t xml:space="preserve"> O presente instrumento contratual decorre do </w:t>
      </w:r>
      <w:r w:rsidRPr="0024767B">
        <w:rPr>
          <w:rFonts w:ascii="Times New Roman" w:eastAsia="Arial" w:hAnsi="Times New Roman" w:cs="Times New Roman"/>
          <w:b/>
          <w:bCs/>
          <w:lang w:eastAsia="pt-BR" w:bidi="pt-BR"/>
        </w:rPr>
        <w:t xml:space="preserve">Processo </w:t>
      </w:r>
      <w:r w:rsidRPr="0024767B">
        <w:rPr>
          <w:rFonts w:ascii="Times New Roman" w:eastAsia="Arial" w:hAnsi="Times New Roman" w:cs="Times New Roman"/>
          <w:b/>
          <w:lang w:eastAsia="pt-BR" w:bidi="pt-BR"/>
        </w:rPr>
        <w:t>de Licitação nº 09</w:t>
      </w:r>
      <w:r>
        <w:rPr>
          <w:rFonts w:ascii="Times New Roman" w:eastAsia="Arial" w:hAnsi="Times New Roman" w:cs="Times New Roman"/>
          <w:b/>
          <w:lang w:eastAsia="pt-BR" w:bidi="pt-BR"/>
        </w:rPr>
        <w:t>9</w:t>
      </w:r>
      <w:r w:rsidRPr="0024767B">
        <w:rPr>
          <w:rFonts w:ascii="Times New Roman" w:eastAsia="Arial" w:hAnsi="Times New Roman" w:cs="Times New Roman"/>
          <w:b/>
          <w:lang w:eastAsia="pt-BR" w:bidi="pt-BR"/>
        </w:rPr>
        <w:t>/202</w:t>
      </w:r>
      <w:r>
        <w:rPr>
          <w:rFonts w:ascii="Times New Roman" w:eastAsia="Arial" w:hAnsi="Times New Roman" w:cs="Times New Roman"/>
          <w:b/>
          <w:lang w:eastAsia="pt-BR" w:bidi="pt-BR"/>
        </w:rPr>
        <w:t>5</w:t>
      </w:r>
      <w:r w:rsidRPr="0024767B">
        <w:rPr>
          <w:rFonts w:ascii="Times New Roman" w:eastAsia="Arial" w:hAnsi="Times New Roman" w:cs="Times New Roman"/>
          <w:b/>
          <w:lang w:eastAsia="pt-BR" w:bidi="pt-BR"/>
        </w:rPr>
        <w:t>, Pregão Presencial N° 01</w:t>
      </w:r>
      <w:r>
        <w:rPr>
          <w:rFonts w:ascii="Times New Roman" w:eastAsia="Arial" w:hAnsi="Times New Roman" w:cs="Times New Roman"/>
          <w:b/>
          <w:lang w:eastAsia="pt-BR" w:bidi="pt-BR"/>
        </w:rPr>
        <w:t>4</w:t>
      </w:r>
      <w:r w:rsidRPr="0024767B">
        <w:rPr>
          <w:rFonts w:ascii="Times New Roman" w:eastAsia="Arial" w:hAnsi="Times New Roman" w:cs="Times New Roman"/>
          <w:b/>
          <w:lang w:eastAsia="pt-BR" w:bidi="pt-BR"/>
        </w:rPr>
        <w:t>/202</w:t>
      </w:r>
      <w:r>
        <w:rPr>
          <w:rFonts w:ascii="Times New Roman" w:eastAsia="Arial" w:hAnsi="Times New Roman" w:cs="Times New Roman"/>
          <w:b/>
          <w:lang w:eastAsia="pt-BR" w:bidi="pt-BR"/>
        </w:rPr>
        <w:t>5</w:t>
      </w:r>
      <w:r w:rsidRPr="0024767B">
        <w:rPr>
          <w:rFonts w:ascii="Times New Roman" w:eastAsia="Arial" w:hAnsi="Times New Roman" w:cs="Times New Roman"/>
          <w:b/>
          <w:lang w:eastAsia="pt-BR" w:bidi="pt-BR"/>
        </w:rPr>
        <w:t>,</w:t>
      </w:r>
      <w:r w:rsidRPr="0024767B">
        <w:rPr>
          <w:rFonts w:ascii="Times New Roman" w:eastAsia="Arial" w:hAnsi="Times New Roman" w:cs="Times New Roman"/>
          <w:lang w:eastAsia="pt-BR" w:bidi="pt-BR"/>
        </w:rPr>
        <w:t xml:space="preserve"> do tipo Menor Preço por Item.</w:t>
      </w:r>
    </w:p>
    <w:p w14:paraId="62C6ACB5" w14:textId="77777777" w:rsidR="00670EB6" w:rsidRPr="00260CC1" w:rsidRDefault="00670EB6" w:rsidP="00670EB6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24767B">
        <w:rPr>
          <w:rFonts w:ascii="Times New Roman" w:eastAsia="Arial" w:hAnsi="Times New Roman" w:cs="Times New Roman"/>
          <w:lang w:eastAsia="pt-BR" w:bidi="pt-BR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7ADC9463" w14:textId="77777777" w:rsidR="00670EB6" w:rsidRPr="0024767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</w:pPr>
      <w:r w:rsidRPr="0024767B"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  <w:t>CLÁUSULA SEGUNDA - DO OBJETO</w:t>
      </w:r>
    </w:p>
    <w:p w14:paraId="7B3584BC" w14:textId="77777777" w:rsidR="00670EB6" w:rsidRPr="0024767B" w:rsidRDefault="00670EB6" w:rsidP="00670EB6">
      <w:pPr>
        <w:widowControl w:val="0"/>
        <w:autoSpaceDE w:val="0"/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</w:pPr>
      <w:r w:rsidRPr="0024767B">
        <w:rPr>
          <w:rFonts w:ascii="Times New Roman" w:eastAsia="Arial" w:hAnsi="Times New Roman" w:cs="Times New Roman"/>
          <w:b/>
          <w:color w:val="000000"/>
          <w:lang w:eastAsia="pt-BR" w:bidi="pt-BR"/>
        </w:rPr>
        <w:t xml:space="preserve">2.1 </w:t>
      </w:r>
      <w:r w:rsidRPr="0024767B">
        <w:rPr>
          <w:rFonts w:ascii="Times New Roman" w:eastAsia="Arial" w:hAnsi="Times New Roman" w:cs="Times New Roman"/>
          <w:color w:val="000000"/>
          <w:lang w:eastAsia="pt-BR" w:bidi="pt-BR"/>
        </w:rPr>
        <w:t xml:space="preserve">Constitui- se objeto deste instrumento as </w:t>
      </w:r>
      <w:r w:rsidRPr="0024767B"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14:paraId="4F321A5B" w14:textId="77777777" w:rsidR="00670EB6" w:rsidRDefault="00670EB6" w:rsidP="00670EB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lang w:eastAsia="pt-BR" w:bidi="pt-BR"/>
        </w:rPr>
      </w:pPr>
    </w:p>
    <w:tbl>
      <w:tblPr>
        <w:tblW w:w="1077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8"/>
        <w:gridCol w:w="999"/>
        <w:gridCol w:w="2832"/>
        <w:gridCol w:w="1333"/>
        <w:gridCol w:w="1542"/>
        <w:gridCol w:w="1418"/>
        <w:gridCol w:w="1701"/>
      </w:tblGrid>
      <w:tr w:rsidR="00670EB6" w:rsidRPr="0024767B" w14:paraId="586EFDAA" w14:textId="77777777" w:rsidTr="00D6555B">
        <w:tc>
          <w:tcPr>
            <w:tcW w:w="948" w:type="dxa"/>
          </w:tcPr>
          <w:p w14:paraId="5029EADA" w14:textId="77777777" w:rsidR="00670EB6" w:rsidRPr="0024767B" w:rsidRDefault="00670EB6" w:rsidP="00D6555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lastRenderedPageBreak/>
              <w:t>Item</w:t>
            </w:r>
          </w:p>
        </w:tc>
        <w:tc>
          <w:tcPr>
            <w:tcW w:w="999" w:type="dxa"/>
          </w:tcPr>
          <w:p w14:paraId="73238635" w14:textId="77777777" w:rsidR="00670EB6" w:rsidRPr="0024767B" w:rsidRDefault="00670EB6" w:rsidP="00D6555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Un</w:t>
            </w:r>
          </w:p>
        </w:tc>
        <w:tc>
          <w:tcPr>
            <w:tcW w:w="2832" w:type="dxa"/>
          </w:tcPr>
          <w:p w14:paraId="34E0975D" w14:textId="77777777" w:rsidR="00670EB6" w:rsidRPr="0024767B" w:rsidRDefault="00670EB6" w:rsidP="00D6555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Descrição</w:t>
            </w:r>
          </w:p>
        </w:tc>
        <w:tc>
          <w:tcPr>
            <w:tcW w:w="1333" w:type="dxa"/>
          </w:tcPr>
          <w:p w14:paraId="271BAB38" w14:textId="77777777" w:rsidR="00670EB6" w:rsidRPr="0024767B" w:rsidRDefault="00670EB6" w:rsidP="00D6555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Quant</w:t>
            </w:r>
          </w:p>
        </w:tc>
        <w:tc>
          <w:tcPr>
            <w:tcW w:w="1542" w:type="dxa"/>
          </w:tcPr>
          <w:p w14:paraId="6B84546A" w14:textId="77777777" w:rsidR="00670EB6" w:rsidRPr="0024767B" w:rsidRDefault="00670EB6" w:rsidP="00D6555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Marca</w:t>
            </w:r>
          </w:p>
        </w:tc>
        <w:tc>
          <w:tcPr>
            <w:tcW w:w="1418" w:type="dxa"/>
          </w:tcPr>
          <w:p w14:paraId="4EA754E0" w14:textId="77777777" w:rsidR="00670EB6" w:rsidRPr="0024767B" w:rsidRDefault="00670EB6" w:rsidP="00D6555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V. Unit</w:t>
            </w:r>
          </w:p>
        </w:tc>
        <w:tc>
          <w:tcPr>
            <w:tcW w:w="1701" w:type="dxa"/>
          </w:tcPr>
          <w:p w14:paraId="047004A6" w14:textId="77777777" w:rsidR="00670EB6" w:rsidRPr="0024767B" w:rsidRDefault="00670EB6" w:rsidP="00D6555B">
            <w:pPr>
              <w:widowControl w:val="0"/>
              <w:autoSpaceDE w:val="0"/>
              <w:autoSpaceDN w:val="0"/>
              <w:spacing w:after="0" w:line="360" w:lineRule="auto"/>
              <w:ind w:right="704"/>
              <w:jc w:val="center"/>
              <w:rPr>
                <w:rFonts w:ascii="Times New Roman" w:eastAsia="Arial" w:hAnsi="Times New Roman" w:cs="Times New Roman"/>
                <w:b/>
                <w:sz w:val="16"/>
                <w:szCs w:val="16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6"/>
                <w:szCs w:val="16"/>
                <w:lang w:eastAsia="pt-BR" w:bidi="pt-BR"/>
              </w:rPr>
              <w:t>V.TOTAL</w:t>
            </w:r>
          </w:p>
        </w:tc>
      </w:tr>
      <w:tr w:rsidR="00670EB6" w:rsidRPr="0024767B" w14:paraId="2D83E891" w14:textId="77777777" w:rsidTr="00D6555B">
        <w:tc>
          <w:tcPr>
            <w:tcW w:w="948" w:type="dxa"/>
          </w:tcPr>
          <w:p w14:paraId="172459E8" w14:textId="42BC0C34" w:rsidR="00670EB6" w:rsidRDefault="002D470D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12</w:t>
            </w:r>
          </w:p>
        </w:tc>
        <w:tc>
          <w:tcPr>
            <w:tcW w:w="999" w:type="dxa"/>
          </w:tcPr>
          <w:p w14:paraId="6899C590" w14:textId="2944D906" w:rsidR="00670EB6" w:rsidRDefault="002D470D" w:rsidP="00D6555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832" w:type="dxa"/>
          </w:tcPr>
          <w:p w14:paraId="6E3D0C90" w14:textId="7C376D0B" w:rsidR="00670EB6" w:rsidRDefault="002D470D" w:rsidP="00D6555B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EQUIPO MICROGOTAS 150ML, PCT C/25 UN</w:t>
            </w:r>
          </w:p>
        </w:tc>
        <w:tc>
          <w:tcPr>
            <w:tcW w:w="1333" w:type="dxa"/>
          </w:tcPr>
          <w:p w14:paraId="3717D5B1" w14:textId="61A69DAB" w:rsidR="00670EB6" w:rsidRDefault="002D470D" w:rsidP="00D6555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542" w:type="dxa"/>
          </w:tcPr>
          <w:p w14:paraId="286DB800" w14:textId="1D9A8BE2" w:rsidR="00670EB6" w:rsidRDefault="002D470D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TKL</w:t>
            </w:r>
          </w:p>
        </w:tc>
        <w:tc>
          <w:tcPr>
            <w:tcW w:w="1418" w:type="dxa"/>
          </w:tcPr>
          <w:p w14:paraId="1438A388" w14:textId="572F5178" w:rsidR="00670EB6" w:rsidRPr="0024767B" w:rsidRDefault="002D470D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R$35,30</w:t>
            </w:r>
          </w:p>
        </w:tc>
        <w:tc>
          <w:tcPr>
            <w:tcW w:w="1701" w:type="dxa"/>
          </w:tcPr>
          <w:p w14:paraId="5BE64F7A" w14:textId="21C7A11B" w:rsidR="00670EB6" w:rsidRDefault="002D470D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R$176,50</w:t>
            </w:r>
          </w:p>
        </w:tc>
      </w:tr>
      <w:tr w:rsidR="00670EB6" w:rsidRPr="0024767B" w14:paraId="39AAC947" w14:textId="77777777" w:rsidTr="00D6555B">
        <w:tc>
          <w:tcPr>
            <w:tcW w:w="948" w:type="dxa"/>
          </w:tcPr>
          <w:p w14:paraId="020BE8DA" w14:textId="62433270" w:rsidR="00670EB6" w:rsidRDefault="002D470D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34</w:t>
            </w:r>
          </w:p>
        </w:tc>
        <w:tc>
          <w:tcPr>
            <w:tcW w:w="999" w:type="dxa"/>
          </w:tcPr>
          <w:p w14:paraId="1DF0A0D4" w14:textId="3642B586" w:rsidR="00670EB6" w:rsidRDefault="002D470D" w:rsidP="00D6555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2832" w:type="dxa"/>
          </w:tcPr>
          <w:p w14:paraId="3356B03F" w14:textId="19A6E09F" w:rsidR="00670EB6" w:rsidRDefault="002D470D" w:rsidP="00D6555B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ALCOOL 70% GEL COM 350 ML</w:t>
            </w:r>
          </w:p>
        </w:tc>
        <w:tc>
          <w:tcPr>
            <w:tcW w:w="1333" w:type="dxa"/>
          </w:tcPr>
          <w:p w14:paraId="1FB43974" w14:textId="293E360E" w:rsidR="00670EB6" w:rsidRDefault="002D470D" w:rsidP="00D6555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60</w:t>
            </w:r>
          </w:p>
        </w:tc>
        <w:tc>
          <w:tcPr>
            <w:tcW w:w="1542" w:type="dxa"/>
          </w:tcPr>
          <w:p w14:paraId="600CE570" w14:textId="4DAED07C" w:rsidR="00670EB6" w:rsidRDefault="002D470D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VALE</w:t>
            </w:r>
          </w:p>
        </w:tc>
        <w:tc>
          <w:tcPr>
            <w:tcW w:w="1418" w:type="dxa"/>
          </w:tcPr>
          <w:p w14:paraId="69CAF2C5" w14:textId="07638DFE" w:rsidR="00670EB6" w:rsidRPr="0024767B" w:rsidRDefault="002D470D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R$11,60</w:t>
            </w:r>
          </w:p>
        </w:tc>
        <w:tc>
          <w:tcPr>
            <w:tcW w:w="1701" w:type="dxa"/>
          </w:tcPr>
          <w:p w14:paraId="29D05DCA" w14:textId="64BDB786" w:rsidR="00670EB6" w:rsidRDefault="002D470D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R$696,00</w:t>
            </w:r>
          </w:p>
        </w:tc>
      </w:tr>
      <w:tr w:rsidR="00670EB6" w:rsidRPr="0024767B" w14:paraId="1F74C97F" w14:textId="77777777" w:rsidTr="00D6555B">
        <w:tc>
          <w:tcPr>
            <w:tcW w:w="948" w:type="dxa"/>
          </w:tcPr>
          <w:p w14:paraId="29832033" w14:textId="0CB436E5" w:rsidR="00670EB6" w:rsidRDefault="002D470D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43</w:t>
            </w:r>
          </w:p>
        </w:tc>
        <w:tc>
          <w:tcPr>
            <w:tcW w:w="999" w:type="dxa"/>
          </w:tcPr>
          <w:p w14:paraId="267713BA" w14:textId="46CA594D" w:rsidR="00670EB6" w:rsidRDefault="002D470D" w:rsidP="00D6555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2832" w:type="dxa"/>
          </w:tcPr>
          <w:p w14:paraId="413CA02F" w14:textId="0CF3BFC4" w:rsidR="00670EB6" w:rsidRDefault="001F4381" w:rsidP="00D6555B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ADAPTADOR PARA FRASCO DE SORO</w:t>
            </w:r>
          </w:p>
        </w:tc>
        <w:tc>
          <w:tcPr>
            <w:tcW w:w="1333" w:type="dxa"/>
          </w:tcPr>
          <w:p w14:paraId="4DDA0E34" w14:textId="42129BBC" w:rsidR="00670EB6" w:rsidRDefault="001F4381" w:rsidP="00D6555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542" w:type="dxa"/>
          </w:tcPr>
          <w:p w14:paraId="415FC6A5" w14:textId="55E12F9A" w:rsidR="00670EB6" w:rsidRDefault="001F4381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TKL</w:t>
            </w:r>
          </w:p>
        </w:tc>
        <w:tc>
          <w:tcPr>
            <w:tcW w:w="1418" w:type="dxa"/>
          </w:tcPr>
          <w:p w14:paraId="1254750C" w14:textId="7EF566BD" w:rsidR="00670EB6" w:rsidRPr="0024767B" w:rsidRDefault="001F4381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R$0,59</w:t>
            </w:r>
          </w:p>
        </w:tc>
        <w:tc>
          <w:tcPr>
            <w:tcW w:w="1701" w:type="dxa"/>
          </w:tcPr>
          <w:p w14:paraId="4D1AFD50" w14:textId="64773A05" w:rsidR="00670EB6" w:rsidRDefault="001F4381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R$59,0</w:t>
            </w:r>
            <w:r w:rsidR="007C66CC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0</w:t>
            </w:r>
          </w:p>
        </w:tc>
      </w:tr>
      <w:tr w:rsidR="00670EB6" w:rsidRPr="0024767B" w14:paraId="23DE8B3A" w14:textId="77777777" w:rsidTr="00D6555B">
        <w:tc>
          <w:tcPr>
            <w:tcW w:w="948" w:type="dxa"/>
          </w:tcPr>
          <w:p w14:paraId="2F775519" w14:textId="487794F9" w:rsidR="00670EB6" w:rsidRDefault="001F4381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44</w:t>
            </w:r>
          </w:p>
        </w:tc>
        <w:tc>
          <w:tcPr>
            <w:tcW w:w="999" w:type="dxa"/>
          </w:tcPr>
          <w:p w14:paraId="100867F1" w14:textId="7C8DAFE4" w:rsidR="00670EB6" w:rsidRDefault="007C66CC" w:rsidP="00D6555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2832" w:type="dxa"/>
          </w:tcPr>
          <w:p w14:paraId="2D884372" w14:textId="452D9531" w:rsidR="00670EB6" w:rsidRDefault="007C66CC" w:rsidP="00D6555B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OXIMETRO INFANTIL</w:t>
            </w:r>
          </w:p>
        </w:tc>
        <w:tc>
          <w:tcPr>
            <w:tcW w:w="1333" w:type="dxa"/>
          </w:tcPr>
          <w:p w14:paraId="5F903D69" w14:textId="12419E20" w:rsidR="00670EB6" w:rsidRDefault="007C66CC" w:rsidP="00D6555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01</w:t>
            </w:r>
          </w:p>
        </w:tc>
        <w:tc>
          <w:tcPr>
            <w:tcW w:w="1542" w:type="dxa"/>
          </w:tcPr>
          <w:p w14:paraId="3B90CC8C" w14:textId="2EA57E39" w:rsidR="00670EB6" w:rsidRDefault="007C66CC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FINGER</w:t>
            </w:r>
          </w:p>
        </w:tc>
        <w:tc>
          <w:tcPr>
            <w:tcW w:w="1418" w:type="dxa"/>
          </w:tcPr>
          <w:p w14:paraId="3D03E3D0" w14:textId="1A96222C" w:rsidR="00670EB6" w:rsidRPr="0024767B" w:rsidRDefault="007C66CC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R$98,00</w:t>
            </w:r>
          </w:p>
        </w:tc>
        <w:tc>
          <w:tcPr>
            <w:tcW w:w="1701" w:type="dxa"/>
          </w:tcPr>
          <w:p w14:paraId="59476AF1" w14:textId="7C74220B" w:rsidR="00670EB6" w:rsidRDefault="007C66CC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R$98,00</w:t>
            </w:r>
          </w:p>
        </w:tc>
      </w:tr>
      <w:tr w:rsidR="007C66CC" w:rsidRPr="0024767B" w14:paraId="3BBE1271" w14:textId="77777777" w:rsidTr="00D6555B">
        <w:tc>
          <w:tcPr>
            <w:tcW w:w="948" w:type="dxa"/>
          </w:tcPr>
          <w:p w14:paraId="43246D38" w14:textId="09762F2B" w:rsidR="007C66CC" w:rsidRDefault="007C66CC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72</w:t>
            </w:r>
          </w:p>
        </w:tc>
        <w:tc>
          <w:tcPr>
            <w:tcW w:w="999" w:type="dxa"/>
          </w:tcPr>
          <w:p w14:paraId="677EC31A" w14:textId="71DA9F59" w:rsidR="007C66CC" w:rsidRDefault="007C66CC" w:rsidP="00D6555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832" w:type="dxa"/>
          </w:tcPr>
          <w:p w14:paraId="050F9A69" w14:textId="711C889C" w:rsidR="007C66CC" w:rsidRDefault="007C66CC" w:rsidP="00D6555B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proofErr w:type="gramStart"/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AGUA</w:t>
            </w:r>
            <w:proofErr w:type="gramEnd"/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OXIGENADA DE 1 LITRO</w:t>
            </w:r>
          </w:p>
        </w:tc>
        <w:tc>
          <w:tcPr>
            <w:tcW w:w="1333" w:type="dxa"/>
          </w:tcPr>
          <w:p w14:paraId="42A35914" w14:textId="7C08375D" w:rsidR="007C66CC" w:rsidRDefault="007C66CC" w:rsidP="00D6555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542" w:type="dxa"/>
          </w:tcPr>
          <w:p w14:paraId="0F9D312E" w14:textId="184699F3" w:rsidR="007C66CC" w:rsidRDefault="007C66CC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VICPHARMA</w:t>
            </w:r>
          </w:p>
        </w:tc>
        <w:tc>
          <w:tcPr>
            <w:tcW w:w="1418" w:type="dxa"/>
          </w:tcPr>
          <w:p w14:paraId="1C746E2E" w14:textId="7E008A73" w:rsidR="007C66CC" w:rsidRDefault="007C66CC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R$6,00</w:t>
            </w:r>
          </w:p>
        </w:tc>
        <w:tc>
          <w:tcPr>
            <w:tcW w:w="1701" w:type="dxa"/>
          </w:tcPr>
          <w:p w14:paraId="39B3A497" w14:textId="5CD98874" w:rsidR="007C66CC" w:rsidRDefault="007C66CC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R$60,00</w:t>
            </w:r>
          </w:p>
        </w:tc>
      </w:tr>
      <w:tr w:rsidR="00670EB6" w:rsidRPr="0024767B" w14:paraId="4DFA3A80" w14:textId="77777777" w:rsidTr="00D6555B">
        <w:tc>
          <w:tcPr>
            <w:tcW w:w="948" w:type="dxa"/>
          </w:tcPr>
          <w:p w14:paraId="350646CA" w14:textId="77777777" w:rsidR="00670EB6" w:rsidRPr="0024767B" w:rsidRDefault="00670EB6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75</w:t>
            </w:r>
          </w:p>
        </w:tc>
        <w:tc>
          <w:tcPr>
            <w:tcW w:w="999" w:type="dxa"/>
          </w:tcPr>
          <w:p w14:paraId="4CD679AA" w14:textId="77777777" w:rsidR="00670EB6" w:rsidRPr="0024767B" w:rsidRDefault="00670EB6" w:rsidP="00D6555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2832" w:type="dxa"/>
          </w:tcPr>
          <w:p w14:paraId="5B065722" w14:textId="77777777" w:rsidR="00670EB6" w:rsidRPr="0024767B" w:rsidRDefault="00670EB6" w:rsidP="00D6555B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SORO FISIOLÓGICO 1000 ML SISTEMA FECHADO</w:t>
            </w:r>
          </w:p>
        </w:tc>
        <w:tc>
          <w:tcPr>
            <w:tcW w:w="1333" w:type="dxa"/>
          </w:tcPr>
          <w:p w14:paraId="1D498E2B" w14:textId="12F192A4" w:rsidR="00670EB6" w:rsidRPr="0024767B" w:rsidRDefault="007C66CC" w:rsidP="00D6555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542" w:type="dxa"/>
          </w:tcPr>
          <w:p w14:paraId="29DFC0CB" w14:textId="77777777" w:rsidR="00670EB6" w:rsidRPr="0024767B" w:rsidRDefault="00670EB6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EQUIPLEX</w:t>
            </w:r>
          </w:p>
        </w:tc>
        <w:tc>
          <w:tcPr>
            <w:tcW w:w="1418" w:type="dxa"/>
          </w:tcPr>
          <w:p w14:paraId="07F3F5EE" w14:textId="77777777" w:rsidR="00670EB6" w:rsidRPr="0024767B" w:rsidRDefault="00670EB6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 xml:space="preserve">R$ </w:t>
            </w: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9,50</w:t>
            </w:r>
          </w:p>
        </w:tc>
        <w:tc>
          <w:tcPr>
            <w:tcW w:w="1701" w:type="dxa"/>
          </w:tcPr>
          <w:p w14:paraId="352E5832" w14:textId="63C35A3F" w:rsidR="00670EB6" w:rsidRPr="0024767B" w:rsidRDefault="00670EB6" w:rsidP="00D6555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 xml:space="preserve">R$ </w:t>
            </w:r>
            <w:r w:rsidR="007C66CC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950,00</w:t>
            </w:r>
          </w:p>
        </w:tc>
      </w:tr>
      <w:tr w:rsidR="00670EB6" w:rsidRPr="0024767B" w14:paraId="51CC2498" w14:textId="77777777" w:rsidTr="00D6555B">
        <w:tc>
          <w:tcPr>
            <w:tcW w:w="948" w:type="dxa"/>
          </w:tcPr>
          <w:p w14:paraId="13A30D28" w14:textId="77777777" w:rsidR="00670EB6" w:rsidRPr="0024767B" w:rsidRDefault="00670EB6" w:rsidP="00D655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</w:p>
        </w:tc>
        <w:tc>
          <w:tcPr>
            <w:tcW w:w="999" w:type="dxa"/>
          </w:tcPr>
          <w:p w14:paraId="713C6409" w14:textId="77777777" w:rsidR="00670EB6" w:rsidRPr="0024767B" w:rsidRDefault="00670EB6" w:rsidP="00D6555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2832" w:type="dxa"/>
          </w:tcPr>
          <w:p w14:paraId="34D6A96D" w14:textId="77777777" w:rsidR="00670EB6" w:rsidRPr="0024767B" w:rsidRDefault="00670EB6" w:rsidP="00D6555B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1333" w:type="dxa"/>
          </w:tcPr>
          <w:p w14:paraId="2A2E93B0" w14:textId="77777777" w:rsidR="00670EB6" w:rsidRPr="0024767B" w:rsidRDefault="00670EB6" w:rsidP="00D6555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1542" w:type="dxa"/>
          </w:tcPr>
          <w:p w14:paraId="57E49FA7" w14:textId="77777777" w:rsidR="00670EB6" w:rsidRPr="0024767B" w:rsidRDefault="00670EB6" w:rsidP="00D655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</w:p>
        </w:tc>
        <w:tc>
          <w:tcPr>
            <w:tcW w:w="1418" w:type="dxa"/>
          </w:tcPr>
          <w:p w14:paraId="78CDA5E7" w14:textId="77777777" w:rsidR="00670EB6" w:rsidRPr="0024767B" w:rsidRDefault="00670EB6" w:rsidP="00D655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TOTAL</w:t>
            </w:r>
          </w:p>
        </w:tc>
        <w:tc>
          <w:tcPr>
            <w:tcW w:w="1701" w:type="dxa"/>
          </w:tcPr>
          <w:p w14:paraId="04627FC4" w14:textId="7BC7BDE2" w:rsidR="00670EB6" w:rsidRPr="0024767B" w:rsidRDefault="00670EB6" w:rsidP="00D6555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 xml:space="preserve">R$ </w:t>
            </w:r>
            <w:r w:rsidR="007C66CC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2.039,50</w:t>
            </w:r>
          </w:p>
        </w:tc>
      </w:tr>
    </w:tbl>
    <w:p w14:paraId="1FA4C35F" w14:textId="77777777" w:rsidR="00670EB6" w:rsidRPr="00544434" w:rsidRDefault="00670EB6" w:rsidP="00670EB6">
      <w:pPr>
        <w:spacing w:before="93" w:line="276" w:lineRule="auto"/>
        <w:ind w:right="-1"/>
        <w:jc w:val="both"/>
        <w:rPr>
          <w:rFonts w:ascii="Times New Roman" w:hAnsi="Times New Roman" w:cs="Times New Roman"/>
          <w:bCs/>
          <w:sz w:val="16"/>
          <w:szCs w:val="16"/>
        </w:rPr>
      </w:pPr>
    </w:p>
    <w:p w14:paraId="0EE7D96C" w14:textId="2D240AF2" w:rsidR="00670EB6" w:rsidRPr="00260CC1" w:rsidRDefault="00670EB6" w:rsidP="00670EB6">
      <w:pPr>
        <w:widowControl w:val="0"/>
        <w:autoSpaceDE w:val="0"/>
        <w:autoSpaceDN w:val="0"/>
        <w:spacing w:after="0" w:line="360" w:lineRule="auto"/>
        <w:ind w:left="142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4.1.2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O valor total a ser pago a contratada é </w:t>
      </w:r>
      <w:r w:rsidRPr="00494D4B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R$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2.</w:t>
      </w:r>
      <w:r w:rsidR="007C66CC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039,50</w:t>
      </w:r>
      <w:r w:rsidRPr="00494D4B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(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dois mil </w:t>
      </w:r>
      <w:r w:rsidR="007C66CC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trinta e nove reais e cinquenta centavos</w:t>
      </w:r>
      <w:r w:rsidRPr="00494D4B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).</w:t>
      </w:r>
    </w:p>
    <w:p w14:paraId="6F8CC9C4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4.2</w:t>
      </w:r>
      <w:r w:rsidRPr="00494D4B">
        <w:rPr>
          <w:rFonts w:ascii="Times New Roman" w:eastAsia="Arial" w:hAnsi="Times New Roman" w:cs="Times New Roman"/>
          <w:u w:val="single"/>
          <w:lang w:eastAsia="pt-BR" w:bidi="pt-BR"/>
        </w:rPr>
        <w:t xml:space="preserve"> - </w:t>
      </w: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FORMA DE PAGAMENTO</w:t>
      </w:r>
      <w:r w:rsidRPr="00494D4B">
        <w:rPr>
          <w:rFonts w:ascii="Times New Roman" w:eastAsia="Arial" w:hAnsi="Times New Roman" w:cs="Times New Roman"/>
          <w:u w:val="single"/>
          <w:lang w:eastAsia="pt-BR" w:bidi="pt-BR"/>
        </w:rPr>
        <w:t>:</w:t>
      </w:r>
    </w:p>
    <w:p w14:paraId="072553A0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4.2.1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14:paraId="3E05D87F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4.2.2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A nota fiscal/fatura emitida pelo fornecedor deverá conter, em local de fácil visualização, a indicação do número do processo, número do Processo, número do contrato, a fim de se acelerar o trâmite de recebimento do material e posterior liberação do documento fiscal para pagamento.</w:t>
      </w:r>
    </w:p>
    <w:p w14:paraId="014F62E5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4.2.3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 pagamento será efetuado no prazo de máximo de 30 (trinta) dias da entrega do material, constante </w:t>
      </w:r>
      <w:proofErr w:type="gramStart"/>
      <w:r w:rsidRPr="00494D4B">
        <w:rPr>
          <w:rFonts w:ascii="Times New Roman" w:eastAsia="Arial" w:hAnsi="Times New Roman" w:cs="Times New Roman"/>
          <w:lang w:eastAsia="pt-BR" w:bidi="pt-BR"/>
        </w:rPr>
        <w:t>as nota fiscal/fatura</w:t>
      </w:r>
      <w:proofErr w:type="gramEnd"/>
      <w:r w:rsidRPr="00494D4B">
        <w:rPr>
          <w:rFonts w:ascii="Times New Roman" w:eastAsia="Arial" w:hAnsi="Times New Roman" w:cs="Times New Roman"/>
          <w:lang w:eastAsia="pt-BR" w:bidi="pt-BR"/>
        </w:rPr>
        <w:t xml:space="preserve">. </w:t>
      </w:r>
    </w:p>
    <w:p w14:paraId="5D91AE1A" w14:textId="77777777" w:rsidR="00670EB6" w:rsidRPr="00260CC1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color w:val="000000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4.2.4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Ocorrendo atraso no pagamento, os valores serão corrigidos monetariamente pelo IGPM/FGV do período, ou outro índice que vier a substituí-lo, e a</w:t>
      </w:r>
      <w:r w:rsidRPr="00494D4B">
        <w:rPr>
          <w:rFonts w:ascii="Times New Roman" w:eastAsia="Arial" w:hAnsi="Times New Roman" w:cs="Times New Roman"/>
          <w:color w:val="000000"/>
          <w:lang w:eastAsia="pt-BR" w:bidi="pt-BR"/>
        </w:rPr>
        <w:t xml:space="preserve"> Administração compensará a contratada com juros de 0,5% ao mês, pro rata.</w:t>
      </w:r>
    </w:p>
    <w:p w14:paraId="38D0FD27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QUINTA - PRAZO DE VIGÊNCIA DO CONTRATO</w:t>
      </w:r>
    </w:p>
    <w:p w14:paraId="448CA114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5.1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O Prazo de vigência do contrato inicia-se da sua assinatura e vigorará até </w:t>
      </w:r>
      <w:r>
        <w:rPr>
          <w:rFonts w:ascii="Times New Roman" w:eastAsia="Arial" w:hAnsi="Times New Roman" w:cs="Times New Roman"/>
          <w:b/>
          <w:u w:val="single"/>
          <w:lang w:eastAsia="pt-BR" w:bidi="pt-BR"/>
        </w:rPr>
        <w:t>31 de dezembro de 2026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ou até sua entrega total</w:t>
      </w:r>
    </w:p>
    <w:p w14:paraId="620C42EC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SEXTA - RECURSOS ORÇAMENTÁRIOS</w:t>
      </w:r>
    </w:p>
    <w:p w14:paraId="0B703C97" w14:textId="77777777" w:rsidR="00670EB6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6.1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494D4B">
        <w:rPr>
          <w:rFonts w:ascii="Times New Roman" w:eastAsia="Arial" w:hAnsi="Times New Roman" w:cs="Times New Roman"/>
          <w:color w:val="000000"/>
          <w:lang w:eastAsia="pt-BR" w:bidi="pt-BR"/>
        </w:rPr>
        <w:t xml:space="preserve"> Lei Orçamentária Anual </w:t>
      </w:r>
      <w:r>
        <w:rPr>
          <w:rFonts w:ascii="Times New Roman" w:eastAsia="Arial" w:hAnsi="Times New Roman" w:cs="Times New Roman"/>
          <w:lang w:eastAsia="pt-BR" w:bidi="pt-BR"/>
        </w:rPr>
        <w:t>nº 1930, de 26 de dezembro de 2025</w:t>
      </w:r>
      <w:r w:rsidRPr="00494D4B">
        <w:rPr>
          <w:rFonts w:ascii="Times New Roman" w:eastAsia="Arial" w:hAnsi="Times New Roman" w:cs="Times New Roman"/>
          <w:lang w:eastAsia="pt-BR" w:bidi="pt-BR"/>
        </w:rPr>
        <w:t>.</w:t>
      </w:r>
    </w:p>
    <w:p w14:paraId="5A8C94B4" w14:textId="77777777" w:rsidR="007C66CC" w:rsidRPr="007C66CC" w:rsidRDefault="007C66CC" w:rsidP="007C66C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</w:pPr>
      <w:bookmarkStart w:id="1" w:name="_Hlk141445797"/>
      <w:r w:rsidRPr="007C66CC"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  <w:t>08 – SECRETARIA MUN. DA SAÚDE</w:t>
      </w:r>
    </w:p>
    <w:p w14:paraId="5E31B62C" w14:textId="77777777" w:rsidR="007C66CC" w:rsidRPr="007C66CC" w:rsidRDefault="007C66CC" w:rsidP="007C66C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</w:pPr>
      <w:r w:rsidRPr="007C66CC"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  <w:t>08.01 – FUNDO MUNICIPAL DA SAÚDE</w:t>
      </w:r>
    </w:p>
    <w:p w14:paraId="3426AEB2" w14:textId="77777777" w:rsidR="007C66CC" w:rsidRPr="007C66CC" w:rsidRDefault="007C66CC" w:rsidP="007C66C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</w:pPr>
      <w:r w:rsidRPr="007C66CC"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  <w:t>08.01.10.302.0046.2075.1621.4230.0000– MANUT. AIVIDADES PADU</w:t>
      </w:r>
    </w:p>
    <w:p w14:paraId="4B08AE0B" w14:textId="77777777" w:rsidR="007C66CC" w:rsidRPr="007C66CC" w:rsidRDefault="007C66CC" w:rsidP="007C66C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</w:pPr>
      <w:r w:rsidRPr="007C66CC"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  <w:lastRenderedPageBreak/>
        <w:t>08.01.10.302.0046.2075.2621.4230.0000– MANUT. AIVIDADES PADU</w:t>
      </w:r>
    </w:p>
    <w:p w14:paraId="2709AB7F" w14:textId="77777777" w:rsidR="007C66CC" w:rsidRPr="007C66CC" w:rsidRDefault="007C66CC" w:rsidP="007C66C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</w:pPr>
      <w:r w:rsidRPr="007C66CC"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  <w:t>33.90.30.00.00.00.00 – MATERIAL DE CONSUMO</w:t>
      </w:r>
    </w:p>
    <w:bookmarkEnd w:id="1"/>
    <w:p w14:paraId="3904F643" w14:textId="77777777" w:rsidR="007C66CC" w:rsidRPr="007C66CC" w:rsidRDefault="007C66CC" w:rsidP="007C66CC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</w:pPr>
      <w:r w:rsidRPr="007C66CC">
        <w:rPr>
          <w:rFonts w:ascii="Times New Roman" w:eastAsia="Calibri" w:hAnsi="Times New Roman" w:cs="Times New Roman"/>
          <w:b/>
          <w:bCs/>
          <w:color w:val="000000"/>
          <w:sz w:val="18"/>
          <w:szCs w:val="18"/>
        </w:rPr>
        <w:t>FR 4230</w:t>
      </w:r>
    </w:p>
    <w:p w14:paraId="2050E5CC" w14:textId="77777777" w:rsidR="007C66CC" w:rsidRPr="00494D4B" w:rsidRDefault="007C66CC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</w:p>
    <w:p w14:paraId="0458A64F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SÉTIMA - OBRIGAÇÕES E RESPONSABILIDADES</w:t>
      </w:r>
    </w:p>
    <w:p w14:paraId="57F0E729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7.1</w:t>
      </w:r>
      <w:r w:rsidRPr="00494D4B">
        <w:rPr>
          <w:rFonts w:ascii="Times New Roman" w:eastAsia="Arial" w:hAnsi="Times New Roman" w:cs="Times New Roman"/>
          <w:lang w:eastAsia="pt-BR" w:bidi="pt-BR"/>
        </w:rPr>
        <w:t>DA CONTRATADA:</w:t>
      </w:r>
    </w:p>
    <w:p w14:paraId="4FE0EE27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7.1.1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031D3B58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proofErr w:type="gramStart"/>
      <w:r w:rsidRPr="00494D4B">
        <w:rPr>
          <w:rFonts w:ascii="Times New Roman" w:eastAsia="Arial" w:hAnsi="Times New Roman" w:cs="Times New Roman"/>
          <w:b/>
          <w:lang w:eastAsia="pt-BR" w:bidi="pt-BR"/>
        </w:rPr>
        <w:t>7.2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 DA</w:t>
      </w:r>
      <w:proofErr w:type="gramEnd"/>
      <w:r w:rsidRPr="00494D4B">
        <w:rPr>
          <w:rFonts w:ascii="Times New Roman" w:eastAsia="Arial" w:hAnsi="Times New Roman" w:cs="Times New Roman"/>
          <w:lang w:eastAsia="pt-BR" w:bidi="pt-BR"/>
        </w:rPr>
        <w:t xml:space="preserve"> CONTRATANTE:</w:t>
      </w:r>
    </w:p>
    <w:p w14:paraId="137A4509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7.2.1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Efetuar o Pagamento na forma e prazo estabelecido na cláusula quarta.</w:t>
      </w:r>
    </w:p>
    <w:p w14:paraId="54B7283D" w14:textId="77777777" w:rsidR="00670EB6" w:rsidRPr="00260CC1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7.2.2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Proceder a conferência dos itens Homologados, de acordo com as exigências contidas no edital e anexos.</w:t>
      </w:r>
    </w:p>
    <w:p w14:paraId="118F7EF6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OITAVA – DO PRAZO E CONDIÇÕES DE ENTREGA DOS ITENS</w:t>
      </w:r>
    </w:p>
    <w:p w14:paraId="49064BD4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8.1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Os itens deverão ser entregues conforme as especificações na clausula quarta deste contrato. A entrega dos itens Total de acordo com as quantidades descritas neste contrato da secretaria Municipal de Saúde. O Prazo para entrega dos itens será de no máximo 05 dias, após a Autorização de Fornecimento, mediante ordem de compra.</w:t>
      </w:r>
    </w:p>
    <w:p w14:paraId="1197E128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NONA – DO LOCAL DE ENTREGA DOS ITENS</w:t>
      </w:r>
    </w:p>
    <w:p w14:paraId="0AA5668B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9.1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Os objetos deste contrato deverão ser entregues nos seguintes locais, e horários indicados (s) a seguir, mesmo quando a entrega for terceirizada. </w:t>
      </w:r>
    </w:p>
    <w:p w14:paraId="065BA004" w14:textId="77777777" w:rsidR="00670EB6" w:rsidRPr="00494D4B" w:rsidRDefault="00670EB6" w:rsidP="00670EB6">
      <w:pPr>
        <w:widowControl w:val="0"/>
        <w:tabs>
          <w:tab w:val="left" w:pos="925"/>
          <w:tab w:val="left" w:pos="9639"/>
          <w:tab w:val="left" w:pos="11907"/>
        </w:tabs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a)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Os materiais serão todos entregues na Secretaria Municipal de Saúde, na Avenida Maurício Cardoso, nº 220, Centro, junto ao Pronto Atendimento Municipal</w:t>
      </w:r>
      <w:r w:rsidRPr="00494D4B">
        <w:rPr>
          <w:rFonts w:ascii="Times New Roman" w:eastAsia="Arial" w:hAnsi="Times New Roman" w:cs="Times New Roman"/>
          <w:spacing w:val="-12"/>
          <w:lang w:eastAsia="pt-BR" w:bidi="pt-BR"/>
        </w:rPr>
        <w:t xml:space="preserve"> de Campos Borges</w:t>
      </w:r>
      <w:r w:rsidRPr="00494D4B">
        <w:rPr>
          <w:rFonts w:ascii="Times New Roman" w:eastAsia="Arial" w:hAnsi="Times New Roman" w:cs="Times New Roman"/>
          <w:lang w:eastAsia="pt-BR" w:bidi="pt-BR"/>
        </w:rPr>
        <w:t>/RS, em horário de expediente externo.</w:t>
      </w:r>
    </w:p>
    <w:p w14:paraId="041671CE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9.2</w:t>
      </w:r>
      <w:r w:rsidRPr="00494D4B">
        <w:rPr>
          <w:rFonts w:ascii="Times New Roman" w:eastAsia="Arial" w:hAnsi="Times New Roman" w:cs="Times New Roman"/>
          <w:lang w:eastAsia="pt-BR" w:bidi="pt-BR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14:paraId="6C188FB9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9.3.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14:paraId="054EACA3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9.4</w:t>
      </w:r>
      <w:r w:rsidRPr="00494D4B">
        <w:rPr>
          <w:rFonts w:ascii="Times New Roman" w:eastAsia="Arial" w:hAnsi="Times New Roman" w:cs="Times New Roman"/>
          <w:lang w:eastAsia="pt-BR" w:bidi="pt-BR"/>
        </w:rPr>
        <w:t>. O prazo de validade dos produtos não pode ser inferir a 12 meses da data da entrega.</w:t>
      </w:r>
    </w:p>
    <w:p w14:paraId="3641A994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DÉCIMA - MODIFICAÇÕES E ADITAMENTOS</w:t>
      </w:r>
    </w:p>
    <w:p w14:paraId="10136DBB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10.1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14.133/22.</w:t>
      </w:r>
    </w:p>
    <w:p w14:paraId="5465660A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DÉCIMA SEGUNDA - RESCISÃO CONTRATUAL</w:t>
      </w:r>
    </w:p>
    <w:p w14:paraId="510875EF" w14:textId="77777777" w:rsidR="00670EB6" w:rsidRPr="00260CC1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12.1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O contrato poderá ser rescindido uni ou bilateralmente, sendo o primeiro caso somente por parte da CONTRATANTE, atendida a conveniência administrativa ou na ocorrência dos motivos elencados nos artigos 90 e seguintes da Lei 14.133/2</w:t>
      </w:r>
      <w:r>
        <w:rPr>
          <w:rFonts w:ascii="Times New Roman" w:eastAsia="Arial" w:hAnsi="Times New Roman" w:cs="Times New Roman"/>
          <w:lang w:eastAsia="pt-BR" w:bidi="pt-BR"/>
        </w:rPr>
        <w:t>1.</w:t>
      </w:r>
    </w:p>
    <w:p w14:paraId="4CA125AB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DÉCIMA TERCEIRA - DOS CASOS OMISSOS</w:t>
      </w:r>
    </w:p>
    <w:p w14:paraId="5D2EF4C6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lastRenderedPageBreak/>
        <w:t>13.1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Os casos omissos serão resolvidos com base na Lei 14.133/</w:t>
      </w:r>
      <w:proofErr w:type="gramStart"/>
      <w:r w:rsidRPr="00494D4B">
        <w:rPr>
          <w:rFonts w:ascii="Times New Roman" w:eastAsia="Arial" w:hAnsi="Times New Roman" w:cs="Times New Roman"/>
          <w:lang w:eastAsia="pt-BR" w:bidi="pt-BR"/>
        </w:rPr>
        <w:t>22  e</w:t>
      </w:r>
      <w:proofErr w:type="gramEnd"/>
      <w:r w:rsidRPr="00494D4B">
        <w:rPr>
          <w:rFonts w:ascii="Times New Roman" w:eastAsia="Arial" w:hAnsi="Times New Roman" w:cs="Times New Roman"/>
          <w:lang w:eastAsia="pt-BR" w:bidi="pt-BR"/>
        </w:rPr>
        <w:t>, cujas normas ficam incorporadas ao presente instrumento, ainda que delas não se faça menção expressa.</w:t>
      </w:r>
    </w:p>
    <w:p w14:paraId="6D714018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DECIMA QUARTA – DA FISCALIZAÇÃO</w:t>
      </w:r>
    </w:p>
    <w:p w14:paraId="2CB4D5B3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14.1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. O CONTRATANTE nomeia e constitui neste ato o Sra. </w:t>
      </w:r>
      <w:r w:rsidRPr="00494D4B">
        <w:rPr>
          <w:rFonts w:ascii="Times New Roman" w:eastAsia="Arial" w:hAnsi="Times New Roman" w:cs="Times New Roman"/>
          <w:b/>
          <w:lang w:eastAsia="pt-BR" w:bidi="pt-BR"/>
        </w:rPr>
        <w:t>LIAMARA TOLEDO LIRA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como fiscal desta contratação, na condição de Secretaria Municipal de Saúde.</w:t>
      </w:r>
    </w:p>
    <w:p w14:paraId="30770CF8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14.2.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623950DF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14.3</w:t>
      </w:r>
      <w:r w:rsidRPr="00494D4B">
        <w:rPr>
          <w:rFonts w:ascii="Times New Roman" w:eastAsia="Arial" w:hAnsi="Times New Roman" w:cs="Times New Roman"/>
          <w:lang w:eastAsia="pt-BR" w:bidi="pt-BR"/>
        </w:rPr>
        <w:t>. A fiscalização exercida não exclui nem reduz a responsabilidade da CONTRATADA, inclusive de terceiros, por qualquer irregularidade verificada durante a execução deste contrato.</w:t>
      </w:r>
    </w:p>
    <w:p w14:paraId="4BE05F7D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DÉCIMA QUINTA - DO FORO</w:t>
      </w:r>
    </w:p>
    <w:p w14:paraId="79BC2E80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15.1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14:paraId="4350DA83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15.2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0FDBB0BB" w14:textId="4F20BD69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lang w:eastAsia="pt-BR" w:bidi="pt-BR"/>
        </w:rPr>
        <w:t>Campos</w:t>
      </w:r>
      <w:r>
        <w:rPr>
          <w:rFonts w:ascii="Times New Roman" w:eastAsia="Arial" w:hAnsi="Times New Roman" w:cs="Times New Roman"/>
          <w:lang w:eastAsia="pt-BR" w:bidi="pt-BR"/>
        </w:rPr>
        <w:t xml:space="preserve"> Borges/RS, 1</w:t>
      </w:r>
      <w:r w:rsidR="007C66CC">
        <w:rPr>
          <w:rFonts w:ascii="Times New Roman" w:eastAsia="Arial" w:hAnsi="Times New Roman" w:cs="Times New Roman"/>
          <w:lang w:eastAsia="pt-BR" w:bidi="pt-BR"/>
        </w:rPr>
        <w:t xml:space="preserve">8 </w:t>
      </w:r>
      <w:r>
        <w:rPr>
          <w:rFonts w:ascii="Times New Roman" w:eastAsia="Arial" w:hAnsi="Times New Roman" w:cs="Times New Roman"/>
          <w:lang w:eastAsia="pt-BR" w:bidi="pt-BR"/>
        </w:rPr>
        <w:t xml:space="preserve">de </w:t>
      </w:r>
      <w:r w:rsidR="007C66CC">
        <w:rPr>
          <w:rFonts w:ascii="Times New Roman" w:eastAsia="Arial" w:hAnsi="Times New Roman" w:cs="Times New Roman"/>
          <w:lang w:eastAsia="pt-BR" w:bidi="pt-BR"/>
        </w:rPr>
        <w:t>setembro</w:t>
      </w:r>
      <w:r>
        <w:rPr>
          <w:rFonts w:ascii="Times New Roman" w:eastAsia="Arial" w:hAnsi="Times New Roman" w:cs="Times New Roman"/>
          <w:lang w:eastAsia="pt-BR" w:bidi="pt-BR"/>
        </w:rPr>
        <w:t xml:space="preserve"> de 2026</w:t>
      </w:r>
      <w:r w:rsidRPr="00494D4B">
        <w:rPr>
          <w:rFonts w:ascii="Times New Roman" w:eastAsia="Arial" w:hAnsi="Times New Roman" w:cs="Times New Roman"/>
          <w:lang w:eastAsia="pt-BR" w:bidi="pt-BR"/>
        </w:rPr>
        <w:t>.</w:t>
      </w:r>
    </w:p>
    <w:p w14:paraId="7A17A0F0" w14:textId="77777777" w:rsidR="00670EB6" w:rsidRPr="00494D4B" w:rsidRDefault="00670EB6" w:rsidP="00670EB6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Arial" w:hAnsi="Times New Roman" w:cs="Times New Roman"/>
          <w:lang w:eastAsia="pt-BR" w:bidi="pt-BR"/>
        </w:rPr>
      </w:pPr>
    </w:p>
    <w:p w14:paraId="7786216D" w14:textId="77777777" w:rsidR="00670EB6" w:rsidRPr="00494D4B" w:rsidRDefault="00670EB6" w:rsidP="00670EB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______________________________________________</w:t>
      </w:r>
    </w:p>
    <w:p w14:paraId="6FBD57BE" w14:textId="77777777" w:rsidR="00670EB6" w:rsidRPr="00494D4B" w:rsidRDefault="00670EB6" w:rsidP="00670E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CLEONICE PASQUALOTTO DA PAIXAO OLEDO</w:t>
      </w:r>
    </w:p>
    <w:p w14:paraId="4DDC0BAF" w14:textId="77777777" w:rsidR="00670EB6" w:rsidRPr="00494D4B" w:rsidRDefault="00670EB6" w:rsidP="00670E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PREFEITA MUNICIPAL</w:t>
      </w:r>
    </w:p>
    <w:p w14:paraId="0DB91590" w14:textId="77777777" w:rsidR="00670EB6" w:rsidRPr="00494D4B" w:rsidRDefault="00670EB6" w:rsidP="00670E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CONTRATANTE</w:t>
      </w:r>
    </w:p>
    <w:p w14:paraId="107CF8C0" w14:textId="77777777" w:rsidR="00670EB6" w:rsidRPr="00494D4B" w:rsidRDefault="00670EB6" w:rsidP="00670E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bCs/>
          <w:lang w:eastAsia="pt-BR" w:bidi="pt-BR"/>
        </w:rPr>
      </w:pPr>
    </w:p>
    <w:p w14:paraId="255FA383" w14:textId="77777777" w:rsidR="00670EB6" w:rsidRPr="00494D4B" w:rsidRDefault="00670EB6" w:rsidP="00670E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>_________________________________________________________</w:t>
      </w:r>
    </w:p>
    <w:p w14:paraId="6110902F" w14:textId="77777777" w:rsidR="00670EB6" w:rsidRPr="00494D4B" w:rsidRDefault="00670EB6" w:rsidP="00670E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>
        <w:rPr>
          <w:rFonts w:ascii="Times New Roman" w:eastAsia="Arial" w:hAnsi="Times New Roman" w:cs="Times New Roman"/>
          <w:b/>
          <w:lang w:eastAsia="pt-BR" w:bidi="pt-BR"/>
        </w:rPr>
        <w:t>MEDPLUS COMERCIO DE ARTIGOS MEDICOS LTDA ME</w:t>
      </w:r>
    </w:p>
    <w:p w14:paraId="537852BC" w14:textId="77777777" w:rsidR="00670EB6" w:rsidRPr="00494D4B" w:rsidRDefault="00670EB6" w:rsidP="00670E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 xml:space="preserve">CNPJ: </w:t>
      </w:r>
      <w:r>
        <w:rPr>
          <w:rFonts w:ascii="Times New Roman" w:eastAsia="Arial" w:hAnsi="Times New Roman" w:cs="Times New Roman"/>
          <w:lang w:eastAsia="pt-BR" w:bidi="pt-BR"/>
        </w:rPr>
        <w:t>01.706.665/0001-88</w:t>
      </w:r>
    </w:p>
    <w:p w14:paraId="4A0AD335" w14:textId="77777777" w:rsidR="00670EB6" w:rsidRPr="00494D4B" w:rsidRDefault="00670EB6" w:rsidP="00670E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>CONTRATADA</w:t>
      </w:r>
    </w:p>
    <w:p w14:paraId="1C557B16" w14:textId="77777777" w:rsidR="00670EB6" w:rsidRPr="00494D4B" w:rsidRDefault="00670EB6" w:rsidP="00670E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bCs/>
          <w:lang w:eastAsia="pt-BR" w:bidi="pt-BR"/>
        </w:rPr>
      </w:pPr>
    </w:p>
    <w:p w14:paraId="165FC4E0" w14:textId="77777777" w:rsidR="00670EB6" w:rsidRPr="00494D4B" w:rsidRDefault="00670EB6" w:rsidP="00670E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>_______________________________________</w:t>
      </w:r>
    </w:p>
    <w:p w14:paraId="73107C98" w14:textId="77777777" w:rsidR="00670EB6" w:rsidRPr="00494D4B" w:rsidRDefault="00670EB6" w:rsidP="00670E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>LIAMARA TOLEDO LIRA</w:t>
      </w:r>
    </w:p>
    <w:p w14:paraId="5A88CE66" w14:textId="77777777" w:rsidR="00670EB6" w:rsidRPr="00494D4B" w:rsidRDefault="00670EB6" w:rsidP="00670E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>FISCAL DA CONTRATAÇAO</w:t>
      </w:r>
    </w:p>
    <w:p w14:paraId="4D631092" w14:textId="77777777" w:rsidR="00670EB6" w:rsidRPr="00494D4B" w:rsidRDefault="00670EB6" w:rsidP="00670EB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</w:p>
    <w:p w14:paraId="6C7F91FE" w14:textId="77777777" w:rsidR="00670EB6" w:rsidRPr="00494D4B" w:rsidRDefault="00670EB6" w:rsidP="00670EB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TESTEMUNHAS:</w:t>
      </w:r>
    </w:p>
    <w:p w14:paraId="7510BF1F" w14:textId="77777777" w:rsidR="00670EB6" w:rsidRPr="00494D4B" w:rsidRDefault="00670EB6" w:rsidP="00670EB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NOME:</w:t>
      </w:r>
    </w:p>
    <w:p w14:paraId="1E810039" w14:textId="77777777" w:rsidR="00670EB6" w:rsidRPr="00494D4B" w:rsidRDefault="00670EB6" w:rsidP="00670EB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CPF:</w:t>
      </w:r>
    </w:p>
    <w:p w14:paraId="55F25D34" w14:textId="77777777" w:rsidR="00670EB6" w:rsidRDefault="00670EB6" w:rsidP="00670EB6"/>
    <w:p w14:paraId="7DFB3C84" w14:textId="77777777" w:rsidR="00EB27A8" w:rsidRDefault="00EB27A8"/>
    <w:sectPr w:rsidR="00EB27A8" w:rsidSect="00670EB6">
      <w:pgSz w:w="11906" w:h="16838"/>
      <w:pgMar w:top="1985" w:right="566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584799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EB6"/>
    <w:rsid w:val="0000136E"/>
    <w:rsid w:val="000B366A"/>
    <w:rsid w:val="001F4381"/>
    <w:rsid w:val="002D470D"/>
    <w:rsid w:val="00670EB6"/>
    <w:rsid w:val="007C66CC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E4083"/>
  <w15:chartTrackingRefBased/>
  <w15:docId w15:val="{03BF7E10-929C-49A8-9805-54140C6E9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EB6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70E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70E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70E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70E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70E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70E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70E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70E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70E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70E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70E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70E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70E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70E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70E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70E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70E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70E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70E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70E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70E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70E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70E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70E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70E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70E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70E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70E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70EB6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670EB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670EB6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1374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2026-09-18T11:29:00Z</dcterms:created>
  <dcterms:modified xsi:type="dcterms:W3CDTF">2026-09-18T12:31:00Z</dcterms:modified>
</cp:coreProperties>
</file>