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09F90" w14:textId="253CE26D" w:rsidR="00913781" w:rsidRDefault="00913781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>
        <w:rPr>
          <w:rFonts w:ascii="Times New Roman" w:hAnsi="Times New Roman"/>
          <w:b/>
          <w:bCs/>
          <w:szCs w:val="22"/>
          <w:u w:val="single"/>
        </w:rPr>
        <w:t>1º.</w:t>
      </w:r>
      <w:r w:rsidR="00B12860">
        <w:rPr>
          <w:rFonts w:ascii="Times New Roman" w:hAnsi="Times New Roman"/>
          <w:b/>
          <w:bCs/>
          <w:szCs w:val="22"/>
          <w:u w:val="single"/>
        </w:rPr>
        <w:t xml:space="preserve"> TERMO ADITI</w:t>
      </w:r>
      <w:r w:rsidR="00B655B0">
        <w:rPr>
          <w:rFonts w:ascii="Times New Roman" w:hAnsi="Times New Roman"/>
          <w:b/>
          <w:bCs/>
          <w:szCs w:val="22"/>
          <w:u w:val="single"/>
        </w:rPr>
        <w:t>VO</w:t>
      </w:r>
    </w:p>
    <w:p w14:paraId="18A649BB" w14:textId="3742F7FE" w:rsidR="00C901F6" w:rsidRPr="0030529E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30529E">
        <w:rPr>
          <w:rFonts w:ascii="Times New Roman" w:hAnsi="Times New Roman"/>
          <w:b/>
          <w:bCs/>
          <w:szCs w:val="22"/>
          <w:u w:val="single"/>
        </w:rPr>
        <w:t>ATA DE REGISTRO DE PREÇO</w:t>
      </w:r>
      <w:r w:rsidR="00C63D9F" w:rsidRPr="0030529E">
        <w:rPr>
          <w:rFonts w:ascii="Times New Roman" w:hAnsi="Times New Roman"/>
          <w:b/>
          <w:bCs/>
          <w:szCs w:val="22"/>
          <w:u w:val="single"/>
        </w:rPr>
        <w:t xml:space="preserve"> Nº. 002/2025</w:t>
      </w:r>
    </w:p>
    <w:p w14:paraId="3E675410" w14:textId="08315E46" w:rsidR="00C901F6" w:rsidRPr="0030529E" w:rsidRDefault="00C74289" w:rsidP="00CE3D23">
      <w:pPr>
        <w:autoSpaceDE w:val="0"/>
        <w:autoSpaceDN w:val="0"/>
        <w:adjustRightInd w:val="0"/>
        <w:spacing w:line="360" w:lineRule="auto"/>
        <w:ind w:left="-567" w:right="-852"/>
        <w:jc w:val="center"/>
        <w:rPr>
          <w:rFonts w:ascii="Times New Roman" w:hAnsi="Times New Roman"/>
          <w:color w:val="000000"/>
          <w:szCs w:val="22"/>
          <w:u w:val="single"/>
        </w:rPr>
      </w:pPr>
      <w:r w:rsidRPr="0030529E">
        <w:rPr>
          <w:rFonts w:ascii="Times New Roman" w:hAnsi="Times New Roman"/>
          <w:b/>
          <w:bCs/>
          <w:color w:val="000000"/>
          <w:szCs w:val="22"/>
          <w:u w:val="single"/>
        </w:rPr>
        <w:t>MUNICIPIO DE CAMPOS BORGES</w:t>
      </w:r>
    </w:p>
    <w:p w14:paraId="1D10CE72" w14:textId="03675BDC" w:rsidR="00C901F6" w:rsidRPr="0030529E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30529E">
        <w:rPr>
          <w:rFonts w:ascii="Times New Roman" w:hAnsi="Times New Roman"/>
          <w:b/>
          <w:bCs/>
          <w:szCs w:val="22"/>
          <w:u w:val="single"/>
          <w:lang w:eastAsia="zh-CN"/>
        </w:rPr>
        <w:t xml:space="preserve">PREGÃO </w:t>
      </w:r>
      <w:r w:rsidR="00C74289" w:rsidRPr="0030529E">
        <w:rPr>
          <w:rFonts w:ascii="Times New Roman" w:hAnsi="Times New Roman"/>
          <w:b/>
          <w:bCs/>
          <w:szCs w:val="22"/>
          <w:u w:val="single"/>
          <w:lang w:eastAsia="zh-CN"/>
        </w:rPr>
        <w:t>PRESENCIAL Nº. 007/2025</w:t>
      </w:r>
    </w:p>
    <w:p w14:paraId="28CC9CB8" w14:textId="77777777" w:rsidR="00C901F6" w:rsidRPr="0030529E" w:rsidRDefault="00C901F6" w:rsidP="00CE3D23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</w:p>
    <w:p w14:paraId="71EDA30F" w14:textId="752C53A3" w:rsidR="00C901F6" w:rsidRPr="00B655B0" w:rsidRDefault="00C901F6" w:rsidP="0016222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B655B0">
        <w:rPr>
          <w:rFonts w:ascii="Times New Roman" w:hAnsi="Times New Roman"/>
          <w:szCs w:val="22"/>
        </w:rPr>
        <w:t>Ao</w:t>
      </w:r>
      <w:r w:rsidR="00B655B0" w:rsidRPr="00B655B0">
        <w:rPr>
          <w:rFonts w:ascii="Times New Roman" w:hAnsi="Times New Roman"/>
          <w:szCs w:val="22"/>
        </w:rPr>
        <w:t xml:space="preserve"> primeiro dia do mês de junho do ano de dois mil e vinte e seis, o </w:t>
      </w:r>
      <w:r w:rsidR="00B655B0" w:rsidRPr="00B655B0">
        <w:rPr>
          <w:rFonts w:ascii="Times New Roman" w:hAnsi="Times New Roman"/>
          <w:b/>
          <w:bCs/>
          <w:szCs w:val="22"/>
        </w:rPr>
        <w:t>MUNICIPIO DE CAMPOS  BORGES</w:t>
      </w:r>
      <w:r w:rsidR="00B655B0" w:rsidRPr="00B655B0">
        <w:rPr>
          <w:rFonts w:ascii="Times New Roman" w:hAnsi="Times New Roman"/>
          <w:szCs w:val="22"/>
        </w:rPr>
        <w:t xml:space="preserve">, </w:t>
      </w:r>
      <w:r w:rsidR="0016222E" w:rsidRPr="00B655B0">
        <w:rPr>
          <w:rFonts w:ascii="Times New Roman" w:hAnsi="Times New Roman"/>
          <w:color w:val="000000"/>
          <w:szCs w:val="22"/>
        </w:rPr>
        <w:t xml:space="preserve">Pessoa Jurídica de Direito Público, CGC/MF 92.406.164/0001-31, com sede na Praça 13 de Abril, 302, centro, representado por seu </w:t>
      </w:r>
      <w:r w:rsidR="0016222E" w:rsidRPr="00B655B0">
        <w:rPr>
          <w:rFonts w:ascii="Times New Roman" w:hAnsi="Times New Roman"/>
          <w:b/>
          <w:bCs/>
          <w:color w:val="000000"/>
          <w:szCs w:val="22"/>
        </w:rPr>
        <w:t>PREFEITA MUNICIPAL Sr. CLEONICE PASQUALOTTO DA PAIXAO TOLEDO</w:t>
      </w:r>
      <w:r w:rsidR="0016222E" w:rsidRPr="00B655B0">
        <w:rPr>
          <w:rFonts w:ascii="Times New Roman" w:hAnsi="Times New Roman"/>
          <w:color w:val="000000"/>
          <w:szCs w:val="22"/>
        </w:rPr>
        <w:t>, brasileira, casada, portadora do CPF sob nº 536.280.710-20, residente e domiciliado na Rua Goiás, centro, na cidade de Campos Borges/ RS</w:t>
      </w:r>
      <w:r w:rsidRPr="00B655B0">
        <w:rPr>
          <w:rFonts w:ascii="Times New Roman" w:hAnsi="Times New Roman"/>
          <w:szCs w:val="22"/>
        </w:rPr>
        <w:t xml:space="preserve">, </w:t>
      </w:r>
      <w:r w:rsidR="00B655B0" w:rsidRPr="00B655B0">
        <w:rPr>
          <w:rFonts w:ascii="Times New Roman" w:hAnsi="Times New Roman"/>
          <w:b/>
          <w:bCs/>
          <w:szCs w:val="22"/>
          <w:u w:val="single"/>
        </w:rPr>
        <w:t>RESOLVE</w:t>
      </w:r>
      <w:r w:rsidR="00B655B0" w:rsidRPr="00B655B0">
        <w:rPr>
          <w:rFonts w:ascii="Times New Roman" w:hAnsi="Times New Roman"/>
          <w:szCs w:val="22"/>
        </w:rPr>
        <w:t xml:space="preserve"> </w:t>
      </w:r>
      <w:r w:rsidR="00B655B0" w:rsidRPr="00B655B0">
        <w:rPr>
          <w:rFonts w:ascii="Times New Roman" w:hAnsi="Times New Roman"/>
          <w:b/>
          <w:szCs w:val="22"/>
          <w:u w:val="single"/>
        </w:rPr>
        <w:t xml:space="preserve">ADITIVAR, por mais 12 meses, de acordo com o artigo 84, da Lei 14.133/2021, o prazo da presente ata, o qual a mesma vigorara até </w:t>
      </w:r>
      <w:r w:rsidR="00B655B0" w:rsidRPr="00B655B0">
        <w:rPr>
          <w:rFonts w:ascii="Times New Roman" w:hAnsi="Times New Roman"/>
          <w:b/>
          <w:szCs w:val="22"/>
          <w:u w:val="single"/>
        </w:rPr>
        <w:t>31/05/2027</w:t>
      </w:r>
      <w:r w:rsidR="00B655B0" w:rsidRPr="00B655B0">
        <w:rPr>
          <w:rFonts w:ascii="Times New Roman" w:hAnsi="Times New Roman"/>
          <w:b/>
          <w:szCs w:val="22"/>
        </w:rPr>
        <w:t xml:space="preserve">, </w:t>
      </w:r>
      <w:r w:rsidR="00B655B0">
        <w:rPr>
          <w:rFonts w:ascii="Times New Roman" w:hAnsi="Times New Roman"/>
          <w:b/>
          <w:szCs w:val="22"/>
        </w:rPr>
        <w:t>a</w:t>
      </w:r>
      <w:r w:rsidR="00B655B0" w:rsidRPr="00B655B0">
        <w:rPr>
          <w:rFonts w:ascii="Times New Roman" w:hAnsi="Times New Roman"/>
          <w:b/>
          <w:szCs w:val="22"/>
          <w:u w:val="single"/>
        </w:rPr>
        <w:t xml:space="preserve"> ATA</w:t>
      </w:r>
      <w:r w:rsidR="00B655B0" w:rsidRPr="00B655B0">
        <w:rPr>
          <w:rFonts w:ascii="Times New Roman" w:hAnsi="Times New Roman"/>
          <w:b/>
          <w:szCs w:val="22"/>
        </w:rPr>
        <w:t xml:space="preserve"> de </w:t>
      </w:r>
      <w:r w:rsidRPr="00B655B0">
        <w:rPr>
          <w:rFonts w:ascii="Times New Roman" w:hAnsi="Times New Roman"/>
          <w:szCs w:val="22"/>
        </w:rPr>
        <w:t xml:space="preserve"> </w:t>
      </w:r>
      <w:r w:rsidRPr="00B655B0">
        <w:rPr>
          <w:rFonts w:ascii="Times New Roman" w:hAnsi="Times New Roman"/>
          <w:b/>
          <w:color w:val="000000"/>
          <w:szCs w:val="22"/>
        </w:rPr>
        <w:t>Registro de preço para</w:t>
      </w:r>
      <w:r w:rsidRPr="00B655B0">
        <w:rPr>
          <w:rFonts w:ascii="Times New Roman" w:hAnsi="Times New Roman"/>
          <w:b/>
          <w:szCs w:val="22"/>
        </w:rPr>
        <w:t xml:space="preserve"> </w:t>
      </w:r>
      <w:r w:rsidR="0016222E" w:rsidRPr="00B655B0">
        <w:rPr>
          <w:rFonts w:ascii="Times New Roman" w:hAnsi="Times New Roman"/>
          <w:b/>
          <w:bCs/>
          <w:szCs w:val="22"/>
          <w:u w:val="single"/>
        </w:rPr>
        <w:t>SERVIÇOS DE MAO DE OBRA MECANICA, ELETRONICA, RETIFICA DE MOTORES, AQUISIÇAO DE PEÇAS, MANUTENÇAO CORRETIVA E PREVENTIVA DA FROTA DE VEICULOS DA LINHA PESADA DO MUNICIPIO DE CAMPOS BORGES</w:t>
      </w:r>
      <w:r w:rsidRPr="00B655B0">
        <w:rPr>
          <w:rFonts w:ascii="Times New Roman" w:hAnsi="Times New Roman"/>
          <w:b/>
          <w:szCs w:val="22"/>
        </w:rPr>
        <w:t xml:space="preserve">, </w:t>
      </w:r>
      <w:r w:rsidRPr="00B655B0">
        <w:rPr>
          <w:rFonts w:ascii="Times New Roman" w:hAnsi="Times New Roman"/>
          <w:szCs w:val="22"/>
        </w:rPr>
        <w:t>em decorrência da proposta apresentada no Pregão Eletrônico nº 0</w:t>
      </w:r>
      <w:r w:rsidR="0016222E" w:rsidRPr="00B655B0">
        <w:rPr>
          <w:rFonts w:ascii="Times New Roman" w:hAnsi="Times New Roman"/>
          <w:szCs w:val="22"/>
        </w:rPr>
        <w:t>07/2025,</w:t>
      </w:r>
      <w:r w:rsidRPr="00B655B0">
        <w:rPr>
          <w:rFonts w:ascii="Times New Roman" w:hAnsi="Times New Roman"/>
          <w:szCs w:val="22"/>
        </w:rPr>
        <w:t xml:space="preserve"> pela empresa abaixo relacionada.</w:t>
      </w:r>
    </w:p>
    <w:p w14:paraId="4495602C" w14:textId="77777777" w:rsidR="00C901F6" w:rsidRPr="0030529E" w:rsidRDefault="00C901F6" w:rsidP="00CE3D23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31975D37" w14:textId="264B5645" w:rsidR="00C901F6" w:rsidRPr="0030529E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30529E">
        <w:rPr>
          <w:rFonts w:ascii="Times New Roman" w:hAnsi="Times New Roman"/>
          <w:b/>
          <w:szCs w:val="22"/>
          <w:u w:val="single"/>
        </w:rPr>
        <w:t>1. OBJETO</w:t>
      </w:r>
      <w:r w:rsidR="0016222E" w:rsidRPr="0030529E">
        <w:rPr>
          <w:rFonts w:ascii="Times New Roman" w:hAnsi="Times New Roman"/>
          <w:b/>
          <w:szCs w:val="22"/>
          <w:u w:val="single"/>
        </w:rPr>
        <w:t>:</w:t>
      </w:r>
    </w:p>
    <w:p w14:paraId="16DFC9AB" w14:textId="588CA2B8" w:rsidR="00C901F6" w:rsidRPr="0030529E" w:rsidRDefault="00C901F6" w:rsidP="0016222E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1.1 A presente Ata de Registro de Preços tem por finalidade registrar os preços dos itens especificados no Termo de Referência Anexo I, parte integrante do </w:t>
      </w:r>
      <w:r w:rsidRPr="0030529E">
        <w:rPr>
          <w:rFonts w:ascii="Times New Roman" w:hAnsi="Times New Roman"/>
          <w:b/>
          <w:bCs/>
          <w:szCs w:val="22"/>
          <w:u w:val="single"/>
        </w:rPr>
        <w:t xml:space="preserve">Edital de Pregão </w:t>
      </w:r>
      <w:r w:rsidR="0016222E" w:rsidRPr="0030529E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30529E">
        <w:rPr>
          <w:rFonts w:ascii="Times New Roman" w:hAnsi="Times New Roman"/>
          <w:szCs w:val="22"/>
        </w:rPr>
        <w:t>, passando a fazer parte integrante dessa Ata.</w:t>
      </w:r>
    </w:p>
    <w:p w14:paraId="224871ED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0474B8B" w14:textId="3AE54889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szCs w:val="22"/>
          <w:u w:val="single"/>
        </w:rPr>
      </w:pPr>
      <w:r w:rsidRPr="0030529E">
        <w:rPr>
          <w:rFonts w:ascii="Times New Roman" w:hAnsi="Times New Roman"/>
          <w:b/>
          <w:szCs w:val="22"/>
          <w:u w:val="single"/>
        </w:rPr>
        <w:t>2. DA VALIDADE</w:t>
      </w:r>
      <w:r w:rsidR="0016222E" w:rsidRPr="0030529E">
        <w:rPr>
          <w:rFonts w:ascii="Times New Roman" w:hAnsi="Times New Roman"/>
          <w:b/>
          <w:szCs w:val="22"/>
          <w:u w:val="single"/>
        </w:rPr>
        <w:t>:</w:t>
      </w:r>
    </w:p>
    <w:p w14:paraId="13AB6320" w14:textId="14297AC5" w:rsidR="00C901F6" w:rsidRPr="0030529E" w:rsidRDefault="00C901F6" w:rsidP="0016222E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szCs w:val="22"/>
        </w:rPr>
        <w:t>2.1.</w:t>
      </w:r>
      <w:r w:rsidRPr="0030529E">
        <w:rPr>
          <w:rFonts w:ascii="Times New Roman" w:hAnsi="Times New Roman"/>
          <w:szCs w:val="22"/>
        </w:rPr>
        <w:t xml:space="preserve"> </w:t>
      </w:r>
      <w:bookmarkStart w:id="0" w:name="_Hlk162514213"/>
      <w:r w:rsidRPr="0030529E">
        <w:rPr>
          <w:rFonts w:ascii="Times New Roman" w:hAnsi="Times New Roman"/>
          <w:color w:val="000000"/>
          <w:szCs w:val="22"/>
        </w:rPr>
        <w:t xml:space="preserve">O prazo de validade da Ata de Registro de Preços será de 12 (doze) meses, a partir da data de sua assinatura, podendo ser prorrogada por igual período desde que comprovado o preço vantajoso, conforme art. 84 da Lei nº 14.133/2021, por igual período desde que demonstrada a vantajosidade do preço, comparado ao preço praticado pelo mercado, o que será atestado mediante pesquisa de preços atualizada, na forma do art. 23 da Lei Federal nº 14.133/2021 e conforme </w:t>
      </w:r>
      <w:bookmarkEnd w:id="0"/>
      <w:r w:rsidR="0016222E" w:rsidRPr="0030529E">
        <w:rPr>
          <w:rFonts w:ascii="Times New Roman" w:hAnsi="Times New Roman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Pr="0030529E">
        <w:rPr>
          <w:rFonts w:ascii="Times New Roman" w:hAnsi="Times New Roman"/>
          <w:color w:val="000000"/>
          <w:szCs w:val="22"/>
        </w:rPr>
        <w:t>.</w:t>
      </w:r>
    </w:p>
    <w:p w14:paraId="31068D54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2</w:t>
      </w:r>
      <w:r w:rsidRPr="0030529E">
        <w:rPr>
          <w:rFonts w:ascii="Times New Roman" w:hAnsi="Times New Roman"/>
          <w:b/>
          <w:bCs/>
          <w:color w:val="000000"/>
          <w:szCs w:val="22"/>
        </w:rPr>
        <w:t>.2</w:t>
      </w:r>
      <w:r w:rsidRPr="0030529E">
        <w:rPr>
          <w:rFonts w:ascii="Times New Roman" w:hAnsi="Times New Roman"/>
          <w:color w:val="000000"/>
          <w:szCs w:val="22"/>
        </w:rPr>
        <w:t>. Conforme art. 83, da Lei nº 14.133/2021, a Administração não está obrigada a realizar contratação por intermédio dessa Ata, podendo adotar, para tanto, licitação específica para o pretendido, desde que motivadamente assegurando-se, todavia, a preferência de contratação aos registrados, no caso de igualdade de condições.</w:t>
      </w:r>
    </w:p>
    <w:p w14:paraId="6368AD06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41C2B365" w14:textId="77777777" w:rsidR="00C901F6" w:rsidRPr="00B655B0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B655B0">
        <w:rPr>
          <w:rFonts w:ascii="Times New Roman" w:hAnsi="Times New Roman"/>
          <w:b/>
          <w:szCs w:val="22"/>
          <w:u w:val="single"/>
        </w:rPr>
        <w:t xml:space="preserve">3. </w:t>
      </w:r>
      <w:bookmarkStart w:id="1" w:name="_Hlk162514226"/>
      <w:r w:rsidRPr="00B655B0">
        <w:rPr>
          <w:rFonts w:ascii="Times New Roman" w:hAnsi="Times New Roman"/>
          <w:b/>
          <w:szCs w:val="22"/>
          <w:u w:val="single"/>
        </w:rPr>
        <w:t xml:space="preserve">PREÇOS </w:t>
      </w:r>
      <w:bookmarkEnd w:id="1"/>
    </w:p>
    <w:p w14:paraId="0723FC51" w14:textId="3DA367F9" w:rsidR="00C901F6" w:rsidRPr="0030529E" w:rsidRDefault="00C901F6" w:rsidP="00B655B0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30529E">
        <w:rPr>
          <w:rFonts w:ascii="Times New Roman" w:hAnsi="Times New Roman"/>
          <w:b/>
          <w:szCs w:val="22"/>
        </w:rPr>
        <w:lastRenderedPageBreak/>
        <w:t xml:space="preserve">3.1. </w:t>
      </w:r>
      <w:bookmarkStart w:id="2" w:name="_Hlk162514236"/>
      <w:r w:rsidRPr="0030529E">
        <w:rPr>
          <w:rFonts w:ascii="Times New Roman" w:hAnsi="Times New Roman"/>
          <w:szCs w:val="22"/>
        </w:rPr>
        <w:t>Os preços ofertados pelas empresas na licitação serão devidamente registrados, conforme demonstrativo abaixo:</w:t>
      </w:r>
      <w:bookmarkEnd w:id="2"/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3260"/>
        <w:gridCol w:w="2410"/>
        <w:gridCol w:w="2693"/>
      </w:tblGrid>
      <w:tr w:rsidR="00C901F6" w:rsidRPr="0030529E" w14:paraId="4805115A" w14:textId="77777777" w:rsidTr="00C63D9F">
        <w:tc>
          <w:tcPr>
            <w:tcW w:w="1560" w:type="dxa"/>
            <w:shd w:val="clear" w:color="auto" w:fill="auto"/>
          </w:tcPr>
          <w:p w14:paraId="0A936813" w14:textId="6D968895" w:rsidR="00C901F6" w:rsidRPr="0030529E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DES</w:t>
            </w:r>
            <w:r w:rsidR="00C63D9F"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260" w:type="dxa"/>
          </w:tcPr>
          <w:p w14:paraId="540C60AA" w14:textId="2EA3CDA0" w:rsidR="00C901F6" w:rsidRPr="0030529E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LICI</w:t>
            </w:r>
            <w:r w:rsidR="0016222E"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T</w:t>
            </w:r>
          </w:p>
        </w:tc>
        <w:tc>
          <w:tcPr>
            <w:tcW w:w="2410" w:type="dxa"/>
            <w:shd w:val="clear" w:color="auto" w:fill="auto"/>
          </w:tcPr>
          <w:p w14:paraId="5A8BA635" w14:textId="640F59E5" w:rsidR="0016222E" w:rsidRPr="0030529E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PORC</w:t>
            </w:r>
            <w:r w:rsidR="00C63D9F"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 xml:space="preserve"> </w:t>
            </w: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 xml:space="preserve">(%) DE </w:t>
            </w:r>
          </w:p>
          <w:p w14:paraId="79E549B3" w14:textId="4ACDF70E" w:rsidR="00C901F6" w:rsidRPr="0030529E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DESCONTO</w:t>
            </w:r>
          </w:p>
          <w:p w14:paraId="6C49401A" w14:textId="008DAEC2" w:rsidR="00C901F6" w:rsidRPr="0030529E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 xml:space="preserve"> </w:t>
            </w:r>
            <w:r w:rsidR="0016222E"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SIST. TRAZ VALOR</w:t>
            </w:r>
          </w:p>
        </w:tc>
        <w:tc>
          <w:tcPr>
            <w:tcW w:w="2693" w:type="dxa"/>
            <w:shd w:val="clear" w:color="auto" w:fill="auto"/>
          </w:tcPr>
          <w:p w14:paraId="3F5C163D" w14:textId="77777777" w:rsidR="0016222E" w:rsidRPr="0030529E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VALOR MÃO DE OBRA</w:t>
            </w:r>
          </w:p>
          <w:p w14:paraId="512D0AD3" w14:textId="36AA53C2" w:rsidR="00C901F6" w:rsidRPr="0030529E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 xml:space="preserve"> POR HORA</w:t>
            </w:r>
          </w:p>
        </w:tc>
      </w:tr>
      <w:tr w:rsidR="00C901F6" w:rsidRPr="0030529E" w14:paraId="48722111" w14:textId="77777777" w:rsidTr="00C63D9F">
        <w:trPr>
          <w:trHeight w:val="328"/>
        </w:trPr>
        <w:tc>
          <w:tcPr>
            <w:tcW w:w="1560" w:type="dxa"/>
            <w:shd w:val="clear" w:color="auto" w:fill="auto"/>
          </w:tcPr>
          <w:p w14:paraId="0577753A" w14:textId="77777777" w:rsidR="00C901F6" w:rsidRPr="0030529E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30529E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LOTE 01</w:t>
            </w:r>
          </w:p>
        </w:tc>
        <w:tc>
          <w:tcPr>
            <w:tcW w:w="3260" w:type="dxa"/>
          </w:tcPr>
          <w:p w14:paraId="52D8E924" w14:textId="77777777" w:rsidR="00C901F6" w:rsidRPr="0030529E" w:rsidRDefault="00C901F6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6674F752" w14:textId="77777777" w:rsidR="00C901F6" w:rsidRPr="0030529E" w:rsidRDefault="00C901F6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3040FE8C" w14:textId="77777777" w:rsidR="00C901F6" w:rsidRPr="0030529E" w:rsidRDefault="00C901F6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</w:p>
        </w:tc>
      </w:tr>
      <w:tr w:rsidR="00C901F6" w:rsidRPr="0030529E" w14:paraId="5D3B37A3" w14:textId="77777777" w:rsidTr="00C63D9F">
        <w:trPr>
          <w:trHeight w:val="328"/>
        </w:trPr>
        <w:tc>
          <w:tcPr>
            <w:tcW w:w="1560" w:type="dxa"/>
            <w:shd w:val="clear" w:color="auto" w:fill="auto"/>
          </w:tcPr>
          <w:p w14:paraId="5D6B6BB4" w14:textId="77777777" w:rsidR="00C901F6" w:rsidRPr="0030529E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0529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1ª colocada</w:t>
            </w:r>
          </w:p>
        </w:tc>
        <w:tc>
          <w:tcPr>
            <w:tcW w:w="3260" w:type="dxa"/>
          </w:tcPr>
          <w:p w14:paraId="7D0FD31F" w14:textId="174EDFB5" w:rsidR="00C901F6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EMANUEL JORGE MAIER</w:t>
            </w:r>
          </w:p>
        </w:tc>
        <w:tc>
          <w:tcPr>
            <w:tcW w:w="2410" w:type="dxa"/>
            <w:shd w:val="clear" w:color="auto" w:fill="auto"/>
          </w:tcPr>
          <w:p w14:paraId="63233A54" w14:textId="691E9C29" w:rsidR="00C901F6" w:rsidRPr="0030529E" w:rsidRDefault="00C63D9F" w:rsidP="00C63D9F">
            <w:pPr>
              <w:tabs>
                <w:tab w:val="center" w:pos="1239"/>
                <w:tab w:val="left" w:pos="2100"/>
              </w:tabs>
              <w:spacing w:line="360" w:lineRule="auto"/>
              <w:ind w:left="-567" w:right="-852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sz w:val="18"/>
                <w:szCs w:val="18"/>
              </w:rPr>
              <w:tab/>
            </w: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5,2 %</w:t>
            </w:r>
          </w:p>
        </w:tc>
        <w:tc>
          <w:tcPr>
            <w:tcW w:w="2693" w:type="dxa"/>
            <w:shd w:val="clear" w:color="auto" w:fill="auto"/>
          </w:tcPr>
          <w:p w14:paraId="5981A246" w14:textId="59169F7B" w:rsidR="00C901F6" w:rsidRPr="0030529E" w:rsidRDefault="00C901F6" w:rsidP="00C63D9F">
            <w:pPr>
              <w:tabs>
                <w:tab w:val="center" w:pos="1381"/>
              </w:tabs>
              <w:spacing w:line="360" w:lineRule="auto"/>
              <w:ind w:left="-567" w:right="-852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R$</w:t>
            </w:r>
            <w:r w:rsidR="00C63D9F"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 xml:space="preserve">r$ </w:t>
            </w:r>
            <w:r w:rsidR="00C63D9F"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ab/>
              <w:t>R$ 147,7932</w:t>
            </w:r>
          </w:p>
        </w:tc>
      </w:tr>
      <w:tr w:rsidR="00C901F6" w:rsidRPr="0030529E" w14:paraId="313454CE" w14:textId="77777777" w:rsidTr="00C63D9F">
        <w:trPr>
          <w:trHeight w:val="328"/>
        </w:trPr>
        <w:tc>
          <w:tcPr>
            <w:tcW w:w="1560" w:type="dxa"/>
            <w:shd w:val="clear" w:color="auto" w:fill="auto"/>
          </w:tcPr>
          <w:p w14:paraId="43D24ABF" w14:textId="77777777" w:rsidR="00C901F6" w:rsidRPr="0030529E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0529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2ª colocada</w:t>
            </w:r>
          </w:p>
        </w:tc>
        <w:tc>
          <w:tcPr>
            <w:tcW w:w="3260" w:type="dxa"/>
          </w:tcPr>
          <w:p w14:paraId="758A55C1" w14:textId="68203350" w:rsidR="00C901F6" w:rsidRPr="0030529E" w:rsidRDefault="00C63D9F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VELCI AZEVEDO</w:t>
            </w:r>
          </w:p>
        </w:tc>
        <w:tc>
          <w:tcPr>
            <w:tcW w:w="2410" w:type="dxa"/>
            <w:shd w:val="clear" w:color="auto" w:fill="auto"/>
          </w:tcPr>
          <w:p w14:paraId="5708BB2F" w14:textId="59B5AE00" w:rsidR="00C901F6" w:rsidRPr="0030529E" w:rsidRDefault="00C63D9F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5%</w:t>
            </w:r>
          </w:p>
        </w:tc>
        <w:tc>
          <w:tcPr>
            <w:tcW w:w="2693" w:type="dxa"/>
            <w:shd w:val="clear" w:color="auto" w:fill="auto"/>
          </w:tcPr>
          <w:p w14:paraId="0501CD79" w14:textId="4AEFD534" w:rsidR="00C901F6" w:rsidRPr="0030529E" w:rsidRDefault="00C63D9F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R$ 149,50</w:t>
            </w:r>
          </w:p>
        </w:tc>
      </w:tr>
      <w:tr w:rsidR="00C901F6" w:rsidRPr="0030529E" w14:paraId="27231821" w14:textId="77777777" w:rsidTr="00C63D9F">
        <w:trPr>
          <w:trHeight w:val="315"/>
        </w:trPr>
        <w:tc>
          <w:tcPr>
            <w:tcW w:w="1560" w:type="dxa"/>
            <w:shd w:val="clear" w:color="auto" w:fill="auto"/>
          </w:tcPr>
          <w:p w14:paraId="0B37AE4B" w14:textId="77777777" w:rsidR="00C901F6" w:rsidRPr="0030529E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30529E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LOTE 02</w:t>
            </w:r>
          </w:p>
        </w:tc>
        <w:tc>
          <w:tcPr>
            <w:tcW w:w="3260" w:type="dxa"/>
          </w:tcPr>
          <w:p w14:paraId="722627D8" w14:textId="77777777" w:rsidR="00C901F6" w:rsidRPr="0030529E" w:rsidRDefault="00C901F6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3CD376F1" w14:textId="77777777" w:rsidR="00C901F6" w:rsidRPr="0030529E" w:rsidRDefault="00C901F6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786BD91" w14:textId="77777777" w:rsidR="00C901F6" w:rsidRPr="0030529E" w:rsidRDefault="00C901F6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</w:p>
        </w:tc>
      </w:tr>
      <w:tr w:rsidR="00C63D9F" w:rsidRPr="0030529E" w14:paraId="2E8C6DE5" w14:textId="77777777" w:rsidTr="00C63D9F">
        <w:trPr>
          <w:trHeight w:val="315"/>
        </w:trPr>
        <w:tc>
          <w:tcPr>
            <w:tcW w:w="1560" w:type="dxa"/>
            <w:shd w:val="clear" w:color="auto" w:fill="auto"/>
          </w:tcPr>
          <w:p w14:paraId="0861632A" w14:textId="77777777" w:rsidR="00C63D9F" w:rsidRPr="0030529E" w:rsidRDefault="00C63D9F" w:rsidP="00C63D9F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0529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1ª colocada</w:t>
            </w:r>
          </w:p>
        </w:tc>
        <w:tc>
          <w:tcPr>
            <w:tcW w:w="3260" w:type="dxa"/>
          </w:tcPr>
          <w:p w14:paraId="1B25E613" w14:textId="1DB23B5D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EMANUEL JORGE MAIER</w:t>
            </w:r>
          </w:p>
        </w:tc>
        <w:tc>
          <w:tcPr>
            <w:tcW w:w="2410" w:type="dxa"/>
            <w:shd w:val="clear" w:color="auto" w:fill="auto"/>
          </w:tcPr>
          <w:p w14:paraId="17F83A00" w14:textId="1E293C9A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5,2 %</w:t>
            </w:r>
          </w:p>
        </w:tc>
        <w:tc>
          <w:tcPr>
            <w:tcW w:w="2693" w:type="dxa"/>
            <w:shd w:val="clear" w:color="auto" w:fill="auto"/>
          </w:tcPr>
          <w:p w14:paraId="28D5D656" w14:textId="081ADC8C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R$ 147,7932</w:t>
            </w:r>
          </w:p>
        </w:tc>
      </w:tr>
      <w:tr w:rsidR="00C63D9F" w:rsidRPr="0030529E" w14:paraId="56C553E9" w14:textId="77777777" w:rsidTr="00C63D9F">
        <w:trPr>
          <w:trHeight w:val="315"/>
        </w:trPr>
        <w:tc>
          <w:tcPr>
            <w:tcW w:w="1560" w:type="dxa"/>
            <w:shd w:val="clear" w:color="auto" w:fill="auto"/>
          </w:tcPr>
          <w:p w14:paraId="5C60BD10" w14:textId="77777777" w:rsidR="00C63D9F" w:rsidRPr="0030529E" w:rsidRDefault="00C63D9F" w:rsidP="00C63D9F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0529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2ª colocada</w:t>
            </w:r>
          </w:p>
        </w:tc>
        <w:tc>
          <w:tcPr>
            <w:tcW w:w="3260" w:type="dxa"/>
          </w:tcPr>
          <w:p w14:paraId="0641E49C" w14:textId="599C3207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VELCI AZEVEDO</w:t>
            </w:r>
          </w:p>
        </w:tc>
        <w:tc>
          <w:tcPr>
            <w:tcW w:w="2410" w:type="dxa"/>
            <w:shd w:val="clear" w:color="auto" w:fill="auto"/>
          </w:tcPr>
          <w:p w14:paraId="28EBE753" w14:textId="046E7CF1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5 %</w:t>
            </w:r>
          </w:p>
        </w:tc>
        <w:tc>
          <w:tcPr>
            <w:tcW w:w="2693" w:type="dxa"/>
            <w:shd w:val="clear" w:color="auto" w:fill="auto"/>
          </w:tcPr>
          <w:p w14:paraId="7D162CE5" w14:textId="50465E82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R$ 149,50</w:t>
            </w:r>
          </w:p>
        </w:tc>
      </w:tr>
      <w:tr w:rsidR="00C901F6" w:rsidRPr="0030529E" w14:paraId="19E9F21D" w14:textId="77777777" w:rsidTr="00C63D9F">
        <w:tc>
          <w:tcPr>
            <w:tcW w:w="1560" w:type="dxa"/>
            <w:shd w:val="clear" w:color="auto" w:fill="auto"/>
          </w:tcPr>
          <w:p w14:paraId="10E51AD8" w14:textId="77777777" w:rsidR="00C901F6" w:rsidRPr="0030529E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  <w:r w:rsidRPr="0030529E"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  <w:t>LOTE 03</w:t>
            </w:r>
          </w:p>
        </w:tc>
        <w:tc>
          <w:tcPr>
            <w:tcW w:w="3260" w:type="dxa"/>
          </w:tcPr>
          <w:p w14:paraId="404384EB" w14:textId="77777777" w:rsidR="00C901F6" w:rsidRPr="0030529E" w:rsidRDefault="00C901F6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794F0AE7" w14:textId="77777777" w:rsidR="00C901F6" w:rsidRPr="0030529E" w:rsidRDefault="00C901F6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68623075" w14:textId="77777777" w:rsidR="00C901F6" w:rsidRPr="0030529E" w:rsidRDefault="00C901F6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</w:p>
        </w:tc>
      </w:tr>
      <w:tr w:rsidR="00C63D9F" w:rsidRPr="0030529E" w14:paraId="4A7B20E1" w14:textId="77777777" w:rsidTr="00C63D9F">
        <w:tc>
          <w:tcPr>
            <w:tcW w:w="1560" w:type="dxa"/>
            <w:shd w:val="clear" w:color="auto" w:fill="auto"/>
          </w:tcPr>
          <w:p w14:paraId="3EFA14CF" w14:textId="77777777" w:rsidR="00C63D9F" w:rsidRPr="0030529E" w:rsidRDefault="00C63D9F" w:rsidP="00C63D9F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0529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1ª colocada</w:t>
            </w:r>
          </w:p>
        </w:tc>
        <w:tc>
          <w:tcPr>
            <w:tcW w:w="3260" w:type="dxa"/>
          </w:tcPr>
          <w:p w14:paraId="1AFD0D9D" w14:textId="4D9D6B11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VELCI AZEVEDO</w:t>
            </w:r>
          </w:p>
        </w:tc>
        <w:tc>
          <w:tcPr>
            <w:tcW w:w="2410" w:type="dxa"/>
            <w:shd w:val="clear" w:color="auto" w:fill="auto"/>
          </w:tcPr>
          <w:p w14:paraId="78FFED4A" w14:textId="74365876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5,2 %</w:t>
            </w:r>
          </w:p>
        </w:tc>
        <w:tc>
          <w:tcPr>
            <w:tcW w:w="2693" w:type="dxa"/>
            <w:shd w:val="clear" w:color="auto" w:fill="auto"/>
          </w:tcPr>
          <w:p w14:paraId="0D3F2500" w14:textId="106846C7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R$ 147,7932</w:t>
            </w:r>
          </w:p>
        </w:tc>
      </w:tr>
      <w:tr w:rsidR="00C63D9F" w:rsidRPr="0030529E" w14:paraId="602C3054" w14:textId="77777777" w:rsidTr="00C63D9F">
        <w:tc>
          <w:tcPr>
            <w:tcW w:w="1560" w:type="dxa"/>
            <w:shd w:val="clear" w:color="auto" w:fill="auto"/>
          </w:tcPr>
          <w:p w14:paraId="70A93432" w14:textId="77777777" w:rsidR="00C63D9F" w:rsidRPr="0030529E" w:rsidRDefault="00C63D9F" w:rsidP="00C63D9F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0529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2ª colocada</w:t>
            </w:r>
          </w:p>
        </w:tc>
        <w:tc>
          <w:tcPr>
            <w:tcW w:w="3260" w:type="dxa"/>
          </w:tcPr>
          <w:p w14:paraId="264467EA" w14:textId="40C0719A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EMANUEL JORGE MAIER</w:t>
            </w:r>
          </w:p>
        </w:tc>
        <w:tc>
          <w:tcPr>
            <w:tcW w:w="2410" w:type="dxa"/>
            <w:shd w:val="clear" w:color="auto" w:fill="auto"/>
          </w:tcPr>
          <w:p w14:paraId="29533854" w14:textId="09172C30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5%</w:t>
            </w:r>
          </w:p>
        </w:tc>
        <w:tc>
          <w:tcPr>
            <w:tcW w:w="2693" w:type="dxa"/>
            <w:shd w:val="clear" w:color="auto" w:fill="auto"/>
          </w:tcPr>
          <w:p w14:paraId="78A4AA75" w14:textId="0B7008D4" w:rsidR="00C63D9F" w:rsidRPr="0030529E" w:rsidRDefault="00C63D9F" w:rsidP="00C63D9F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</w:pPr>
            <w:r w:rsidRPr="0030529E">
              <w:rPr>
                <w:rFonts w:ascii="Times New Roman" w:eastAsia="Calibri" w:hAnsi="Times New Roman"/>
                <w:b/>
                <w:bCs/>
                <w:sz w:val="18"/>
                <w:szCs w:val="18"/>
              </w:rPr>
              <w:t>R$ 149,50</w:t>
            </w:r>
          </w:p>
        </w:tc>
      </w:tr>
    </w:tbl>
    <w:p w14:paraId="462E3368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7577012F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30529E">
        <w:rPr>
          <w:rFonts w:ascii="Times New Roman" w:hAnsi="Times New Roman"/>
          <w:b/>
          <w:bCs/>
          <w:color w:val="000000"/>
          <w:szCs w:val="22"/>
        </w:rPr>
        <w:t>3.2.</w:t>
      </w:r>
      <w:r w:rsidRPr="0030529E">
        <w:rPr>
          <w:rFonts w:ascii="Times New Roman" w:hAnsi="Times New Roman"/>
          <w:color w:val="000000"/>
          <w:szCs w:val="22"/>
        </w:rPr>
        <w:t xml:space="preserve"> Serão incluídos na presente ata, os licitantes que aceitarem cotar o objeto em preço igual ao do licitante vencedor na sequência de classificação da licitação, e posteriormente os licitantes que mantiverem a sua proposta original, conforme art. 82, § 5º, VI da Lei Federal nº 14.133/2021.</w:t>
      </w:r>
    </w:p>
    <w:p w14:paraId="71755132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30529E">
        <w:rPr>
          <w:rFonts w:ascii="Times New Roman" w:hAnsi="Times New Roman"/>
          <w:b/>
          <w:bCs/>
          <w:color w:val="000000"/>
          <w:szCs w:val="22"/>
        </w:rPr>
        <w:t>3.3.</w:t>
      </w:r>
      <w:r w:rsidRPr="0030529E">
        <w:rPr>
          <w:rFonts w:ascii="Times New Roman" w:hAnsi="Times New Roman"/>
          <w:color w:val="000000"/>
          <w:szCs w:val="22"/>
        </w:rPr>
        <w:t xml:space="preserve"> No caso de ser registrado mais de um licitante com o mesmo valor, em preço igual ao do licitante vencedor, ficará assegurada a preferência de contratação de acordo com a ordem de classificação, conforme dispõe o art. 82, VII da Lei Federal nº 14.133/2021.</w:t>
      </w:r>
    </w:p>
    <w:p w14:paraId="3CB8E55F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30529E">
        <w:rPr>
          <w:rFonts w:ascii="Times New Roman" w:hAnsi="Times New Roman"/>
          <w:b/>
          <w:bCs/>
          <w:color w:val="000000"/>
          <w:szCs w:val="22"/>
        </w:rPr>
        <w:t>3.4.</w:t>
      </w:r>
      <w:r w:rsidRPr="0030529E">
        <w:rPr>
          <w:rFonts w:ascii="Times New Roman" w:hAnsi="Times New Roman"/>
          <w:color w:val="000000"/>
          <w:szCs w:val="22"/>
        </w:rPr>
        <w:t xml:space="preserve"> Na hipótese da alínea c) do item 5.5, se devidamente comprovado e deferido o reequilíbrio econômico-financeiro do preço registrado, o fornecedor será reclassificado na ata, conforme o preço reequilibrado.  </w:t>
      </w:r>
    </w:p>
    <w:p w14:paraId="1C44513E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3ED884D" w14:textId="77777777" w:rsidR="00C901F6" w:rsidRPr="0030529E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30529E">
        <w:rPr>
          <w:rFonts w:ascii="Times New Roman" w:hAnsi="Times New Roman"/>
          <w:b/>
          <w:szCs w:val="22"/>
        </w:rPr>
        <w:t xml:space="preserve">4. </w:t>
      </w:r>
      <w:r w:rsidRPr="0030529E">
        <w:rPr>
          <w:rFonts w:ascii="Times New Roman" w:hAnsi="Times New Roman"/>
          <w:b/>
          <w:szCs w:val="22"/>
          <w:u w:val="single"/>
        </w:rPr>
        <w:t>CONDIÇÕES DE FORNECIMENTO</w:t>
      </w:r>
    </w:p>
    <w:p w14:paraId="4A929E1B" w14:textId="28CCB858" w:rsidR="00C901F6" w:rsidRPr="0030529E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4.1</w:t>
      </w:r>
      <w:r w:rsidRPr="0030529E">
        <w:rPr>
          <w:rFonts w:ascii="Times New Roman" w:hAnsi="Times New Roman"/>
          <w:szCs w:val="22"/>
        </w:rPr>
        <w:t xml:space="preserve"> </w:t>
      </w:r>
      <w:r w:rsidRPr="0030529E">
        <w:rPr>
          <w:rFonts w:ascii="Times New Roman" w:hAnsi="Times New Roman"/>
          <w:bCs/>
          <w:color w:val="000000"/>
          <w:szCs w:val="22"/>
        </w:rPr>
        <w:t xml:space="preserve">Início da execução dos serviços/aquisição de peças é de até 05 (cinco) dias contados da </w:t>
      </w:r>
      <w:r w:rsidR="00C63D9F" w:rsidRPr="0030529E">
        <w:rPr>
          <w:rFonts w:ascii="Times New Roman" w:hAnsi="Times New Roman"/>
          <w:bCs/>
          <w:color w:val="000000"/>
          <w:szCs w:val="22"/>
        </w:rPr>
        <w:t>ordem de serviços, o qual será elaborado CONTRATO para o pagamento dos serviços</w:t>
      </w:r>
      <w:r w:rsidRPr="0030529E">
        <w:rPr>
          <w:rFonts w:ascii="Times New Roman" w:hAnsi="Times New Roman"/>
          <w:bCs/>
          <w:color w:val="000000"/>
          <w:szCs w:val="22"/>
        </w:rPr>
        <w:t>.</w:t>
      </w:r>
    </w:p>
    <w:p w14:paraId="75C84B1F" w14:textId="77777777" w:rsidR="00C901F6" w:rsidRPr="0030529E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color w:val="000000"/>
          <w:szCs w:val="22"/>
        </w:rPr>
        <w:t>4.2.</w:t>
      </w:r>
      <w:r w:rsidRPr="0030529E">
        <w:rPr>
          <w:rFonts w:ascii="Times New Roman" w:hAnsi="Times New Roman"/>
          <w:bCs/>
          <w:color w:val="000000"/>
          <w:szCs w:val="22"/>
        </w:rPr>
        <w:t xml:space="preserve"> O</w:t>
      </w:r>
      <w:r w:rsidRPr="0030529E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1FF6D1E2" w14:textId="77777777" w:rsidR="00C901F6" w:rsidRPr="0030529E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30529E">
        <w:rPr>
          <w:rFonts w:ascii="Times New Roman" w:hAnsi="Times New Roman"/>
          <w:b/>
          <w:color w:val="000000"/>
          <w:szCs w:val="22"/>
        </w:rPr>
        <w:t>4.3.</w:t>
      </w:r>
      <w:r w:rsidRPr="0030529E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5ADE9B0C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4.4</w:t>
      </w:r>
      <w:r w:rsidRPr="0030529E">
        <w:rPr>
          <w:rFonts w:ascii="Times New Roman" w:hAnsi="Times New Roman"/>
          <w:szCs w:val="22"/>
        </w:rPr>
        <w:t xml:space="preserve"> Dentro do prazo de vigência da ata, a empresa 1ª colocada está obrigada ao fornecimento de peças e realização dos serviços, desde que obedecidas às cláusulas do processo de contratação, que precedeu a formalização dessa Ata.</w:t>
      </w:r>
    </w:p>
    <w:p w14:paraId="28EF144C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color w:val="FF0000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lastRenderedPageBreak/>
        <w:t>4.5</w:t>
      </w:r>
      <w:r w:rsidRPr="0030529E">
        <w:rPr>
          <w:rFonts w:ascii="Times New Roman" w:hAnsi="Times New Roman"/>
          <w:szCs w:val="22"/>
        </w:rPr>
        <w:t>. Os serviços e peças entregues em desacordo com as especificações do edital ou do termo de referência, em desacordo ao contrato, deverão ser rejeitados pela Administração, em observância ao art. 140, § 1º, da Lei nº 14.133/2021, e retirados nos seguintes prazos:</w:t>
      </w:r>
    </w:p>
    <w:p w14:paraId="76EA6187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a) imediatamente, se a rejeição ocorrer no ato da entrega do veículo/maquinário; e</w:t>
      </w:r>
    </w:p>
    <w:p w14:paraId="18AC618B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b) em até 5 (cinco) dias após a contratada ter sido devidamente notificada, caso a constatação de irregularidade seja posterior à entrega.</w:t>
      </w:r>
    </w:p>
    <w:p w14:paraId="2826E1BF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4.6.</w:t>
      </w:r>
      <w:r w:rsidRPr="0030529E">
        <w:rPr>
          <w:rFonts w:ascii="Times New Roman" w:hAnsi="Times New Roman"/>
          <w:szCs w:val="22"/>
        </w:rPr>
        <w:t xml:space="preserve"> A recusa da contratada em atender à substituição da peça ou de refazer o serviço levará à instauração de processo administrativo especial para eventual aplicação das sanções previstas pela inexecução.</w:t>
      </w:r>
    </w:p>
    <w:p w14:paraId="76AF2477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3816DF65" w14:textId="77777777" w:rsidR="00C901F6" w:rsidRPr="0030529E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bookmarkStart w:id="3" w:name="_Hlk162514403"/>
      <w:r w:rsidRPr="0030529E">
        <w:rPr>
          <w:rFonts w:ascii="Times New Roman" w:hAnsi="Times New Roman"/>
          <w:b/>
          <w:szCs w:val="22"/>
          <w:u w:val="single"/>
        </w:rPr>
        <w:t>5. CANCELAMENTO DO REGISTRO DE LICITANTE E DO PREÇO REGISTRADO</w:t>
      </w:r>
    </w:p>
    <w:p w14:paraId="6084EA66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5.1</w:t>
      </w:r>
      <w:r w:rsidRPr="0030529E">
        <w:rPr>
          <w:rFonts w:ascii="Times New Roman" w:hAnsi="Times New Roman"/>
          <w:szCs w:val="22"/>
        </w:rPr>
        <w:t xml:space="preserve"> O licitante que teve seu preço registrado poderá ter seu </w:t>
      </w:r>
      <w:r w:rsidRPr="0030529E">
        <w:rPr>
          <w:rFonts w:ascii="Times New Roman" w:hAnsi="Times New Roman"/>
          <w:b/>
          <w:bCs/>
          <w:szCs w:val="22"/>
        </w:rPr>
        <w:t>registro cancelado</w:t>
      </w:r>
      <w:r w:rsidRPr="0030529E">
        <w:rPr>
          <w:rFonts w:ascii="Times New Roman" w:hAnsi="Times New Roman"/>
          <w:szCs w:val="22"/>
        </w:rPr>
        <w:t xml:space="preserve"> da presente Ata, </w:t>
      </w:r>
      <w:r w:rsidRPr="0030529E">
        <w:rPr>
          <w:rFonts w:ascii="Times New Roman" w:hAnsi="Times New Roman"/>
          <w:b/>
          <w:bCs/>
          <w:szCs w:val="22"/>
          <w:u w:val="single"/>
        </w:rPr>
        <w:t>com consequente aplicação das penalidades</w:t>
      </w:r>
      <w:r w:rsidRPr="0030529E">
        <w:rPr>
          <w:rFonts w:ascii="Times New Roman" w:hAnsi="Times New Roman"/>
          <w:szCs w:val="22"/>
        </w:rPr>
        <w:t xml:space="preserve"> previstas no edital, no termo de referência, se no caso de contratação direta, ou no contrato, assegurado o contraditório e a ampla defesa, nas seguintes hipóteses:</w:t>
      </w:r>
    </w:p>
    <w:p w14:paraId="66213A8C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3CFF17D" w14:textId="77777777" w:rsidR="00C901F6" w:rsidRPr="0030529E" w:rsidRDefault="00C901F6" w:rsidP="0016222E">
      <w:pPr>
        <w:spacing w:line="360" w:lineRule="auto"/>
        <w:ind w:left="-567" w:right="-851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a) quando o fornecedor descumprir as condições da ata de registro de preços sem motivo justificado;</w:t>
      </w:r>
    </w:p>
    <w:p w14:paraId="7B702013" w14:textId="77777777" w:rsidR="00C901F6" w:rsidRPr="0030529E" w:rsidRDefault="00C901F6" w:rsidP="0016222E">
      <w:pPr>
        <w:spacing w:line="360" w:lineRule="auto"/>
        <w:ind w:left="-567" w:right="-851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b) quando o fornecedor não retirar a nota de empenho, ou instrumento equivalente, no prazo estabelecido pela Administração, sem justificativa razoável; </w:t>
      </w:r>
    </w:p>
    <w:p w14:paraId="746F6D1F" w14:textId="77777777" w:rsidR="0016222E" w:rsidRPr="0030529E" w:rsidRDefault="00C901F6" w:rsidP="0016222E">
      <w:pPr>
        <w:spacing w:line="360" w:lineRule="auto"/>
        <w:ind w:left="-567" w:right="-851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c) quando o fornecedor não aceitar manter seu preço registrado, na hipótese de não comprovação da existência de fato superveniente que inviabilize o preço registrado; </w:t>
      </w:r>
    </w:p>
    <w:p w14:paraId="59EEB25E" w14:textId="71BA3C37" w:rsidR="00C901F6" w:rsidRPr="0030529E" w:rsidRDefault="00C901F6" w:rsidP="0016222E">
      <w:pPr>
        <w:spacing w:line="360" w:lineRule="auto"/>
        <w:ind w:left="-567" w:right="-851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d) quando o fornecedor sofrer a sanção prevista nos incisos III ou IV do caput do art. 156 da Lei Federal nº 14.133/2021.</w:t>
      </w:r>
    </w:p>
    <w:p w14:paraId="10A4F0DC" w14:textId="77777777" w:rsidR="0016222E" w:rsidRPr="0030529E" w:rsidRDefault="0016222E" w:rsidP="0016222E">
      <w:pPr>
        <w:spacing w:line="360" w:lineRule="auto"/>
        <w:ind w:left="-567" w:right="-851"/>
        <w:rPr>
          <w:rFonts w:ascii="Times New Roman" w:hAnsi="Times New Roman"/>
          <w:szCs w:val="22"/>
        </w:rPr>
      </w:pPr>
    </w:p>
    <w:p w14:paraId="353DB0D7" w14:textId="77777777" w:rsidR="00C901F6" w:rsidRPr="0030529E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5.2</w:t>
      </w:r>
      <w:r w:rsidRPr="0030529E">
        <w:rPr>
          <w:rFonts w:ascii="Times New Roman" w:hAnsi="Times New Roman"/>
          <w:szCs w:val="22"/>
        </w:rPr>
        <w:t xml:space="preserve"> O licitante que teve seu preço registrado poderá ter seu </w:t>
      </w:r>
      <w:r w:rsidRPr="0030529E">
        <w:rPr>
          <w:rFonts w:ascii="Times New Roman" w:hAnsi="Times New Roman"/>
          <w:b/>
          <w:bCs/>
          <w:szCs w:val="22"/>
        </w:rPr>
        <w:t>registro cancelado</w:t>
      </w:r>
      <w:r w:rsidRPr="0030529E">
        <w:rPr>
          <w:rFonts w:ascii="Times New Roman" w:hAnsi="Times New Roman"/>
          <w:szCs w:val="22"/>
        </w:rPr>
        <w:t xml:space="preserve"> da presente Ata, </w:t>
      </w:r>
      <w:r w:rsidRPr="0030529E">
        <w:rPr>
          <w:rFonts w:ascii="Times New Roman" w:hAnsi="Times New Roman"/>
          <w:b/>
          <w:bCs/>
          <w:szCs w:val="22"/>
          <w:u w:val="single"/>
        </w:rPr>
        <w:t>sem aplicação das penalidades</w:t>
      </w:r>
      <w:r w:rsidRPr="0030529E">
        <w:rPr>
          <w:rFonts w:ascii="Times New Roman" w:hAnsi="Times New Roman"/>
          <w:szCs w:val="22"/>
        </w:rPr>
        <w:t xml:space="preserve"> previstas no edital, no termo de referência, se no caso de contratação direta, ou no contrato, assegurado o contraditório e a ampla defesa, nas seguintes hipóteses:</w:t>
      </w:r>
    </w:p>
    <w:p w14:paraId="1AB60924" w14:textId="77777777" w:rsidR="00C901F6" w:rsidRPr="0030529E" w:rsidRDefault="00C901F6" w:rsidP="00CE3D23">
      <w:pPr>
        <w:spacing w:before="240" w:line="360" w:lineRule="auto"/>
        <w:ind w:left="-567" w:right="-852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a) quando o fornecedor solicitar o cancelamento por escrito, por estar impossibilitado de cumprir as exigências desta Ata por fato superveniente à licitação, alheio à sua vontade, decorrente de caso fortuito ou força maior, desde que o pedido de cancelamento seja devidamente comprovado com a respectiva documentação da situação alegada;</w:t>
      </w:r>
    </w:p>
    <w:p w14:paraId="5489662B" w14:textId="77777777" w:rsidR="00C901F6" w:rsidRPr="0030529E" w:rsidRDefault="00C901F6" w:rsidP="00CE3D23">
      <w:pPr>
        <w:spacing w:before="240" w:line="360" w:lineRule="auto"/>
        <w:ind w:left="-567" w:right="-852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b) falecimento do registrado. </w:t>
      </w:r>
    </w:p>
    <w:p w14:paraId="36217363" w14:textId="77777777" w:rsidR="00C901F6" w:rsidRPr="0030529E" w:rsidRDefault="00C901F6" w:rsidP="0016222E">
      <w:pPr>
        <w:spacing w:before="240"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5.3</w:t>
      </w:r>
      <w:r w:rsidRPr="0030529E">
        <w:rPr>
          <w:rFonts w:ascii="Times New Roman" w:hAnsi="Times New Roman"/>
          <w:szCs w:val="22"/>
        </w:rPr>
        <w:t xml:space="preserve"> O cancelamento do registro nas hipóteses previstas no item 6.1 será formalizado por despacho da Administração, garantidos os princípios do contraditório e da ampla defesa.</w:t>
      </w:r>
    </w:p>
    <w:p w14:paraId="3C5468CB" w14:textId="77777777" w:rsidR="00C901F6" w:rsidRPr="0030529E" w:rsidRDefault="00C901F6" w:rsidP="0016222E">
      <w:pPr>
        <w:spacing w:before="240"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lastRenderedPageBreak/>
        <w:t>5.4</w:t>
      </w:r>
      <w:r w:rsidRPr="0030529E">
        <w:rPr>
          <w:rFonts w:ascii="Times New Roman" w:hAnsi="Times New Roman"/>
          <w:szCs w:val="22"/>
        </w:rPr>
        <w:t xml:space="preserve"> Na hipótese de cancelamento do registro de fornecedor, a Administração poderá convocar os demais licitantes registrados em ata, em ordem de classificação.</w:t>
      </w:r>
    </w:p>
    <w:p w14:paraId="0D4506B2" w14:textId="77777777" w:rsidR="00C901F6" w:rsidRPr="0030529E" w:rsidRDefault="00C901F6" w:rsidP="009C267A">
      <w:pPr>
        <w:spacing w:before="240"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5.5</w:t>
      </w:r>
      <w:r w:rsidRPr="0030529E">
        <w:rPr>
          <w:rFonts w:ascii="Times New Roman" w:hAnsi="Times New Roman"/>
          <w:szCs w:val="22"/>
        </w:rPr>
        <w:t xml:space="preserve"> O licitante que teve seu preço registrado poderá ter o </w:t>
      </w:r>
      <w:r w:rsidRPr="0030529E">
        <w:rPr>
          <w:rFonts w:ascii="Times New Roman" w:hAnsi="Times New Roman"/>
          <w:b/>
          <w:bCs/>
          <w:szCs w:val="22"/>
        </w:rPr>
        <w:t>cancelamento dos preços</w:t>
      </w:r>
      <w:r w:rsidRPr="0030529E">
        <w:rPr>
          <w:rFonts w:ascii="Times New Roman" w:hAnsi="Times New Roman"/>
          <w:szCs w:val="22"/>
        </w:rPr>
        <w:t xml:space="preserve"> registrados da presente Ata, </w:t>
      </w:r>
      <w:r w:rsidRPr="0030529E">
        <w:rPr>
          <w:rFonts w:ascii="Times New Roman" w:hAnsi="Times New Roman"/>
          <w:b/>
          <w:bCs/>
          <w:szCs w:val="22"/>
          <w:u w:val="single"/>
        </w:rPr>
        <w:t>sem a consequente aplicação das penalidades</w:t>
      </w:r>
      <w:r w:rsidRPr="0030529E">
        <w:rPr>
          <w:rFonts w:ascii="Times New Roman" w:hAnsi="Times New Roman"/>
          <w:szCs w:val="22"/>
        </w:rPr>
        <w:t xml:space="preserve"> previstas no edital, no termo de referência, se no caso de contratação direta, ou no contrato, assegurado o contraditório e a ampla defesa, nas seguintes hipóteses:</w:t>
      </w:r>
    </w:p>
    <w:p w14:paraId="2C1E9110" w14:textId="77777777" w:rsidR="00C901F6" w:rsidRPr="0030529E" w:rsidRDefault="00C901F6" w:rsidP="009C267A">
      <w:pPr>
        <w:spacing w:before="240"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a) quando por razão de interesse público; </w:t>
      </w:r>
    </w:p>
    <w:p w14:paraId="2BAFE7B5" w14:textId="77777777" w:rsidR="00C901F6" w:rsidRPr="0030529E" w:rsidRDefault="00C901F6" w:rsidP="009C267A">
      <w:pPr>
        <w:spacing w:before="240"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b) quando a pedido do fornecedor, decorrente de caso fortuito ou força maior; </w:t>
      </w:r>
    </w:p>
    <w:p w14:paraId="1658DCE1" w14:textId="77777777" w:rsidR="00C901F6" w:rsidRPr="0030529E" w:rsidRDefault="00C901F6" w:rsidP="009C267A">
      <w:pPr>
        <w:spacing w:before="240"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c) quando o preço registrado se tornar superior ao preço praticado no mercado, por motivo superveniente, a Administração convocará o fornecedor para negociar a redução do preço registrado e não houver êxito nas negociações.</w:t>
      </w:r>
    </w:p>
    <w:p w14:paraId="6A1E5A35" w14:textId="77777777" w:rsidR="00C901F6" w:rsidRPr="0030529E" w:rsidRDefault="00C901F6" w:rsidP="009C267A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5.6</w:t>
      </w:r>
      <w:r w:rsidRPr="0030529E">
        <w:rPr>
          <w:rFonts w:ascii="Times New Roman" w:hAnsi="Times New Roman"/>
          <w:szCs w:val="22"/>
        </w:rPr>
        <w:t xml:space="preserve"> No caso de se tornar desconhecido o endereço do fornecedor, as comunicações necessárias serão feitas por publicação no diário oficial, considerando-se, assim, para todos os efeitos, cancelado, o licitante, da ata de registro de preços.</w:t>
      </w:r>
    </w:p>
    <w:p w14:paraId="6E142DAE" w14:textId="77777777" w:rsidR="00C901F6" w:rsidRPr="0030529E" w:rsidRDefault="00C901F6" w:rsidP="009C267A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BB24A5D" w14:textId="69A2C588" w:rsidR="00C901F6" w:rsidRPr="0030529E" w:rsidRDefault="00C901F6" w:rsidP="009C267A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30529E">
        <w:rPr>
          <w:rFonts w:ascii="Times New Roman" w:hAnsi="Times New Roman"/>
          <w:b/>
          <w:szCs w:val="22"/>
          <w:u w:val="single"/>
        </w:rPr>
        <w:t>6. PENALIDADES</w:t>
      </w:r>
      <w:r w:rsidR="009C267A" w:rsidRPr="0030529E">
        <w:rPr>
          <w:rFonts w:ascii="Times New Roman" w:hAnsi="Times New Roman"/>
          <w:b/>
          <w:szCs w:val="22"/>
          <w:u w:val="single"/>
        </w:rPr>
        <w:t>:</w:t>
      </w:r>
    </w:p>
    <w:p w14:paraId="71DB8B2D" w14:textId="77777777" w:rsidR="00C901F6" w:rsidRPr="0030529E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color w:val="000000"/>
          <w:szCs w:val="22"/>
        </w:rPr>
        <w:t xml:space="preserve">6.1 </w:t>
      </w:r>
      <w:r w:rsidRPr="0030529E">
        <w:rPr>
          <w:rFonts w:ascii="Times New Roman" w:hAnsi="Times New Roman"/>
          <w:szCs w:val="22"/>
          <w:lang w:eastAsia="zh-CN"/>
        </w:rPr>
        <w:t xml:space="preserve">A </w:t>
      </w:r>
      <w:r w:rsidRPr="0030529E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30529E">
        <w:rPr>
          <w:rFonts w:ascii="Times New Roman" w:hAnsi="Times New Roman"/>
          <w:szCs w:val="22"/>
          <w:lang w:eastAsia="zh-CN"/>
        </w:rPr>
        <w:t xml:space="preserve"> </w:t>
      </w:r>
      <w:r w:rsidRPr="0030529E">
        <w:rPr>
          <w:rFonts w:ascii="Times New Roman" w:hAnsi="Times New Roman"/>
          <w:szCs w:val="22"/>
        </w:rPr>
        <w:t>estará sujeita às seguintes Sanções Administrativas,</w:t>
      </w:r>
      <w:r w:rsidRPr="0030529E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E7742CC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a)</w:t>
      </w:r>
      <w:r w:rsidRPr="0030529E">
        <w:rPr>
          <w:rFonts w:ascii="Times New Roman" w:hAnsi="Times New Roman"/>
          <w:szCs w:val="22"/>
        </w:rPr>
        <w:t xml:space="preserve"> dar causa à inexecução parcial do contrato;</w:t>
      </w:r>
    </w:p>
    <w:p w14:paraId="104A52EB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b)</w:t>
      </w:r>
      <w:r w:rsidRPr="0030529E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0E5BCDCD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c) </w:t>
      </w:r>
      <w:r w:rsidRPr="0030529E">
        <w:rPr>
          <w:rFonts w:ascii="Times New Roman" w:hAnsi="Times New Roman"/>
          <w:szCs w:val="22"/>
        </w:rPr>
        <w:t>dar causa à inexecução total do contrato;</w:t>
      </w:r>
    </w:p>
    <w:p w14:paraId="72F2EF70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d)</w:t>
      </w:r>
      <w:r w:rsidRPr="0030529E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CD87DD7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e)</w:t>
      </w:r>
      <w:r w:rsidRPr="0030529E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48609F82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f)</w:t>
      </w:r>
      <w:r w:rsidRPr="0030529E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3DD4288D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g)</w:t>
      </w:r>
      <w:r w:rsidRPr="0030529E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0F247966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h)</w:t>
      </w:r>
      <w:r w:rsidRPr="0030529E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0551FF2C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i)</w:t>
      </w:r>
      <w:r w:rsidRPr="0030529E">
        <w:rPr>
          <w:rFonts w:ascii="Times New Roman" w:hAnsi="Times New Roman"/>
          <w:szCs w:val="22"/>
        </w:rPr>
        <w:t xml:space="preserve"> Praticar ato fraudulento na execução do contrato;</w:t>
      </w:r>
    </w:p>
    <w:p w14:paraId="35B6E88B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j)</w:t>
      </w:r>
      <w:r w:rsidRPr="0030529E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4503E0C1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l)</w:t>
      </w:r>
      <w:r w:rsidRPr="0030529E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40D23829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m)</w:t>
      </w:r>
      <w:r w:rsidRPr="0030529E">
        <w:rPr>
          <w:rFonts w:ascii="Times New Roman" w:hAnsi="Times New Roman"/>
          <w:szCs w:val="22"/>
        </w:rPr>
        <w:t xml:space="preserve"> praticar ato lesivo previsto no </w:t>
      </w:r>
      <w:hyperlink r:id="rId7" w:anchor="art5" w:history="1">
        <w:r w:rsidRPr="0030529E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5BC153E3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22BC00E3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6.2</w:t>
      </w:r>
      <w:r w:rsidRPr="0030529E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30529E">
        <w:rPr>
          <w:rFonts w:ascii="Times New Roman" w:hAnsi="Times New Roman"/>
          <w:b/>
          <w:bCs/>
          <w:szCs w:val="22"/>
        </w:rPr>
        <w:t>6.1</w:t>
      </w:r>
      <w:r w:rsidRPr="0030529E">
        <w:rPr>
          <w:rFonts w:ascii="Times New Roman" w:hAnsi="Times New Roman"/>
          <w:szCs w:val="22"/>
        </w:rPr>
        <w:t xml:space="preserve"> deste Contrato as seguintes sanções:</w:t>
      </w:r>
    </w:p>
    <w:p w14:paraId="217ABAA4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a)</w:t>
      </w:r>
      <w:r w:rsidRPr="0030529E">
        <w:rPr>
          <w:rFonts w:ascii="Times New Roman" w:hAnsi="Times New Roman"/>
          <w:szCs w:val="22"/>
        </w:rPr>
        <w:t xml:space="preserve"> advertência;</w:t>
      </w:r>
    </w:p>
    <w:p w14:paraId="7C56E590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b)</w:t>
      </w:r>
      <w:r w:rsidRPr="0030529E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2CB1CA29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c)</w:t>
      </w:r>
      <w:r w:rsidRPr="0030529E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3BA562AF" w14:textId="77777777" w:rsidR="00C901F6" w:rsidRPr="0030529E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d)</w:t>
      </w:r>
      <w:r w:rsidRPr="0030529E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52C79A9B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6.3 </w:t>
      </w:r>
      <w:r w:rsidRPr="0030529E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30529E">
        <w:rPr>
          <w:rFonts w:ascii="Times New Roman" w:hAnsi="Times New Roman"/>
          <w:b/>
          <w:bCs/>
          <w:szCs w:val="22"/>
        </w:rPr>
        <w:t>6.2</w:t>
      </w:r>
      <w:r w:rsidRPr="0030529E">
        <w:rPr>
          <w:rFonts w:ascii="Times New Roman" w:hAnsi="Times New Roman"/>
          <w:szCs w:val="22"/>
        </w:rPr>
        <w:t>, poderão ser aplicadas cumulativamente com a prevista na alínea “b” do mesmo item.</w:t>
      </w:r>
    </w:p>
    <w:p w14:paraId="4E830DA4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6.4 </w:t>
      </w:r>
      <w:r w:rsidRPr="0030529E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4AF248C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6.5 </w:t>
      </w:r>
      <w:r w:rsidRPr="0030529E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1E19CBC7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6.6 </w:t>
      </w:r>
      <w:r w:rsidRPr="0030529E">
        <w:rPr>
          <w:rFonts w:ascii="Times New Roman" w:hAnsi="Times New Roman"/>
          <w:szCs w:val="22"/>
        </w:rPr>
        <w:t xml:space="preserve">A aplicação das sanções previstas no item </w:t>
      </w:r>
      <w:r w:rsidRPr="0030529E">
        <w:rPr>
          <w:rFonts w:ascii="Times New Roman" w:hAnsi="Times New Roman"/>
          <w:b/>
          <w:bCs/>
          <w:szCs w:val="22"/>
        </w:rPr>
        <w:t>6.2</w:t>
      </w:r>
      <w:r w:rsidRPr="0030529E">
        <w:rPr>
          <w:rFonts w:ascii="Times New Roman" w:hAnsi="Times New Roman"/>
          <w:szCs w:val="22"/>
        </w:rPr>
        <w:t xml:space="preserve"> não exclui, em hipótese alguma, a obrigação de reparação integral do dano causado à Administração Pública.</w:t>
      </w:r>
    </w:p>
    <w:p w14:paraId="5EAB5E9E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6.7 </w:t>
      </w:r>
      <w:r w:rsidRPr="0030529E">
        <w:rPr>
          <w:rFonts w:ascii="Times New Roman" w:hAnsi="Times New Roman"/>
          <w:szCs w:val="22"/>
        </w:rPr>
        <w:t xml:space="preserve">Na aplicação da sanção prevista no item </w:t>
      </w:r>
      <w:r w:rsidRPr="0030529E">
        <w:rPr>
          <w:rFonts w:ascii="Times New Roman" w:hAnsi="Times New Roman"/>
          <w:b/>
          <w:bCs/>
          <w:szCs w:val="22"/>
        </w:rPr>
        <w:t>6.2</w:t>
      </w:r>
      <w:r w:rsidRPr="0030529E">
        <w:rPr>
          <w:rFonts w:ascii="Times New Roman" w:hAnsi="Times New Roman"/>
          <w:szCs w:val="22"/>
        </w:rPr>
        <w:t>, alínea “b”, será facultada a defesa do interessado no prazo de 15 (quinze) dias úteis, contado da data de sua intimação.</w:t>
      </w:r>
    </w:p>
    <w:p w14:paraId="6F59BE9E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6.8 </w:t>
      </w:r>
      <w:r w:rsidRPr="0030529E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30529E">
        <w:rPr>
          <w:rFonts w:ascii="Times New Roman" w:hAnsi="Times New Roman"/>
          <w:b/>
          <w:bCs/>
          <w:szCs w:val="22"/>
        </w:rPr>
        <w:t>6.2</w:t>
      </w:r>
      <w:r w:rsidRPr="0030529E">
        <w:rPr>
          <w:rFonts w:ascii="Times New Roman" w:hAnsi="Times New Roman"/>
          <w:szCs w:val="22"/>
        </w:rPr>
        <w:t>, o contratado será intimado para, no prazo de 15 (quinze) dias úteis, contado da data de intimação, apresentar defesa escrita e especificar as provas que pretenda produzir.</w:t>
      </w:r>
    </w:p>
    <w:p w14:paraId="60F2B0D4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6.9 </w:t>
      </w:r>
      <w:r w:rsidRPr="0030529E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5976918D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6.10 </w:t>
      </w:r>
      <w:r w:rsidRPr="0030529E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34BAB493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6.11. </w:t>
      </w:r>
      <w:r w:rsidRPr="0030529E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79AE49E2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lastRenderedPageBreak/>
        <w:t xml:space="preserve">a) </w:t>
      </w:r>
      <w:r w:rsidRPr="0030529E">
        <w:rPr>
          <w:rFonts w:ascii="Times New Roman" w:hAnsi="Times New Roman"/>
          <w:szCs w:val="22"/>
        </w:rPr>
        <w:t>reparação integral do dano causado à Administração Pública;</w:t>
      </w:r>
    </w:p>
    <w:p w14:paraId="2E55652E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b) </w:t>
      </w:r>
      <w:r w:rsidRPr="0030529E">
        <w:rPr>
          <w:rFonts w:ascii="Times New Roman" w:hAnsi="Times New Roman"/>
          <w:szCs w:val="22"/>
        </w:rPr>
        <w:t>pagamento da multa;</w:t>
      </w:r>
    </w:p>
    <w:p w14:paraId="1D1755C7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c) </w:t>
      </w:r>
      <w:r w:rsidRPr="0030529E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3427262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d) </w:t>
      </w:r>
      <w:r w:rsidRPr="0030529E">
        <w:rPr>
          <w:rFonts w:ascii="Times New Roman" w:hAnsi="Times New Roman"/>
          <w:szCs w:val="22"/>
        </w:rPr>
        <w:t>cumprimento das condições de reabilitação definidas no ato punitivo;</w:t>
      </w:r>
    </w:p>
    <w:p w14:paraId="472AF131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 xml:space="preserve">e) </w:t>
      </w:r>
      <w:r w:rsidRPr="0030529E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5573CB9A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</w:p>
    <w:p w14:paraId="5656B4E0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30529E">
        <w:rPr>
          <w:rFonts w:ascii="Times New Roman" w:hAnsi="Times New Roman"/>
          <w:b/>
          <w:szCs w:val="22"/>
          <w:u w:val="single"/>
        </w:rPr>
        <w:t>7. FISCALIZAÇÃO</w:t>
      </w:r>
    </w:p>
    <w:p w14:paraId="5765DEB9" w14:textId="172E22BD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7.1.</w:t>
      </w:r>
      <w:r w:rsidRPr="0030529E">
        <w:rPr>
          <w:rFonts w:ascii="Times New Roman" w:hAnsi="Times New Roman"/>
          <w:szCs w:val="22"/>
        </w:rPr>
        <w:t xml:space="preserve"> Cabe as Secretarias Municipais, proceder à fiscalização dos serviços, qualidade, compatibilidade com as características ofertadas na proposta e demais especificações que se fizerem necessárias, conforme previsto no art. 117, da Lei Federal nº 14.133/2021.</w:t>
      </w:r>
    </w:p>
    <w:p w14:paraId="7A1E47E1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7.2</w:t>
      </w:r>
      <w:r w:rsidRPr="0030529E">
        <w:rPr>
          <w:rFonts w:ascii="Times New Roman" w:hAnsi="Times New Roman"/>
          <w:szCs w:val="22"/>
        </w:rPr>
        <w:t>. Os fiscais estão investidos no dever de recusar, em parte ou totalmente, o material ou serviço que não satisfaça as especificações estabelecidas ou que seja entregue/executado fora dos dias e horários preestabelecidos, conforme dispõe o art. 140, § 1º da Lei Federal nº 14.133/2021.</w:t>
      </w:r>
    </w:p>
    <w:p w14:paraId="76B8796C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7.3</w:t>
      </w:r>
      <w:r w:rsidRPr="0030529E">
        <w:rPr>
          <w:rFonts w:ascii="Times New Roman" w:hAnsi="Times New Roman"/>
          <w:szCs w:val="22"/>
        </w:rPr>
        <w:t>. As irregularidades constatadas deverão ser comunicadas ao Secretário da pasta, no prazo máximo de 2 (dois) dias, sem prejuízo de o próprio fiscal notificar o registrado para adotar as providências necessárias para correção ou, quando for o caso, recomendar ao Secretário a instauração de processo para a aplicação das penalidades cabíveis.</w:t>
      </w:r>
    </w:p>
    <w:p w14:paraId="63DE286D" w14:textId="77777777" w:rsidR="00C901F6" w:rsidRPr="0030529E" w:rsidRDefault="00C901F6" w:rsidP="009C267A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FF0000"/>
          <w:szCs w:val="22"/>
        </w:rPr>
      </w:pPr>
    </w:p>
    <w:p w14:paraId="5CC1BEA1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30529E">
        <w:rPr>
          <w:rFonts w:ascii="Times New Roman" w:hAnsi="Times New Roman"/>
          <w:b/>
          <w:szCs w:val="22"/>
          <w:u w:val="single"/>
        </w:rPr>
        <w:t xml:space="preserve">8.CASOS FORTUITOS OU DE FORÇA MAIOR: </w:t>
      </w:r>
    </w:p>
    <w:p w14:paraId="0FBB08F3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8.1</w:t>
      </w:r>
      <w:r w:rsidRPr="0030529E">
        <w:rPr>
          <w:rFonts w:ascii="Times New Roman" w:hAnsi="Times New Roman"/>
          <w:szCs w:val="22"/>
        </w:rPr>
        <w:t xml:space="preserve">. Serão considerados casos fortuitos ou de força maior, para efeito de cancelamento da Ata de Registro de Preços ou não aplicação de sanções, os inadimplementos decorrentes das situações a seguir, quando vierem a atrasar a entrega dos materiais no local onde estiver sendo executado o objeto do contrato: </w:t>
      </w:r>
    </w:p>
    <w:p w14:paraId="1552F951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a) Greve geral; </w:t>
      </w:r>
    </w:p>
    <w:p w14:paraId="2B336441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b) Calamidade pública; </w:t>
      </w:r>
    </w:p>
    <w:p w14:paraId="6D99E48E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c) Interrupção dos meios de transporte;</w:t>
      </w:r>
    </w:p>
    <w:p w14:paraId="43E21EB6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d) Condições meteorológicas excepcionalmente prejudiciais; e </w:t>
      </w:r>
    </w:p>
    <w:p w14:paraId="54C10129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e) Outros casos que se enquadrem no parágrafo único do art. 393 do Código Civil Brasileiro</w:t>
      </w:r>
    </w:p>
    <w:p w14:paraId="0B5661F5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(Lei Federal n.º 10.406/2002). </w:t>
      </w:r>
    </w:p>
    <w:p w14:paraId="0BF8A23D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5C74B468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bCs/>
          <w:szCs w:val="22"/>
        </w:rPr>
        <w:t>8.2</w:t>
      </w:r>
      <w:r w:rsidRPr="0030529E">
        <w:rPr>
          <w:rFonts w:ascii="Times New Roman" w:hAnsi="Times New Roman"/>
          <w:szCs w:val="22"/>
        </w:rPr>
        <w:t xml:space="preserve">. Os casos acima enumerados devem ser satisfatoriamente justificados pela CONTRATADA. Parágrafo Único– Sempre que ocorrerem situações que impliquem caso fortuito ou de força maior, o fato deverá ser comunicado aos Órgãos Participantes, até 24 (vinte e quatro) horas após a ocorrência. Caso não seja cumprido </w:t>
      </w:r>
      <w:r w:rsidRPr="0030529E">
        <w:rPr>
          <w:rFonts w:ascii="Times New Roman" w:hAnsi="Times New Roman"/>
          <w:szCs w:val="22"/>
        </w:rPr>
        <w:lastRenderedPageBreak/>
        <w:t xml:space="preserve">este prazo, o início da ocorrência será considerado como tendo sido 24 (vinte e quatro) horas antes da data de solicitação de enquadramento da ocorrência como caso fortuito ou de força maior. </w:t>
      </w:r>
    </w:p>
    <w:p w14:paraId="0439E71B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3C63AACF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30529E">
        <w:rPr>
          <w:rFonts w:ascii="Times New Roman" w:hAnsi="Times New Roman"/>
          <w:b/>
          <w:szCs w:val="22"/>
          <w:u w:val="single"/>
        </w:rPr>
        <w:t xml:space="preserve">9. CLÁUSULA DÉCIMA SEGUNDA - DO FORO: </w:t>
      </w:r>
    </w:p>
    <w:p w14:paraId="569CA349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9.1. Fica eleito o foro da Comarca de Espumoso/RS, para dirimir as questões oriundas da execução deste instrumento, renunciando as partes a qualquer outro, por mais privilegiado que seja. </w:t>
      </w:r>
    </w:p>
    <w:p w14:paraId="52310A6D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3E69C872" w14:textId="77777777" w:rsidR="00C901F6" w:rsidRPr="0030529E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30529E">
        <w:rPr>
          <w:rFonts w:ascii="Times New Roman" w:hAnsi="Times New Roman"/>
          <w:b/>
          <w:szCs w:val="22"/>
          <w:u w:val="single"/>
        </w:rPr>
        <w:t>10. CÓPIAS</w:t>
      </w:r>
    </w:p>
    <w:p w14:paraId="7B3B96E0" w14:textId="77777777" w:rsidR="00C901F6" w:rsidRPr="0030529E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10.1 Da presente Ata são extraídas as seguintes cópias:</w:t>
      </w:r>
    </w:p>
    <w:p w14:paraId="38180AEF" w14:textId="77777777" w:rsidR="00C901F6" w:rsidRPr="0030529E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a) uma para o Município;</w:t>
      </w:r>
    </w:p>
    <w:p w14:paraId="0D683A89" w14:textId="77777777" w:rsidR="00C901F6" w:rsidRPr="0030529E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b) uma para a empresa registrada;</w:t>
      </w:r>
    </w:p>
    <w:p w14:paraId="729A46B9" w14:textId="77777777" w:rsidR="00C901F6" w:rsidRPr="0030529E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d) uma para os Fiscais do Contrato.</w:t>
      </w:r>
    </w:p>
    <w:p w14:paraId="239826D0" w14:textId="77777777" w:rsidR="00C901F6" w:rsidRPr="0030529E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F4D4FAC" w14:textId="02E4DA9D" w:rsidR="00C901F6" w:rsidRPr="0030529E" w:rsidRDefault="00C901F6" w:rsidP="0030529E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E, por assim haverem acordado, declaram ambas as partes aceitar todas as disposições estabelecidas na presente Ata que, lida e achada conforme, vai assinada pelo Sr. Prefeito Municipal e pelo(s) representante(s) da(s)</w:t>
      </w:r>
      <w:r w:rsidR="0030529E" w:rsidRPr="0030529E">
        <w:rPr>
          <w:rFonts w:ascii="Times New Roman" w:hAnsi="Times New Roman"/>
          <w:szCs w:val="22"/>
        </w:rPr>
        <w:t xml:space="preserve"> </w:t>
      </w:r>
      <w:r w:rsidR="0030529E" w:rsidRPr="0030529E">
        <w:rPr>
          <w:rFonts w:ascii="Times New Roman" w:hAnsi="Times New Roman"/>
          <w:b/>
          <w:bCs/>
          <w:szCs w:val="22"/>
          <w:u w:val="single"/>
        </w:rPr>
        <w:t>EMPRESAS REGISTRADAS.</w:t>
      </w:r>
    </w:p>
    <w:p w14:paraId="20A36326" w14:textId="371F5F6E" w:rsidR="0030529E" w:rsidRPr="0030529E" w:rsidRDefault="0030529E" w:rsidP="0030529E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8A7290C" w14:textId="17CB5335" w:rsidR="0030529E" w:rsidRDefault="0030529E" w:rsidP="0030529E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 xml:space="preserve">Campos Borges, </w:t>
      </w:r>
      <w:r w:rsidR="00B655B0">
        <w:rPr>
          <w:rFonts w:ascii="Times New Roman" w:hAnsi="Times New Roman"/>
          <w:szCs w:val="22"/>
        </w:rPr>
        <w:t>01 de junho de 2026.</w:t>
      </w:r>
    </w:p>
    <w:p w14:paraId="10C79627" w14:textId="77777777" w:rsidR="0030529E" w:rsidRPr="0030529E" w:rsidRDefault="0030529E" w:rsidP="0030529E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3A1229F" w14:textId="77777777" w:rsidR="0030529E" w:rsidRPr="0030529E" w:rsidRDefault="0030529E" w:rsidP="0030529E">
      <w:pPr>
        <w:ind w:left="-709" w:right="-852"/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__________________________________________________</w:t>
      </w:r>
    </w:p>
    <w:p w14:paraId="27B9ED27" w14:textId="77777777" w:rsidR="0030529E" w:rsidRPr="0030529E" w:rsidRDefault="0030529E" w:rsidP="0030529E">
      <w:pPr>
        <w:ind w:left="-709" w:right="-852"/>
        <w:jc w:val="center"/>
        <w:rPr>
          <w:rFonts w:ascii="Times New Roman" w:hAnsi="Times New Roman"/>
          <w:b/>
          <w:szCs w:val="22"/>
        </w:rPr>
      </w:pPr>
      <w:r w:rsidRPr="0030529E">
        <w:rPr>
          <w:rFonts w:ascii="Times New Roman" w:hAnsi="Times New Roman"/>
          <w:b/>
          <w:szCs w:val="22"/>
        </w:rPr>
        <w:t>CLEONICE PASQUALOTTO DA PAIXAO TOLEDO</w:t>
      </w:r>
    </w:p>
    <w:p w14:paraId="22CBBE45" w14:textId="77777777" w:rsidR="0030529E" w:rsidRPr="0030529E" w:rsidRDefault="0030529E" w:rsidP="0030529E">
      <w:pPr>
        <w:ind w:left="-709" w:right="-852"/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Prefeita Municipal</w:t>
      </w:r>
    </w:p>
    <w:p w14:paraId="34B2B946" w14:textId="3DCE8081" w:rsidR="0030529E" w:rsidRPr="0030529E" w:rsidRDefault="0030529E" w:rsidP="0030529E">
      <w:pPr>
        <w:ind w:left="-709" w:right="-852"/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CONTRATANTE</w:t>
      </w:r>
    </w:p>
    <w:p w14:paraId="6ED5CD2B" w14:textId="0C3DE6DE" w:rsidR="0030529E" w:rsidRPr="0030529E" w:rsidRDefault="0030529E" w:rsidP="0030529E">
      <w:pPr>
        <w:spacing w:line="360" w:lineRule="auto"/>
        <w:ind w:left="-567" w:right="-567"/>
        <w:jc w:val="center"/>
        <w:rPr>
          <w:rFonts w:ascii="Times New Roman" w:hAnsi="Times New Roman"/>
          <w:b/>
          <w:szCs w:val="22"/>
        </w:rPr>
      </w:pPr>
      <w:r w:rsidRPr="0030529E">
        <w:rPr>
          <w:rFonts w:ascii="Times New Roman" w:hAnsi="Times New Roman"/>
          <w:b/>
          <w:szCs w:val="22"/>
        </w:rPr>
        <w:t>___________________________________</w:t>
      </w:r>
    </w:p>
    <w:p w14:paraId="1B2CEE33" w14:textId="77777777" w:rsidR="0030529E" w:rsidRPr="0030529E" w:rsidRDefault="0030529E" w:rsidP="0030529E">
      <w:pPr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szCs w:val="22"/>
        </w:rPr>
        <w:t>VELCI AZEVEDO</w:t>
      </w:r>
      <w:r w:rsidRPr="0030529E">
        <w:rPr>
          <w:rFonts w:ascii="Times New Roman" w:hAnsi="Times New Roman"/>
          <w:szCs w:val="22"/>
        </w:rPr>
        <w:t xml:space="preserve"> </w:t>
      </w:r>
    </w:p>
    <w:p w14:paraId="25BACC82" w14:textId="77777777" w:rsidR="0030529E" w:rsidRPr="0030529E" w:rsidRDefault="0030529E" w:rsidP="0030529E">
      <w:pPr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CNPJ Nº. 27.934.084/0001-97</w:t>
      </w:r>
    </w:p>
    <w:p w14:paraId="0A4450A0" w14:textId="77777777" w:rsidR="0030529E" w:rsidRPr="0030529E" w:rsidRDefault="0030529E" w:rsidP="0030529E">
      <w:pPr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szCs w:val="22"/>
        </w:rPr>
        <w:t>VELCI AZEVEDO</w:t>
      </w:r>
      <w:r w:rsidRPr="0030529E">
        <w:rPr>
          <w:rFonts w:ascii="Times New Roman" w:hAnsi="Times New Roman"/>
          <w:szCs w:val="22"/>
        </w:rPr>
        <w:t xml:space="preserve"> </w:t>
      </w:r>
    </w:p>
    <w:p w14:paraId="79D5C2D8" w14:textId="77777777" w:rsidR="0030529E" w:rsidRPr="0030529E" w:rsidRDefault="0030529E" w:rsidP="0030529E">
      <w:pPr>
        <w:jc w:val="center"/>
        <w:rPr>
          <w:rFonts w:ascii="Times New Roman" w:hAnsi="Times New Roman"/>
          <w:b/>
          <w:szCs w:val="22"/>
          <w:u w:val="single"/>
        </w:rPr>
      </w:pPr>
      <w:r w:rsidRPr="0030529E">
        <w:rPr>
          <w:rFonts w:ascii="Times New Roman" w:hAnsi="Times New Roman"/>
          <w:szCs w:val="22"/>
        </w:rPr>
        <w:t>CPF nº.</w:t>
      </w:r>
      <w:r w:rsidRPr="0030529E">
        <w:rPr>
          <w:rFonts w:ascii="Times New Roman" w:hAnsi="Times New Roman"/>
          <w:b/>
          <w:szCs w:val="22"/>
        </w:rPr>
        <w:t xml:space="preserve"> </w:t>
      </w:r>
      <w:r w:rsidRPr="0030529E">
        <w:rPr>
          <w:rFonts w:ascii="Times New Roman" w:hAnsi="Times New Roman"/>
          <w:szCs w:val="22"/>
        </w:rPr>
        <w:t>556.372.560-04</w:t>
      </w:r>
    </w:p>
    <w:p w14:paraId="14D659CE" w14:textId="5E85CC6C" w:rsidR="0030529E" w:rsidRPr="0030529E" w:rsidRDefault="0030529E" w:rsidP="0030529E">
      <w:pPr>
        <w:ind w:left="-709" w:right="-852"/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EMPRESA REGISTRADA</w:t>
      </w:r>
    </w:p>
    <w:p w14:paraId="09600E8D" w14:textId="451AF44A" w:rsidR="0030529E" w:rsidRPr="0030529E" w:rsidRDefault="0030529E" w:rsidP="00B655B0">
      <w:pPr>
        <w:ind w:right="-852"/>
        <w:rPr>
          <w:rFonts w:ascii="Times New Roman" w:hAnsi="Times New Roman"/>
          <w:szCs w:val="22"/>
        </w:rPr>
      </w:pPr>
    </w:p>
    <w:p w14:paraId="34FEEC6C" w14:textId="77777777" w:rsidR="0030529E" w:rsidRPr="0030529E" w:rsidRDefault="0030529E" w:rsidP="0030529E">
      <w:pPr>
        <w:spacing w:line="360" w:lineRule="auto"/>
        <w:ind w:left="-567" w:right="-567"/>
        <w:jc w:val="center"/>
        <w:rPr>
          <w:rFonts w:ascii="Times New Roman" w:hAnsi="Times New Roman"/>
          <w:b/>
          <w:szCs w:val="22"/>
        </w:rPr>
      </w:pPr>
      <w:r w:rsidRPr="0030529E">
        <w:rPr>
          <w:rFonts w:ascii="Times New Roman" w:hAnsi="Times New Roman"/>
          <w:b/>
          <w:szCs w:val="22"/>
        </w:rPr>
        <w:t>____________________________________</w:t>
      </w:r>
    </w:p>
    <w:p w14:paraId="32C0C30D" w14:textId="2B9A1802" w:rsidR="0030529E" w:rsidRPr="0030529E" w:rsidRDefault="0030529E" w:rsidP="0030529E">
      <w:pPr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szCs w:val="22"/>
        </w:rPr>
        <w:t>EMANUEL JORGE MAIER</w:t>
      </w:r>
    </w:p>
    <w:p w14:paraId="28079F11" w14:textId="2420F7C1" w:rsidR="0030529E" w:rsidRPr="0030529E" w:rsidRDefault="0030529E" w:rsidP="0030529E">
      <w:pPr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CNPJ Nº. 12.543.355/0001-06</w:t>
      </w:r>
    </w:p>
    <w:p w14:paraId="476E24BE" w14:textId="55411897" w:rsidR="0030529E" w:rsidRPr="0030529E" w:rsidRDefault="0030529E" w:rsidP="0030529E">
      <w:pPr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b/>
          <w:szCs w:val="22"/>
        </w:rPr>
        <w:t>EMANUEL JORGE MAIER</w:t>
      </w:r>
    </w:p>
    <w:p w14:paraId="6784777F" w14:textId="6AF31ABA" w:rsidR="0030529E" w:rsidRPr="0030529E" w:rsidRDefault="0030529E" w:rsidP="0030529E">
      <w:pPr>
        <w:jc w:val="center"/>
        <w:rPr>
          <w:rFonts w:ascii="Times New Roman" w:hAnsi="Times New Roman"/>
          <w:b/>
          <w:szCs w:val="22"/>
          <w:u w:val="single"/>
        </w:rPr>
      </w:pPr>
      <w:r w:rsidRPr="0030529E">
        <w:rPr>
          <w:rFonts w:ascii="Times New Roman" w:hAnsi="Times New Roman"/>
          <w:szCs w:val="22"/>
        </w:rPr>
        <w:t>CPF nº.</w:t>
      </w:r>
      <w:r w:rsidRPr="0030529E">
        <w:rPr>
          <w:rFonts w:ascii="Times New Roman" w:hAnsi="Times New Roman"/>
          <w:b/>
          <w:szCs w:val="22"/>
        </w:rPr>
        <w:t xml:space="preserve"> </w:t>
      </w:r>
      <w:r w:rsidRPr="0030529E">
        <w:rPr>
          <w:rFonts w:ascii="Times New Roman" w:hAnsi="Times New Roman"/>
          <w:szCs w:val="22"/>
        </w:rPr>
        <w:t>019.549.960-39</w:t>
      </w:r>
    </w:p>
    <w:p w14:paraId="5FE9213F" w14:textId="77777777" w:rsidR="0030529E" w:rsidRPr="0030529E" w:rsidRDefault="0030529E" w:rsidP="0030529E">
      <w:pPr>
        <w:ind w:left="-709" w:right="-852"/>
        <w:jc w:val="center"/>
        <w:rPr>
          <w:rFonts w:ascii="Times New Roman" w:hAnsi="Times New Roman"/>
          <w:szCs w:val="22"/>
        </w:rPr>
      </w:pPr>
      <w:r w:rsidRPr="0030529E">
        <w:rPr>
          <w:rFonts w:ascii="Times New Roman" w:hAnsi="Times New Roman"/>
          <w:szCs w:val="22"/>
        </w:rPr>
        <w:t>EMPRESA REGISTRADA</w:t>
      </w:r>
    </w:p>
    <w:p w14:paraId="361A9625" w14:textId="77777777" w:rsidR="0030529E" w:rsidRPr="0030529E" w:rsidRDefault="0030529E" w:rsidP="0030529E">
      <w:pPr>
        <w:ind w:left="-709" w:right="-852"/>
        <w:jc w:val="center"/>
        <w:rPr>
          <w:rFonts w:ascii="Times New Roman" w:hAnsi="Times New Roman"/>
          <w:szCs w:val="22"/>
        </w:rPr>
      </w:pPr>
    </w:p>
    <w:p w14:paraId="5331427D" w14:textId="448EF988" w:rsidR="005658A7" w:rsidRPr="0030529E" w:rsidRDefault="0030529E" w:rsidP="0030529E">
      <w:pPr>
        <w:ind w:left="-709" w:right="-852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TESTEMINHAS:  -----------------------------------   ------------------------------  ---------------------------------</w:t>
      </w:r>
    </w:p>
    <w:p w14:paraId="172AACDA" w14:textId="5B35D653" w:rsidR="005658A7" w:rsidRPr="0030529E" w:rsidRDefault="005658A7" w:rsidP="00CE3D23">
      <w:pPr>
        <w:autoSpaceDE w:val="0"/>
        <w:autoSpaceDN w:val="0"/>
        <w:adjustRightInd w:val="0"/>
        <w:spacing w:line="360" w:lineRule="auto"/>
        <w:ind w:left="-567" w:right="-852"/>
        <w:jc w:val="right"/>
        <w:rPr>
          <w:rFonts w:ascii="Times New Roman" w:hAnsi="Times New Roman"/>
          <w:szCs w:val="22"/>
        </w:rPr>
      </w:pPr>
    </w:p>
    <w:p w14:paraId="1376F735" w14:textId="55F66563" w:rsidR="005658A7" w:rsidRPr="0030529E" w:rsidRDefault="005658A7" w:rsidP="0030529E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szCs w:val="22"/>
        </w:rPr>
      </w:pPr>
    </w:p>
    <w:bookmarkEnd w:id="3"/>
    <w:sectPr w:rsidR="005658A7" w:rsidRPr="0030529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6BC6"/>
    <w:rsid w:val="000F4E6F"/>
    <w:rsid w:val="000F5C25"/>
    <w:rsid w:val="000F73BC"/>
    <w:rsid w:val="001257DF"/>
    <w:rsid w:val="0016222E"/>
    <w:rsid w:val="001755AF"/>
    <w:rsid w:val="00190C4A"/>
    <w:rsid w:val="00211CDB"/>
    <w:rsid w:val="00230778"/>
    <w:rsid w:val="002316DA"/>
    <w:rsid w:val="002B450F"/>
    <w:rsid w:val="002C48B0"/>
    <w:rsid w:val="002C5BCB"/>
    <w:rsid w:val="002E54BE"/>
    <w:rsid w:val="0030529E"/>
    <w:rsid w:val="00320199"/>
    <w:rsid w:val="00370110"/>
    <w:rsid w:val="003A2B68"/>
    <w:rsid w:val="004233CA"/>
    <w:rsid w:val="004479A1"/>
    <w:rsid w:val="00473FBF"/>
    <w:rsid w:val="0049509F"/>
    <w:rsid w:val="004B6FC6"/>
    <w:rsid w:val="004F363E"/>
    <w:rsid w:val="00520392"/>
    <w:rsid w:val="00525795"/>
    <w:rsid w:val="005658A7"/>
    <w:rsid w:val="00577B97"/>
    <w:rsid w:val="0058330A"/>
    <w:rsid w:val="005844AD"/>
    <w:rsid w:val="005D2A95"/>
    <w:rsid w:val="005F687D"/>
    <w:rsid w:val="00604261"/>
    <w:rsid w:val="00683D89"/>
    <w:rsid w:val="006D029B"/>
    <w:rsid w:val="00704B4F"/>
    <w:rsid w:val="00717F22"/>
    <w:rsid w:val="00723186"/>
    <w:rsid w:val="00734AD8"/>
    <w:rsid w:val="00797596"/>
    <w:rsid w:val="007B700B"/>
    <w:rsid w:val="007C0C53"/>
    <w:rsid w:val="007D56B7"/>
    <w:rsid w:val="007F03F3"/>
    <w:rsid w:val="00830877"/>
    <w:rsid w:val="00841C35"/>
    <w:rsid w:val="00847F73"/>
    <w:rsid w:val="00905D35"/>
    <w:rsid w:val="00913781"/>
    <w:rsid w:val="009C267A"/>
    <w:rsid w:val="009D2BD0"/>
    <w:rsid w:val="009D669D"/>
    <w:rsid w:val="00A00BED"/>
    <w:rsid w:val="00A0330F"/>
    <w:rsid w:val="00A03AC5"/>
    <w:rsid w:val="00B12860"/>
    <w:rsid w:val="00B14B5E"/>
    <w:rsid w:val="00B33C09"/>
    <w:rsid w:val="00B655B0"/>
    <w:rsid w:val="00BB71CD"/>
    <w:rsid w:val="00C25E97"/>
    <w:rsid w:val="00C44091"/>
    <w:rsid w:val="00C63D9F"/>
    <w:rsid w:val="00C74289"/>
    <w:rsid w:val="00C81349"/>
    <w:rsid w:val="00C901F6"/>
    <w:rsid w:val="00C903F5"/>
    <w:rsid w:val="00CA75F8"/>
    <w:rsid w:val="00CE3D23"/>
    <w:rsid w:val="00CF4F1E"/>
    <w:rsid w:val="00CF56D4"/>
    <w:rsid w:val="00D42EB5"/>
    <w:rsid w:val="00D67E3D"/>
    <w:rsid w:val="00D8452A"/>
    <w:rsid w:val="00D966FF"/>
    <w:rsid w:val="00D969BB"/>
    <w:rsid w:val="00DC6588"/>
    <w:rsid w:val="00DC7C0E"/>
    <w:rsid w:val="00E0373F"/>
    <w:rsid w:val="00E3106D"/>
    <w:rsid w:val="00E96FFD"/>
    <w:rsid w:val="00F41699"/>
    <w:rsid w:val="00F428EC"/>
    <w:rsid w:val="00FC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2459</Words>
  <Characters>13283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2025-05-30T16:32:00Z</cp:lastPrinted>
  <dcterms:created xsi:type="dcterms:W3CDTF">2026-06-01T10:28:00Z</dcterms:created>
  <dcterms:modified xsi:type="dcterms:W3CDTF">2026-06-01T10:36:00Z</dcterms:modified>
</cp:coreProperties>
</file>