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49079B">
        <w:rPr>
          <w:sz w:val="24"/>
          <w:szCs w:val="24"/>
          <w:u w:val="single"/>
        </w:rPr>
        <w:t>045</w:t>
      </w:r>
      <w:r w:rsidR="00602E46">
        <w:rPr>
          <w:sz w:val="24"/>
          <w:szCs w:val="24"/>
          <w:u w:val="single"/>
        </w:rPr>
        <w:t>/2021</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49079B">
        <w:rPr>
          <w:sz w:val="24"/>
          <w:szCs w:val="24"/>
          <w:u w:val="single"/>
        </w:rPr>
        <w:t>022</w:t>
      </w:r>
      <w:r w:rsidR="00602E46">
        <w:rPr>
          <w:sz w:val="24"/>
          <w:szCs w:val="24"/>
          <w:u w:val="single"/>
        </w:rPr>
        <w:t>/2021</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602E46" w:rsidP="00602E46">
      <w:pPr>
        <w:spacing w:before="93" w:line="276" w:lineRule="auto"/>
        <w:ind w:left="3402" w:right="-1"/>
        <w:jc w:val="both"/>
        <w:rPr>
          <w:rFonts w:ascii="Times New Roman" w:hAnsi="Times New Roman" w:cs="Times New Roman"/>
          <w:b/>
          <w:sz w:val="24"/>
          <w:szCs w:val="24"/>
        </w:rPr>
      </w:pPr>
      <w:r w:rsidRPr="000777FF">
        <w:rPr>
          <w:rFonts w:ascii="Times New Roman" w:hAnsi="Times New Roman" w:cs="Times New Roman"/>
          <w:b/>
          <w:sz w:val="24"/>
          <w:szCs w:val="24"/>
          <w:u w:val="single"/>
        </w:rPr>
        <w:t xml:space="preserve">REGISTRO DE PREÇOS PARA AQUISIÇÕES FUTURAS E PARCELADAS DE </w:t>
      </w:r>
      <w:r w:rsidR="0049079B">
        <w:rPr>
          <w:rFonts w:ascii="Times New Roman" w:hAnsi="Times New Roman" w:cs="Times New Roman"/>
          <w:b/>
          <w:sz w:val="24"/>
          <w:szCs w:val="24"/>
          <w:u w:val="single"/>
        </w:rPr>
        <w:t xml:space="preserve">MEDICAMENTOS </w:t>
      </w:r>
      <w:r>
        <w:rPr>
          <w:rFonts w:ascii="Times New Roman" w:hAnsi="Times New Roman" w:cs="Times New Roman"/>
          <w:b/>
          <w:sz w:val="24"/>
          <w:szCs w:val="24"/>
          <w:u w:val="single"/>
        </w:rPr>
        <w:t>A SEREM DESTINADOS PARA USO NO PRONTO ATENDIMENTO MUNICIPAL/ UNIDADE BASICA DE SAUDE</w:t>
      </w:r>
      <w:r w:rsidR="00430774"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602E46"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49079B">
        <w:rPr>
          <w:rFonts w:ascii="Times New Roman" w:hAnsi="Times New Roman" w:cs="Times New Roman"/>
          <w:b/>
          <w:bCs/>
          <w:caps/>
          <w:sz w:val="24"/>
          <w:szCs w:val="24"/>
        </w:rPr>
        <w:t>045</w:t>
      </w:r>
      <w:r>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sidR="0049079B">
        <w:rPr>
          <w:rFonts w:ascii="Times New Roman" w:hAnsi="Times New Roman" w:cs="Times New Roman"/>
          <w:b/>
          <w:bCs/>
          <w:sz w:val="24"/>
          <w:szCs w:val="24"/>
        </w:rPr>
        <w:t>22</w:t>
      </w:r>
      <w:r>
        <w:rPr>
          <w:rFonts w:ascii="Times New Roman" w:hAnsi="Times New Roman" w:cs="Times New Roman"/>
          <w:b/>
          <w:bCs/>
          <w:sz w:val="24"/>
          <w:szCs w:val="24"/>
        </w:rPr>
        <w:t>/2021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08h30</w:t>
      </w:r>
      <w:r w:rsidRPr="00A13443">
        <w:rPr>
          <w:rFonts w:ascii="Times New Roman" w:hAnsi="Times New Roman" w:cs="Times New Roman"/>
          <w:b/>
          <w:bCs/>
          <w:sz w:val="24"/>
          <w:szCs w:val="24"/>
          <w:u w:val="single"/>
        </w:rPr>
        <w:t xml:space="preserve">min do dia </w:t>
      </w:r>
      <w:r w:rsidR="0049079B">
        <w:rPr>
          <w:rFonts w:ascii="Times New Roman" w:hAnsi="Times New Roman" w:cs="Times New Roman"/>
          <w:b/>
          <w:bCs/>
          <w:sz w:val="24"/>
          <w:szCs w:val="24"/>
          <w:u w:val="single"/>
        </w:rPr>
        <w:t>24</w:t>
      </w:r>
      <w:r>
        <w:rPr>
          <w:rFonts w:ascii="Times New Roman" w:hAnsi="Times New Roman" w:cs="Times New Roman"/>
          <w:b/>
          <w:bCs/>
          <w:sz w:val="24"/>
          <w:szCs w:val="24"/>
          <w:u w:val="single"/>
        </w:rPr>
        <w:t xml:space="preserve"> de junho</w:t>
      </w:r>
      <w:r w:rsidRPr="00A13443">
        <w:rPr>
          <w:rFonts w:ascii="Times New Roman" w:hAnsi="Times New Roman" w:cs="Times New Roman"/>
          <w:b/>
          <w:bCs/>
          <w:sz w:val="24"/>
          <w:szCs w:val="24"/>
          <w:u w:val="single"/>
        </w:rPr>
        <w:t xml:space="preserve"> de 2021</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r w:rsidR="00430774"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w:t>
      </w:r>
      <w:r w:rsidR="00A91D61" w:rsidRPr="002C2B2E">
        <w:rPr>
          <w:rFonts w:ascii="Times New Roman" w:hAnsi="Times New Roman" w:cs="Times New Roman"/>
          <w:color w:val="000000" w:themeColor="text1"/>
          <w:sz w:val="24"/>
          <w:szCs w:val="24"/>
        </w:rPr>
        <w:t xml:space="preserve"> </w:t>
      </w:r>
      <w:r w:rsidR="00A91D61" w:rsidRPr="00E51325">
        <w:rPr>
          <w:rFonts w:ascii="Times New Roman" w:hAnsi="Times New Roman" w:cs="Times New Roman"/>
          <w:b/>
          <w:bCs/>
          <w:color w:val="000000" w:themeColor="text1"/>
          <w:sz w:val="24"/>
          <w:szCs w:val="24"/>
          <w:u w:val="single"/>
        </w:rPr>
        <w:t>registro de preços para aquisições f</w:t>
      </w:r>
      <w:r w:rsidR="0049079B">
        <w:rPr>
          <w:rFonts w:ascii="Times New Roman" w:hAnsi="Times New Roman" w:cs="Times New Roman"/>
          <w:b/>
          <w:bCs/>
          <w:color w:val="000000" w:themeColor="text1"/>
          <w:sz w:val="24"/>
          <w:szCs w:val="24"/>
          <w:u w:val="single"/>
        </w:rPr>
        <w:t>uturas e parceladas de medicamentos a</w:t>
      </w:r>
      <w:r w:rsidR="00A91D61">
        <w:rPr>
          <w:rFonts w:ascii="Times New Roman" w:hAnsi="Times New Roman" w:cs="Times New Roman"/>
          <w:b/>
          <w:bCs/>
          <w:color w:val="000000" w:themeColor="text1"/>
          <w:sz w:val="24"/>
          <w:szCs w:val="24"/>
          <w:u w:val="single"/>
        </w:rPr>
        <w:t xml:space="preserve"> serem destinados para uso no pronto atendimento municipal/ Unidade Básica de Saúde</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A91D61" w:rsidRPr="00933B46" w:rsidRDefault="00A91D61" w:rsidP="003279CB">
      <w:pPr>
        <w:pStyle w:val="Heading1"/>
        <w:tabs>
          <w:tab w:val="left" w:pos="847"/>
        </w:tabs>
        <w:spacing w:line="360" w:lineRule="auto"/>
        <w:ind w:left="-142" w:right="-1"/>
        <w:rPr>
          <w:rFonts w:ascii="Times New Roman" w:hAnsi="Times New Roman" w:cs="Times New Roman"/>
          <w:sz w:val="24"/>
          <w:szCs w:val="24"/>
          <w:u w:val="single"/>
        </w:rPr>
      </w:pP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lastRenderedPageBreak/>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aquisição de </w:t>
      </w:r>
      <w:r w:rsidR="00AC2712">
        <w:rPr>
          <w:rFonts w:ascii="Times New Roman" w:hAnsi="Times New Roman" w:cs="Times New Roman"/>
          <w:sz w:val="24"/>
          <w:szCs w:val="24"/>
        </w:rPr>
        <w:t>medicamentos</w:t>
      </w:r>
      <w:r w:rsidR="00A91D61">
        <w:rPr>
          <w:rFonts w:ascii="Times New Roman" w:hAnsi="Times New Roman" w:cs="Times New Roman"/>
          <w:sz w:val="24"/>
          <w:szCs w:val="24"/>
        </w:rPr>
        <w:t xml:space="preserve"> para a Unidade Básica de Saúde</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 xml:space="preserve">(à)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w:t>
      </w:r>
      <w:proofErr w:type="gramStart"/>
      <w:r w:rsidRPr="00B24D35">
        <w:rPr>
          <w:rFonts w:ascii="Times New Roman" w:hAnsi="Times New Roman" w:cs="Times New Roman"/>
          <w:sz w:val="24"/>
          <w:szCs w:val="24"/>
        </w:rPr>
        <w:t>conste</w:t>
      </w:r>
      <w:proofErr w:type="gramEnd"/>
      <w:r w:rsidRPr="00B24D35">
        <w:rPr>
          <w:rFonts w:ascii="Times New Roman" w:hAnsi="Times New Roman" w:cs="Times New Roman"/>
          <w:sz w:val="24"/>
          <w:szCs w:val="24"/>
        </w:rPr>
        <w:t xml:space="preserv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w:t>
      </w:r>
      <w:r w:rsidRPr="00B24D35">
        <w:rPr>
          <w:rFonts w:ascii="Times New Roman" w:hAnsi="Times New Roman" w:cs="Times New Roman"/>
          <w:sz w:val="24"/>
          <w:szCs w:val="24"/>
        </w:rPr>
        <w:lastRenderedPageBreak/>
        <w:t>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Pregoeir</w:t>
      </w:r>
      <w:r w:rsidR="00BB4C77" w:rsidRPr="00B24D35">
        <w:rPr>
          <w:rFonts w:ascii="Times New Roman" w:hAnsi="Times New Roman" w:cs="Times New Roman"/>
          <w:sz w:val="24"/>
          <w:szCs w:val="24"/>
        </w:rPr>
        <w:t>a</w:t>
      </w:r>
      <w:proofErr w:type="spellEnd"/>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1F2732" w:rsidRDefault="001F2732"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Envelope 01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1F2732">
        <w:rPr>
          <w:rFonts w:ascii="Times New Roman" w:hAnsi="Times New Roman" w:cs="Times New Roman"/>
          <w:b/>
          <w:sz w:val="24"/>
          <w:szCs w:val="24"/>
        </w:rPr>
        <w:t>02</w:t>
      </w:r>
      <w:r w:rsidR="00AC2712">
        <w:rPr>
          <w:rFonts w:ascii="Times New Roman" w:hAnsi="Times New Roman" w:cs="Times New Roman"/>
          <w:b/>
          <w:sz w:val="24"/>
          <w:szCs w:val="24"/>
        </w:rPr>
        <w:t>2</w:t>
      </w:r>
      <w:r w:rsidR="007034E1">
        <w:rPr>
          <w:rFonts w:ascii="Times New Roman" w:hAnsi="Times New Roman" w:cs="Times New Roman"/>
          <w:b/>
          <w:sz w:val="24"/>
          <w:szCs w:val="24"/>
        </w:rPr>
        <w:t>/2021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1F2732">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AC2712">
        <w:rPr>
          <w:rFonts w:ascii="Times New Roman" w:hAnsi="Times New Roman" w:cs="Times New Roman"/>
          <w:b/>
          <w:sz w:val="24"/>
          <w:szCs w:val="24"/>
        </w:rPr>
        <w:t>022</w:t>
      </w:r>
      <w:r w:rsidR="007034E1">
        <w:rPr>
          <w:rFonts w:ascii="Times New Roman" w:hAnsi="Times New Roman" w:cs="Times New Roman"/>
          <w:b/>
          <w:sz w:val="24"/>
          <w:szCs w:val="24"/>
        </w:rPr>
        <w:t>/2021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proofErr w:type="gram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proofErr w:type="gram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proofErr w:type="gram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proofErr w:type="gram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autora da oferta de </w:t>
      </w:r>
      <w:r w:rsidRPr="00B24D35">
        <w:rPr>
          <w:rFonts w:ascii="Times New Roman" w:hAnsi="Times New Roman" w:cs="Times New Roman"/>
          <w:sz w:val="24"/>
          <w:szCs w:val="24"/>
        </w:rPr>
        <w:lastRenderedPageBreak/>
        <w:t xml:space="preserve">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6.12.</w:t>
      </w:r>
      <w:r w:rsidRPr="00B24D35">
        <w:rPr>
          <w:rFonts w:ascii="Times New Roman" w:hAnsi="Times New Roman" w:cs="Times New Roman"/>
          <w:sz w:val="24"/>
          <w:szCs w:val="24"/>
        </w:rPr>
        <w:t xml:space="preserve"> A classificação dar-se-á pela ordem crescente de preços propostos e aceitáveis. Será declarada vencedora a Licitante </w:t>
      </w:r>
      <w:r w:rsidR="00AC2712">
        <w:rPr>
          <w:rFonts w:ascii="Times New Roman" w:hAnsi="Times New Roman" w:cs="Times New Roman"/>
          <w:sz w:val="24"/>
          <w:szCs w:val="24"/>
        </w:rPr>
        <w:t>que ofertar o menor preço por item</w:t>
      </w:r>
      <w:r w:rsidRPr="00B24D35">
        <w:rPr>
          <w:rFonts w:ascii="Times New Roman" w:hAnsi="Times New Roman" w:cs="Times New Roman"/>
          <w:sz w:val="24"/>
          <w:szCs w:val="24"/>
        </w:rPr>
        <w:t>,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lastRenderedPageBreak/>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w:t>
      </w:r>
      <w:proofErr w:type="gramStart"/>
      <w:r w:rsidRPr="00B24D35">
        <w:rPr>
          <w:rFonts w:ascii="Times New Roman" w:hAnsi="Times New Roman" w:cs="Times New Roman"/>
          <w:b/>
          <w:sz w:val="24"/>
          <w:szCs w:val="24"/>
        </w:rPr>
        <w:t>Modelo Anexo VI</w:t>
      </w:r>
      <w:proofErr w:type="gramEnd"/>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w:t>
      </w:r>
      <w:proofErr w:type="gramStart"/>
      <w:r w:rsidRPr="00B24D35">
        <w:rPr>
          <w:rFonts w:ascii="Times New Roman" w:hAnsi="Times New Roman" w:cs="Times New Roman"/>
          <w:sz w:val="24"/>
          <w:szCs w:val="24"/>
        </w:rPr>
        <w:t>da ativa ou empregado de empresa pública ou de sociedade de economia mista</w:t>
      </w:r>
      <w:proofErr w:type="gramEnd"/>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sidRPr="00B24D35">
        <w:rPr>
          <w:rFonts w:ascii="Times New Roman" w:hAnsi="Times New Roman" w:cs="Times New Roman"/>
          <w:b/>
          <w:sz w:val="24"/>
          <w:szCs w:val="24"/>
        </w:rPr>
        <w:t>3</w:t>
      </w:r>
      <w:proofErr w:type="gramEnd"/>
      <w:r w:rsidRPr="00B24D35">
        <w:rPr>
          <w:rFonts w:ascii="Times New Roman" w:hAnsi="Times New Roman" w:cs="Times New Roman"/>
          <w:b/>
          <w:sz w:val="24"/>
          <w:szCs w:val="24"/>
        </w:rPr>
        <w:t xml:space="preserve">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Observação </w:t>
      </w:r>
      <w:proofErr w:type="gramStart"/>
      <w:r w:rsidRPr="00B24D35">
        <w:rPr>
          <w:rFonts w:ascii="Times New Roman" w:hAnsi="Times New Roman" w:cs="Times New Roman"/>
          <w:b/>
          <w:color w:val="000000"/>
          <w:sz w:val="24"/>
          <w:szCs w:val="24"/>
        </w:rPr>
        <w:t>4</w:t>
      </w:r>
      <w:proofErr w:type="gramEnd"/>
      <w:r w:rsidRPr="00B24D35">
        <w:rPr>
          <w:rFonts w:ascii="Times New Roman" w:hAnsi="Times New Roman" w:cs="Times New Roman"/>
          <w:b/>
          <w:color w:val="000000"/>
          <w:sz w:val="24"/>
          <w:szCs w:val="24"/>
        </w:rPr>
        <w:t>:</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 xml:space="preserve">O prazo de que trata o item anterior poderá ser </w:t>
      </w:r>
      <w:proofErr w:type="gramStart"/>
      <w:r w:rsidRPr="00B24D35">
        <w:rPr>
          <w:rFonts w:ascii="Times New Roman" w:hAnsi="Times New Roman" w:cs="Times New Roman"/>
          <w:sz w:val="24"/>
          <w:szCs w:val="24"/>
        </w:rPr>
        <w:t>prorrogado uma única vez</w:t>
      </w:r>
      <w:proofErr w:type="gramEnd"/>
      <w:r w:rsidRPr="00B24D35">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implicará na inabilitação do </w:t>
      </w:r>
      <w:r w:rsidRPr="00B24D35">
        <w:rPr>
          <w:rFonts w:ascii="Times New Roman" w:hAnsi="Times New Roman" w:cs="Times New Roman"/>
          <w:sz w:val="24"/>
          <w:szCs w:val="24"/>
        </w:rPr>
        <w:lastRenderedPageBreak/>
        <w:t>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B24D35">
        <w:rPr>
          <w:rFonts w:ascii="Times New Roman" w:hAnsi="Times New Roman" w:cs="Times New Roman"/>
          <w:color w:val="000000"/>
          <w:sz w:val="24"/>
          <w:szCs w:val="24"/>
        </w:rPr>
        <w:t>5</w:t>
      </w:r>
      <w:proofErr w:type="gramEnd"/>
      <w:r w:rsidRPr="00B24D35">
        <w:rPr>
          <w:rFonts w:ascii="Times New Roman" w:hAnsi="Times New Roman" w:cs="Times New Roman"/>
          <w:color w:val="000000"/>
          <w:sz w:val="24"/>
          <w:szCs w:val="24"/>
        </w:rPr>
        <w:t xml:space="preserve">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 xml:space="preserve">(a) proclamará a vencedora e todos os documentos serão colocados à disposição dos presentes para livre exame e rubrica. A seguir, </w:t>
      </w:r>
      <w:proofErr w:type="gramStart"/>
      <w:r w:rsidRPr="00B24D35">
        <w:rPr>
          <w:rFonts w:ascii="Times New Roman" w:hAnsi="Times New Roman" w:cs="Times New Roman"/>
          <w:sz w:val="24"/>
          <w:szCs w:val="24"/>
        </w:rPr>
        <w:t>será</w:t>
      </w:r>
      <w:proofErr w:type="gramEnd"/>
      <w:r w:rsidRPr="00B24D35">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w:t>
      </w:r>
      <w:proofErr w:type="gramStart"/>
      <w:r w:rsidRPr="00B24D35">
        <w:rPr>
          <w:rFonts w:ascii="Times New Roman" w:hAnsi="Times New Roman" w:cs="Times New Roman"/>
          <w:sz w:val="24"/>
          <w:szCs w:val="24"/>
        </w:rPr>
        <w:t>a Licitante manifestado</w:t>
      </w:r>
      <w:proofErr w:type="gramEnd"/>
      <w:r w:rsidRPr="00B24D35">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w:t>
      </w:r>
      <w:r w:rsidRPr="00B24D35">
        <w:rPr>
          <w:rFonts w:ascii="Times New Roman" w:hAnsi="Times New Roman" w:cs="Times New Roman"/>
          <w:sz w:val="24"/>
          <w:szCs w:val="24"/>
        </w:rPr>
        <w:lastRenderedPageBreak/>
        <w:t>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w:t>
      </w:r>
      <w:proofErr w:type="gramStart"/>
      <w:r w:rsidRPr="00B24D35">
        <w:rPr>
          <w:rFonts w:ascii="Times New Roman" w:hAnsi="Times New Roman" w:cs="Times New Roman"/>
          <w:sz w:val="24"/>
          <w:szCs w:val="24"/>
        </w:rPr>
        <w:t>excluída</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 xml:space="preserve">ficando-lhe facultada a utilização de outros meios, respeitada a legislação relativa às licitações, sendo </w:t>
      </w:r>
      <w:proofErr w:type="gramStart"/>
      <w:r w:rsidRPr="00B24D35">
        <w:rPr>
          <w:rFonts w:ascii="Times New Roman" w:hAnsi="Times New Roman" w:cs="Times New Roman"/>
          <w:sz w:val="24"/>
          <w:szCs w:val="24"/>
        </w:rPr>
        <w:t>assegurado</w:t>
      </w:r>
      <w:proofErr w:type="gramEnd"/>
      <w:r w:rsidRPr="00B24D35">
        <w:rPr>
          <w:rFonts w:ascii="Times New Roman" w:hAnsi="Times New Roman" w:cs="Times New Roman"/>
          <w:sz w:val="24"/>
          <w:szCs w:val="24"/>
        </w:rPr>
        <w:t xml:space="preserve">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proofErr w:type="spellStart"/>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proofErr w:type="spellEnd"/>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lastRenderedPageBreak/>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D90049"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sidRPr="00D90049">
        <w:rPr>
          <w:rFonts w:ascii="Times New Roman" w:hAnsi="Times New Roman" w:cs="Times New Roman"/>
          <w:b w:val="0"/>
          <w:sz w:val="24"/>
          <w:szCs w:val="24"/>
        </w:rPr>
        <w:t>a</w:t>
      </w:r>
      <w:r w:rsidR="00430774" w:rsidRPr="00D90049">
        <w:rPr>
          <w:rFonts w:ascii="Times New Roman" w:hAnsi="Times New Roman" w:cs="Times New Roman"/>
          <w:b w:val="0"/>
          <w:sz w:val="24"/>
          <w:szCs w:val="24"/>
        </w:rPr>
        <w:t xml:space="preserve">) </w:t>
      </w:r>
      <w:r w:rsidR="00D90049" w:rsidRPr="00D90049">
        <w:rPr>
          <w:rFonts w:ascii="Times New Roman" w:hAnsi="Times New Roman" w:cs="Times New Roman"/>
          <w:b w:val="0"/>
          <w:sz w:val="24"/>
          <w:szCs w:val="24"/>
        </w:rPr>
        <w:t>Os materiais serão todos entregues na Secretaria Municipal de Saúde, na Avenida Maurício Cardoso, nº 220, Centro, junto ao Pronto Atendimento Municipal</w:t>
      </w:r>
      <w:r w:rsidR="00D90049" w:rsidRPr="00D90049">
        <w:rPr>
          <w:rFonts w:ascii="Times New Roman" w:hAnsi="Times New Roman" w:cs="Times New Roman"/>
          <w:b w:val="0"/>
          <w:spacing w:val="-12"/>
          <w:sz w:val="24"/>
          <w:szCs w:val="24"/>
        </w:rPr>
        <w:t xml:space="preserve"> de Campos Borges</w:t>
      </w:r>
      <w:r w:rsidR="00D90049" w:rsidRPr="00D90049">
        <w:rPr>
          <w:rFonts w:ascii="Times New Roman" w:hAnsi="Times New Roman" w:cs="Times New Roman"/>
          <w:b w:val="0"/>
          <w:sz w:val="24"/>
          <w:szCs w:val="24"/>
        </w:rPr>
        <w:t>/RS, em horário de expediente externo</w:t>
      </w:r>
      <w:r w:rsidRPr="00D90049">
        <w:rPr>
          <w:rFonts w:ascii="Times New Roman" w:hAnsi="Times New Roman" w:cs="Times New Roman"/>
          <w:b w:val="0"/>
          <w:sz w:val="24"/>
          <w:szCs w:val="24"/>
        </w:rPr>
        <w:t>.</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E04FCA">
        <w:rPr>
          <w:rFonts w:ascii="Times New Roman" w:eastAsia="Liberation Sans Narrow" w:hAnsi="Times New Roman" w:cs="Times New Roman"/>
          <w:b/>
          <w:bCs/>
          <w:sz w:val="24"/>
          <w:szCs w:val="24"/>
        </w:rPr>
        <w:t>11.3</w:t>
      </w:r>
      <w:r w:rsidRPr="00D90049">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D90049">
        <w:rPr>
          <w:rFonts w:ascii="Times New Roman" w:eastAsia="Liberation Sans Narrow" w:hAnsi="Times New Roman" w:cs="Times New Roman"/>
          <w:bCs/>
          <w:sz w:val="24"/>
          <w:szCs w:val="24"/>
        </w:rPr>
        <w:t>a</w:t>
      </w:r>
      <w:proofErr w:type="gramEnd"/>
      <w:r w:rsidRPr="00D90049">
        <w:rPr>
          <w:rFonts w:ascii="Times New Roman" w:eastAsia="Liberation Sans Narrow" w:hAnsi="Times New Roman" w:cs="Times New Roman"/>
          <w:bCs/>
          <w:sz w:val="24"/>
          <w:szCs w:val="24"/>
        </w:rPr>
        <w:t xml:space="preserve"> mesma, mesmo quando a entrega for feita por terceiros.</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E04FCA">
        <w:rPr>
          <w:rFonts w:ascii="Times New Roman" w:eastAsia="Liberation Sans Narrow" w:hAnsi="Times New Roman" w:cs="Times New Roman"/>
          <w:b/>
          <w:bCs/>
          <w:sz w:val="24"/>
          <w:szCs w:val="24"/>
        </w:rPr>
        <w:t>11.4.</w:t>
      </w:r>
      <w:r w:rsidRPr="00D90049">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E04FCA">
        <w:rPr>
          <w:rFonts w:ascii="Times New Roman" w:eastAsia="Liberation Sans Narrow" w:hAnsi="Times New Roman" w:cs="Times New Roman"/>
          <w:b/>
          <w:bCs/>
          <w:sz w:val="24"/>
          <w:szCs w:val="24"/>
        </w:rPr>
        <w:t>11.5</w:t>
      </w:r>
      <w:r w:rsidRPr="00D90049">
        <w:rPr>
          <w:rFonts w:ascii="Times New Roman" w:eastAsia="Liberation Sans Narrow" w:hAnsi="Times New Roman" w:cs="Times New Roman"/>
          <w:bCs/>
          <w:sz w:val="24"/>
          <w:szCs w:val="24"/>
        </w:rPr>
        <w:t xml:space="preserve">. O prazo de validade dos produtos não pode ser inferior a </w:t>
      </w:r>
      <w:r w:rsidR="00611BC9" w:rsidRPr="00D90049">
        <w:rPr>
          <w:rFonts w:ascii="Times New Roman" w:eastAsia="Liberation Sans Narrow" w:hAnsi="Times New Roman" w:cs="Times New Roman"/>
          <w:bCs/>
          <w:sz w:val="24"/>
          <w:szCs w:val="24"/>
        </w:rPr>
        <w:t>06 (seis)</w:t>
      </w:r>
      <w:r w:rsidRPr="00D90049">
        <w:rPr>
          <w:rFonts w:ascii="Times New Roman" w:eastAsia="Liberation Sans Narrow" w:hAnsi="Times New Roman" w:cs="Times New Roman"/>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a.</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B24D35">
        <w:rPr>
          <w:rFonts w:ascii="Times New Roman" w:hAnsi="Times New Roman" w:cs="Times New Roman"/>
          <w:i/>
          <w:sz w:val="24"/>
          <w:szCs w:val="24"/>
        </w:rPr>
        <w:t>pro rata</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protocolado</w:t>
      </w:r>
      <w:proofErr w:type="gramStart"/>
      <w:r w:rsidR="00B36D32"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lastRenderedPageBreak/>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w:t>
      </w:r>
      <w:r w:rsidRPr="00B24D35">
        <w:rPr>
          <w:rFonts w:ascii="Times New Roman" w:hAnsi="Times New Roman" w:cs="Times New Roman"/>
          <w:sz w:val="24"/>
          <w:szCs w:val="24"/>
        </w:rPr>
        <w:lastRenderedPageBreak/>
        <w:t>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w:t>
      </w:r>
      <w:r w:rsidRPr="00B24D35">
        <w:rPr>
          <w:rFonts w:ascii="Times New Roman" w:hAnsi="Times New Roman" w:cs="Times New Roman"/>
          <w:sz w:val="24"/>
          <w:szCs w:val="24"/>
        </w:rPr>
        <w:lastRenderedPageBreak/>
        <w:t>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proofErr w:type="gramStart"/>
      <w:r w:rsidRPr="00B24D35">
        <w:rPr>
          <w:rFonts w:ascii="Times New Roman" w:hAnsi="Times New Roman" w:cs="Times New Roman"/>
          <w:sz w:val="24"/>
          <w:szCs w:val="24"/>
        </w:rPr>
        <w:t>retiraram</w:t>
      </w:r>
      <w:proofErr w:type="gramEnd"/>
      <w:r w:rsidRPr="00B24D35">
        <w:rPr>
          <w:rFonts w:ascii="Times New Roman" w:hAnsi="Times New Roman" w:cs="Times New Roman"/>
          <w:sz w:val="24"/>
          <w:szCs w:val="24"/>
        </w:rPr>
        <w:t xml:space="preserve">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E04FCA">
        <w:rPr>
          <w:rFonts w:ascii="Times New Roman" w:hAnsi="Times New Roman" w:cs="Times New Roman"/>
          <w:sz w:val="24"/>
          <w:szCs w:val="24"/>
        </w:rPr>
        <w:t>02</w:t>
      </w:r>
      <w:r w:rsidR="00066F22">
        <w:rPr>
          <w:rFonts w:ascii="Times New Roman" w:hAnsi="Times New Roman" w:cs="Times New Roman"/>
          <w:sz w:val="24"/>
          <w:szCs w:val="24"/>
        </w:rPr>
        <w:t xml:space="preserve"> de junho</w:t>
      </w:r>
      <w:r w:rsidR="00733652">
        <w:rPr>
          <w:rFonts w:ascii="Times New Roman" w:hAnsi="Times New Roman" w:cs="Times New Roman"/>
          <w:sz w:val="24"/>
          <w:szCs w:val="24"/>
        </w:rPr>
        <w:t xml:space="preserve"> </w:t>
      </w:r>
      <w:r w:rsidR="00066F22">
        <w:rPr>
          <w:rFonts w:ascii="Times New Roman" w:hAnsi="Times New Roman" w:cs="Times New Roman"/>
          <w:sz w:val="24"/>
          <w:szCs w:val="24"/>
        </w:rPr>
        <w:t xml:space="preserve">de </w:t>
      </w:r>
      <w:r w:rsidR="00733652">
        <w:rPr>
          <w:rFonts w:ascii="Times New Roman" w:hAnsi="Times New Roman" w:cs="Times New Roman"/>
          <w:sz w:val="24"/>
          <w:szCs w:val="24"/>
        </w:rPr>
        <w:t>2021</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E04FCA" w:rsidRPr="00B24D35" w:rsidRDefault="00E04FCA" w:rsidP="003279CB">
      <w:pPr>
        <w:pStyle w:val="Corpodetexto"/>
        <w:ind w:left="-142" w:right="-1"/>
        <w:jc w:val="center"/>
        <w:rPr>
          <w:rFonts w:ascii="Times New Roman" w:hAnsi="Times New Roman" w:cs="Times New Roman"/>
          <w:sz w:val="24"/>
          <w:szCs w:val="24"/>
        </w:rPr>
      </w:pPr>
    </w:p>
    <w:p w:rsidR="000877F0" w:rsidRDefault="000877F0" w:rsidP="00066F22">
      <w:pPr>
        <w:pStyle w:val="Ttulo"/>
        <w:spacing w:line="360" w:lineRule="auto"/>
        <w:ind w:right="-1"/>
        <w:jc w:val="left"/>
        <w:rPr>
          <w:sz w:val="24"/>
          <w:szCs w:val="24"/>
        </w:rPr>
      </w:pPr>
    </w:p>
    <w:p w:rsidR="00066F22" w:rsidRDefault="00066F22" w:rsidP="00066F22">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E04FCA">
        <w:rPr>
          <w:sz w:val="24"/>
          <w:szCs w:val="24"/>
          <w:u w:val="single"/>
        </w:rPr>
        <w:t>045</w:t>
      </w:r>
      <w:r w:rsidR="00733652" w:rsidRPr="00733652">
        <w:rPr>
          <w:sz w:val="24"/>
          <w:szCs w:val="24"/>
          <w:u w:val="single"/>
        </w:rPr>
        <w:t>/2021</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066F22">
        <w:rPr>
          <w:sz w:val="24"/>
          <w:szCs w:val="24"/>
          <w:u w:val="single"/>
        </w:rPr>
        <w:t>02</w:t>
      </w:r>
      <w:r w:rsidR="00E04FCA">
        <w:rPr>
          <w:sz w:val="24"/>
          <w:szCs w:val="24"/>
          <w:u w:val="single"/>
        </w:rPr>
        <w:t>2</w:t>
      </w:r>
      <w:r w:rsidR="00066F22">
        <w:rPr>
          <w:sz w:val="24"/>
          <w:szCs w:val="24"/>
          <w:u w:val="single"/>
        </w:rPr>
        <w:t>/2021</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w:t>
      </w:r>
      <w:proofErr w:type="gramStart"/>
      <w:r w:rsidRPr="00B24D35">
        <w:rPr>
          <w:rFonts w:ascii="Times New Roman" w:hAnsi="Times New Roman" w:cs="Times New Roman"/>
          <w:b/>
          <w:sz w:val="24"/>
          <w:szCs w:val="24"/>
        </w:rPr>
        <w:t>1.1</w:t>
      </w:r>
      <w:r w:rsidR="00430774" w:rsidRPr="00B24D35">
        <w:rPr>
          <w:rFonts w:ascii="Times New Roman" w:hAnsi="Times New Roman" w:cs="Times New Roman"/>
          <w:b/>
          <w:sz w:val="24"/>
          <w:szCs w:val="24"/>
        </w:rPr>
        <w:t xml:space="preserve"> </w:t>
      </w:r>
      <w:r w:rsidR="00A053D6" w:rsidRPr="004816F6">
        <w:rPr>
          <w:rFonts w:ascii="Times New Roman" w:hAnsi="Times New Roman" w:cs="Times New Roman"/>
          <w:b/>
          <w:sz w:val="24"/>
          <w:szCs w:val="24"/>
          <w:u w:val="single"/>
        </w:rPr>
        <w:t>R</w:t>
      </w:r>
      <w:r w:rsidR="00430774" w:rsidRPr="004816F6">
        <w:rPr>
          <w:rFonts w:ascii="Times New Roman" w:hAnsi="Times New Roman" w:cs="Times New Roman"/>
          <w:b/>
          <w:sz w:val="24"/>
          <w:szCs w:val="24"/>
          <w:u w:val="single"/>
        </w:rPr>
        <w:t>egistro</w:t>
      </w:r>
      <w:proofErr w:type="gramEnd"/>
      <w:r w:rsidR="00430774" w:rsidRPr="004816F6">
        <w:rPr>
          <w:rFonts w:ascii="Times New Roman" w:hAnsi="Times New Roman" w:cs="Times New Roman"/>
          <w:b/>
          <w:sz w:val="24"/>
          <w:szCs w:val="24"/>
          <w:u w:val="single"/>
        </w:rPr>
        <w:t xml:space="preserve"> de preços para aquisições futuras e parceladas de </w:t>
      </w:r>
      <w:r w:rsidR="00E04FCA">
        <w:rPr>
          <w:rFonts w:ascii="Times New Roman" w:hAnsi="Times New Roman" w:cs="Times New Roman"/>
          <w:b/>
          <w:sz w:val="24"/>
          <w:szCs w:val="24"/>
          <w:u w:val="single"/>
        </w:rPr>
        <w:t>medicamentos</w:t>
      </w:r>
      <w:r w:rsidR="00066F22" w:rsidRPr="004816F6">
        <w:rPr>
          <w:rFonts w:ascii="Times New Roman" w:hAnsi="Times New Roman" w:cs="Times New Roman"/>
          <w:b/>
          <w:sz w:val="24"/>
          <w:szCs w:val="24"/>
          <w:u w:val="single"/>
        </w:rPr>
        <w:t xml:space="preserve"> a serem destinados para uso no pronto atendimento municipal/ Unidade Básica de Saúde</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Style w:val="Tabelacomgrade"/>
        <w:tblW w:w="0" w:type="auto"/>
        <w:tblInd w:w="-34" w:type="dxa"/>
        <w:tblLook w:val="04A0"/>
      </w:tblPr>
      <w:tblGrid>
        <w:gridCol w:w="850"/>
        <w:gridCol w:w="687"/>
        <w:gridCol w:w="3114"/>
        <w:gridCol w:w="938"/>
        <w:gridCol w:w="1392"/>
        <w:gridCol w:w="1392"/>
        <w:gridCol w:w="1509"/>
      </w:tblGrid>
      <w:tr w:rsidR="004816F6" w:rsidTr="004816F6">
        <w:tc>
          <w:tcPr>
            <w:tcW w:w="851"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576"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119" w:type="dxa"/>
          </w:tcPr>
          <w:p w:rsidR="004816F6" w:rsidRPr="0014390C" w:rsidRDefault="004816F6" w:rsidP="004816F6">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939"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396" w:type="dxa"/>
          </w:tcPr>
          <w:p w:rsidR="004816F6" w:rsidRPr="0014390C" w:rsidRDefault="004816F6" w:rsidP="004816F6">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396" w:type="dxa"/>
          </w:tcPr>
          <w:p w:rsidR="004816F6" w:rsidRPr="0014390C" w:rsidRDefault="004816F6" w:rsidP="004816F6">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513" w:type="dxa"/>
          </w:tcPr>
          <w:p w:rsidR="004816F6" w:rsidRPr="0014390C" w:rsidRDefault="004816F6" w:rsidP="004816F6">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CAP</w:t>
            </w:r>
            <w:r>
              <w:rPr>
                <w:rFonts w:ascii="Times New Roman" w:hAnsi="Times New Roman" w:cs="Times New Roman"/>
                <w:b/>
                <w:sz w:val="18"/>
                <w:szCs w:val="18"/>
              </w:rPr>
              <w:t>S</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CARVAO ATIVADO</w:t>
            </w:r>
            <w:r>
              <w:rPr>
                <w:rFonts w:ascii="Times New Roman" w:hAnsi="Times New Roman" w:cs="Times New Roman"/>
                <w:b/>
                <w:sz w:val="18"/>
                <w:szCs w:val="18"/>
              </w:rPr>
              <w:t xml:space="preserve"> 25G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02</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FUROSEMIDA  INJETÁVEL</w:t>
            </w:r>
            <w:r>
              <w:rPr>
                <w:rFonts w:ascii="Times New Roman" w:hAnsi="Times New Roman" w:cs="Times New Roman"/>
                <w:b/>
                <w:sz w:val="18"/>
                <w:szCs w:val="18"/>
              </w:rPr>
              <w:t xml:space="preserve"> 10MG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200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R$ 0,70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AMIODARONA INJETÁVEL</w:t>
            </w:r>
            <w:r>
              <w:rPr>
                <w:rFonts w:ascii="Times New Roman" w:hAnsi="Times New Roman" w:cs="Times New Roman"/>
                <w:b/>
                <w:sz w:val="18"/>
                <w:szCs w:val="18"/>
              </w:rPr>
              <w:t xml:space="preserve"> 50 MG, 3ML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CEDILANIDE INJETÁVEL</w:t>
            </w:r>
            <w:r>
              <w:rPr>
                <w:rFonts w:ascii="Times New Roman" w:hAnsi="Times New Roman" w:cs="Times New Roman"/>
                <w:b/>
                <w:sz w:val="18"/>
                <w:szCs w:val="18"/>
              </w:rPr>
              <w:t xml:space="preserve"> 2ML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R$ 2,28</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R$ 114,00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05</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ADRENALINA INJETÁVEL</w:t>
            </w:r>
            <w:r>
              <w:rPr>
                <w:rFonts w:ascii="Times New Roman" w:hAnsi="Times New Roman" w:cs="Times New Roman"/>
                <w:b/>
                <w:sz w:val="18"/>
                <w:szCs w:val="18"/>
              </w:rPr>
              <w:t xml:space="preserve"> 1MG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R$ 177,00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06</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ATROPINA INJETÁVEL</w:t>
            </w:r>
            <w:r>
              <w:rPr>
                <w:rFonts w:ascii="Times New Roman" w:hAnsi="Times New Roman" w:cs="Times New Roman"/>
                <w:b/>
                <w:sz w:val="18"/>
                <w:szCs w:val="18"/>
              </w:rPr>
              <w:t xml:space="preserve"> 0,5MG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R$ 121,00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07</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RANITIDINA INJETÁVEL</w:t>
            </w:r>
            <w:r>
              <w:rPr>
                <w:rFonts w:ascii="Times New Roman" w:hAnsi="Times New Roman" w:cs="Times New Roman"/>
                <w:b/>
                <w:sz w:val="18"/>
                <w:szCs w:val="18"/>
              </w:rPr>
              <w:t xml:space="preserve"> 25MG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200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R$ 4,53</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R$ 906,00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08</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CIMETIDINA INJETÁVEL</w:t>
            </w:r>
            <w:r>
              <w:rPr>
                <w:rFonts w:ascii="Times New Roman" w:hAnsi="Times New Roman" w:cs="Times New Roman"/>
                <w:b/>
                <w:sz w:val="18"/>
                <w:szCs w:val="18"/>
              </w:rPr>
              <w:t xml:space="preserve"> 150MG/ 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200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09</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PROMETAZINA INJETÁVEL</w:t>
            </w:r>
            <w:r>
              <w:rPr>
                <w:rFonts w:ascii="Times New Roman" w:hAnsi="Times New Roman" w:cs="Times New Roman"/>
                <w:b/>
                <w:sz w:val="18"/>
                <w:szCs w:val="18"/>
              </w:rPr>
              <w:t xml:space="preserve"> 50MG/ 2ML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R$ 3,45</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R$ 517,50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10</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HEPARINA 5000UI SUBCUTANEO</w:t>
            </w:r>
            <w:r>
              <w:rPr>
                <w:rFonts w:ascii="Times New Roman" w:hAnsi="Times New Roman" w:cs="Times New Roman"/>
                <w:b/>
                <w:sz w:val="18"/>
                <w:szCs w:val="18"/>
              </w:rPr>
              <w:t xml:space="preserve"> 5ML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20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w:t>
            </w:r>
          </w:p>
        </w:tc>
        <w:tc>
          <w:tcPr>
            <w:tcW w:w="576"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CELESTONE SOLUSPAN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R$ 26,17</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R$ 2.617,00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12</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MORFINA  10MG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R$ 10,10</w:t>
            </w:r>
          </w:p>
        </w:tc>
        <w:tc>
          <w:tcPr>
            <w:tcW w:w="1513"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R$ 1.010,00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13</w:t>
            </w:r>
          </w:p>
        </w:tc>
        <w:tc>
          <w:tcPr>
            <w:tcW w:w="576" w:type="dxa"/>
          </w:tcPr>
          <w:p w:rsidR="00FB540B" w:rsidRDefault="00FB540B" w:rsidP="003C6645">
            <w:pPr>
              <w:jc w:val="center"/>
            </w:pPr>
            <w:r w:rsidRPr="0060704C">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AMINOFILINA EV INJETÁVEL</w:t>
            </w:r>
            <w:r>
              <w:rPr>
                <w:rFonts w:ascii="Times New Roman" w:hAnsi="Times New Roman" w:cs="Times New Roman"/>
                <w:b/>
                <w:sz w:val="18"/>
                <w:szCs w:val="18"/>
              </w:rPr>
              <w:t xml:space="preserve"> 100MG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R$ 0,012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R$ 0,50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14</w:t>
            </w:r>
          </w:p>
        </w:tc>
        <w:tc>
          <w:tcPr>
            <w:tcW w:w="576" w:type="dxa"/>
          </w:tcPr>
          <w:p w:rsidR="00FB540B" w:rsidRDefault="00FB540B" w:rsidP="003C6645">
            <w:pPr>
              <w:jc w:val="center"/>
            </w:pPr>
            <w:r w:rsidRPr="0060704C">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DIPIRONA 500MG/ML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R$ 0,98</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R$ 98,00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15</w:t>
            </w:r>
          </w:p>
        </w:tc>
        <w:tc>
          <w:tcPr>
            <w:tcW w:w="576" w:type="dxa"/>
          </w:tcPr>
          <w:p w:rsidR="00FB540B" w:rsidRDefault="00FB540B" w:rsidP="003C6645">
            <w:pPr>
              <w:jc w:val="center"/>
            </w:pPr>
            <w:r w:rsidRPr="0060704C">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COMPLEXO B INJETÁVEL</w:t>
            </w:r>
            <w:r>
              <w:rPr>
                <w:rFonts w:ascii="Times New Roman" w:hAnsi="Times New Roman" w:cs="Times New Roman"/>
                <w:b/>
                <w:sz w:val="18"/>
                <w:szCs w:val="18"/>
              </w:rPr>
              <w:t xml:space="preserve"> 2ML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R$ 1,47</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R$ 147,00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16</w:t>
            </w:r>
          </w:p>
        </w:tc>
        <w:tc>
          <w:tcPr>
            <w:tcW w:w="576" w:type="dxa"/>
          </w:tcPr>
          <w:p w:rsidR="00FB540B" w:rsidRDefault="00FB540B" w:rsidP="003C6645">
            <w:pPr>
              <w:jc w:val="center"/>
            </w:pPr>
            <w:r w:rsidRPr="0060704C">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CETOPROFENO IM</w:t>
            </w:r>
            <w:r>
              <w:rPr>
                <w:rFonts w:ascii="Times New Roman" w:hAnsi="Times New Roman" w:cs="Times New Roman"/>
                <w:b/>
                <w:sz w:val="18"/>
                <w:szCs w:val="18"/>
              </w:rPr>
              <w:t>, 50 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300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R$ 2,39</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R$ 717,00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17</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FRSC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CETOPROFENO100MG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200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R$ 4,23</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R$ 846,00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18</w:t>
            </w:r>
          </w:p>
        </w:tc>
        <w:tc>
          <w:tcPr>
            <w:tcW w:w="576" w:type="dxa"/>
          </w:tcPr>
          <w:p w:rsidR="00FB540B" w:rsidRDefault="00FB540B" w:rsidP="003C6645">
            <w:pPr>
              <w:jc w:val="center"/>
            </w:pPr>
            <w:r w:rsidRPr="00901658">
              <w:rPr>
                <w:rFonts w:ascii="Times New Roman" w:hAnsi="Times New Roman" w:cs="Times New Roman"/>
                <w:b/>
                <w:sz w:val="18"/>
                <w:szCs w:val="18"/>
              </w:rPr>
              <w:t>FRSC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HIDROCORTISONA 500MG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R$ 1.072,00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19</w:t>
            </w:r>
          </w:p>
        </w:tc>
        <w:tc>
          <w:tcPr>
            <w:tcW w:w="576" w:type="dxa"/>
          </w:tcPr>
          <w:p w:rsidR="00FB540B" w:rsidRDefault="00FB540B" w:rsidP="003C6645">
            <w:pPr>
              <w:jc w:val="center"/>
            </w:pPr>
            <w:r w:rsidRPr="00901658">
              <w:rPr>
                <w:rFonts w:ascii="Times New Roman" w:hAnsi="Times New Roman" w:cs="Times New Roman"/>
                <w:b/>
                <w:sz w:val="18"/>
                <w:szCs w:val="18"/>
              </w:rPr>
              <w:t>FRSC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HIDROCORTISONA 100MG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R$ 4,76</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R$ 238,00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20</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ADENOSINA INJETÁVEL</w:t>
            </w:r>
            <w:r>
              <w:rPr>
                <w:rFonts w:ascii="Times New Roman" w:hAnsi="Times New Roman" w:cs="Times New Roman"/>
                <w:b/>
                <w:sz w:val="18"/>
                <w:szCs w:val="18"/>
              </w:rPr>
              <w:t xml:space="preserve"> 3MG/ 2ML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10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R$ 15,51</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R$ 155,10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21</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OMEPRAZOL INJETÁVEL</w:t>
            </w:r>
            <w:r>
              <w:rPr>
                <w:rFonts w:ascii="Times New Roman" w:hAnsi="Times New Roman" w:cs="Times New Roman"/>
                <w:b/>
                <w:sz w:val="18"/>
                <w:szCs w:val="18"/>
              </w:rPr>
              <w:t xml:space="preserve"> 40MG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22</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PETIDINA 50MG/ML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R$ 6,49</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R$ 324,50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23</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BEZENTACIL 600MG INTRAMUSCULAR</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R$ 721,00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24</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BENZETACIL  1200MG  INTRAMUSCULAR</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R$ 11,07</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R$ 553,50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25</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CLORPROMAZINA INJETÁVEL</w:t>
            </w:r>
            <w:r>
              <w:rPr>
                <w:rFonts w:ascii="Times New Roman" w:hAnsi="Times New Roman" w:cs="Times New Roman"/>
                <w:b/>
                <w:sz w:val="18"/>
                <w:szCs w:val="18"/>
              </w:rPr>
              <w:t>, 5ML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R$ 1,83</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R$ 91,50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26</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CEFTRIAXONA  INJETÁVEL EV</w:t>
            </w:r>
            <w:r>
              <w:rPr>
                <w:rFonts w:ascii="Times New Roman" w:hAnsi="Times New Roman" w:cs="Times New Roman"/>
                <w:b/>
                <w:sz w:val="18"/>
                <w:szCs w:val="18"/>
              </w:rPr>
              <w:t>, 16</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R$ 882,00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27</w:t>
            </w:r>
          </w:p>
        </w:tc>
        <w:tc>
          <w:tcPr>
            <w:tcW w:w="576" w:type="dxa"/>
          </w:tcPr>
          <w:p w:rsidR="00FB540B" w:rsidRDefault="00FB540B" w:rsidP="003C6645">
            <w:pPr>
              <w:jc w:val="center"/>
            </w:pPr>
            <w:r w:rsidRPr="005D3BB4">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DEXAMETASONA 4 MG INJETÁVEL</w:t>
            </w:r>
            <w:r>
              <w:rPr>
                <w:rFonts w:ascii="Times New Roman" w:hAnsi="Times New Roman" w:cs="Times New Roman"/>
                <w:b/>
                <w:sz w:val="18"/>
                <w:szCs w:val="18"/>
              </w:rPr>
              <w:t xml:space="preserve"> 25ML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R$ 4,49</w:t>
            </w:r>
          </w:p>
        </w:tc>
        <w:tc>
          <w:tcPr>
            <w:tcW w:w="1513"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R$ 449,00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28</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LIDOCAINA GEL</w:t>
            </w:r>
            <w:r>
              <w:rPr>
                <w:rFonts w:ascii="Times New Roman" w:hAnsi="Times New Roman" w:cs="Times New Roman"/>
                <w:b/>
                <w:sz w:val="18"/>
                <w:szCs w:val="18"/>
              </w:rPr>
              <w:t xml:space="preserve"> 30G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 </w:t>
            </w: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R$ 3,91</w:t>
            </w:r>
          </w:p>
        </w:tc>
        <w:tc>
          <w:tcPr>
            <w:tcW w:w="1513"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R$ 78,20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29</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 xml:space="preserve">SF </w:t>
            </w:r>
            <w:proofErr w:type="gramStart"/>
            <w:r w:rsidRPr="00FB540B">
              <w:rPr>
                <w:rFonts w:ascii="Times New Roman" w:hAnsi="Times New Roman" w:cs="Times New Roman"/>
                <w:b/>
                <w:sz w:val="18"/>
                <w:szCs w:val="18"/>
                <w:lang w:val="pt-BR"/>
              </w:rPr>
              <w:t>100ML</w:t>
            </w:r>
            <w:proofErr w:type="gramEnd"/>
            <w:r w:rsidRPr="00FB540B">
              <w:rPr>
                <w:rFonts w:ascii="Times New Roman" w:hAnsi="Times New Roman" w:cs="Times New Roman"/>
                <w:b/>
                <w:sz w:val="18"/>
                <w:szCs w:val="18"/>
                <w:lang w:val="pt-BR"/>
              </w:rPr>
              <w:t xml:space="preserve"> PARA INFUSÃO EV</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400 </w:t>
            </w: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R$ 5,21</w:t>
            </w:r>
          </w:p>
        </w:tc>
        <w:tc>
          <w:tcPr>
            <w:tcW w:w="1513"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R$ 2.084,00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30</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 xml:space="preserve">SF </w:t>
            </w:r>
            <w:proofErr w:type="gramStart"/>
            <w:r w:rsidRPr="00FB540B">
              <w:rPr>
                <w:rFonts w:ascii="Times New Roman" w:hAnsi="Times New Roman" w:cs="Times New Roman"/>
                <w:b/>
                <w:sz w:val="18"/>
                <w:szCs w:val="18"/>
                <w:lang w:val="pt-BR"/>
              </w:rPr>
              <w:t>250ML</w:t>
            </w:r>
            <w:proofErr w:type="gramEnd"/>
            <w:r w:rsidRPr="00FB540B">
              <w:rPr>
                <w:rFonts w:ascii="Times New Roman" w:hAnsi="Times New Roman" w:cs="Times New Roman"/>
                <w:b/>
                <w:sz w:val="18"/>
                <w:szCs w:val="18"/>
                <w:lang w:val="pt-BR"/>
              </w:rPr>
              <w:t xml:space="preserve"> PARA INFUSAO EV</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R$ 6,32</w:t>
            </w:r>
          </w:p>
        </w:tc>
        <w:tc>
          <w:tcPr>
            <w:tcW w:w="1513"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R$ 1.264,00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31</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 xml:space="preserve">SG5% </w:t>
            </w:r>
            <w:proofErr w:type="gramStart"/>
            <w:r w:rsidRPr="00FB540B">
              <w:rPr>
                <w:rFonts w:ascii="Times New Roman" w:hAnsi="Times New Roman" w:cs="Times New Roman"/>
                <w:b/>
                <w:sz w:val="18"/>
                <w:szCs w:val="18"/>
                <w:lang w:val="pt-BR"/>
              </w:rPr>
              <w:t>500ML</w:t>
            </w:r>
            <w:proofErr w:type="gramEnd"/>
            <w:r w:rsidRPr="00FB540B">
              <w:rPr>
                <w:rFonts w:ascii="Times New Roman" w:hAnsi="Times New Roman" w:cs="Times New Roman"/>
                <w:b/>
                <w:sz w:val="18"/>
                <w:szCs w:val="18"/>
                <w:lang w:val="pt-BR"/>
              </w:rPr>
              <w:t xml:space="preserve"> PARA INFUSAO EV</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70</w:t>
            </w:r>
            <w:r>
              <w:rPr>
                <w:rFonts w:ascii="Times New Roman" w:hAnsi="Times New Roman" w:cs="Times New Roman"/>
                <w:b/>
                <w:sz w:val="18"/>
                <w:szCs w:val="18"/>
              </w:rPr>
              <w:t xml:space="preserve"> </w:t>
            </w: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R$ 7,84</w:t>
            </w:r>
          </w:p>
        </w:tc>
        <w:tc>
          <w:tcPr>
            <w:tcW w:w="1513"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R$ 548,80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32</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METOCLOPRAMIDA INJETAVEL</w:t>
            </w:r>
            <w:r>
              <w:rPr>
                <w:rFonts w:ascii="Times New Roman" w:hAnsi="Times New Roman" w:cs="Times New Roman"/>
                <w:b/>
                <w:sz w:val="18"/>
                <w:szCs w:val="18"/>
              </w:rPr>
              <w:t xml:space="preserve"> 10MG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R$ 0,68</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33</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BROMOPRIDA INJETAVEL</w:t>
            </w:r>
            <w:r>
              <w:rPr>
                <w:rFonts w:ascii="Times New Roman" w:hAnsi="Times New Roman" w:cs="Times New Roman"/>
                <w:b/>
                <w:sz w:val="18"/>
                <w:szCs w:val="18"/>
              </w:rPr>
              <w:t xml:space="preserve"> 4MG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R$ 6,27</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R$ 1.254,00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34</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ADENOSINA INJETÁVEL</w:t>
            </w:r>
            <w:r>
              <w:rPr>
                <w:rFonts w:ascii="Times New Roman" w:hAnsi="Times New Roman" w:cs="Times New Roman"/>
                <w:b/>
                <w:sz w:val="18"/>
                <w:szCs w:val="18"/>
              </w:rPr>
              <w:t xml:space="preserve"> 3MG 6ML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R$ 15,51</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R$ 310,20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35</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BIOFRUTOSE INJETAVEL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R$ 7,99</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R$ 1.598,00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36</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VITAMINA C INJETÁVEL</w:t>
            </w:r>
            <w:r>
              <w:rPr>
                <w:rFonts w:ascii="Times New Roman" w:hAnsi="Times New Roman" w:cs="Times New Roman"/>
                <w:b/>
                <w:sz w:val="18"/>
                <w:szCs w:val="18"/>
              </w:rPr>
              <w:t xml:space="preserve"> 10MG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37</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DRAMIN INTRAMUSCULAR</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38</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DRAMIN DL INJETÁVEL, B6 GOTAS</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R$ 6,01</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R$ 601,00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39</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BUSCOPAM SIMPLES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R$ 8,90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R$ 890,00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40</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BUSCOPAM COMPOSTO INJETAVEL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R$ 43,90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R$ 8.780,00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41</w:t>
            </w:r>
          </w:p>
        </w:tc>
        <w:tc>
          <w:tcPr>
            <w:tcW w:w="576" w:type="dxa"/>
          </w:tcPr>
          <w:p w:rsidR="00FB540B" w:rsidRDefault="00FB540B" w:rsidP="003C6645">
            <w:pPr>
              <w:jc w:val="center"/>
            </w:pPr>
            <w:r w:rsidRPr="00273EE6">
              <w:rPr>
                <w:rFonts w:ascii="Times New Roman" w:hAnsi="Times New Roman" w:cs="Times New Roman"/>
                <w:b/>
                <w:sz w:val="18"/>
                <w:szCs w:val="18"/>
              </w:rPr>
              <w:t>AMP</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CLORIDRATO DE ONDANSETRONA 2MG/ML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R$ 1,80</w:t>
            </w:r>
          </w:p>
        </w:tc>
        <w:tc>
          <w:tcPr>
            <w:tcW w:w="1513"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42</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SORO RINGER LACTATO PARA INFUSÃO ENDOVENOSA – 1000 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R$ 8,02</w:t>
            </w:r>
          </w:p>
        </w:tc>
        <w:tc>
          <w:tcPr>
            <w:tcW w:w="1513"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R$ 401,00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43</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ENEMA GLICERINADO</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R$ 401,0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44</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EPITEZAM POMADA OFTAMILCA</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 </w:t>
            </w:r>
          </w:p>
        </w:tc>
        <w:tc>
          <w:tcPr>
            <w:tcW w:w="1396" w:type="dxa"/>
          </w:tcPr>
          <w:p w:rsidR="00FB540B" w:rsidRPr="005263A7" w:rsidRDefault="00FB540B" w:rsidP="003C6645">
            <w:pPr>
              <w:spacing w:line="276" w:lineRule="auto"/>
              <w:jc w:val="both"/>
              <w:rPr>
                <w:rFonts w:ascii="Times New Roman" w:hAnsi="Times New Roman" w:cs="Times New Roman"/>
                <w:b/>
                <w:sz w:val="20"/>
                <w:szCs w:val="20"/>
              </w:rPr>
            </w:pPr>
          </w:p>
        </w:tc>
        <w:tc>
          <w:tcPr>
            <w:tcW w:w="1396" w:type="dxa"/>
          </w:tcPr>
          <w:p w:rsidR="00FB540B" w:rsidRPr="005263A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R$ 24,71</w:t>
            </w:r>
          </w:p>
        </w:tc>
        <w:tc>
          <w:tcPr>
            <w:tcW w:w="1513" w:type="dxa"/>
          </w:tcPr>
          <w:p w:rsidR="00FB540B" w:rsidRPr="005263A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R$ 494,20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45</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XILOCAINA SPRAY</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R$ 86,16</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R$ 172,32</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46</w:t>
            </w:r>
          </w:p>
        </w:tc>
        <w:tc>
          <w:tcPr>
            <w:tcW w:w="576" w:type="dxa"/>
          </w:tcPr>
          <w:p w:rsidR="00FB540B" w:rsidRDefault="00FB540B" w:rsidP="003C6645">
            <w:pPr>
              <w:jc w:val="center"/>
            </w:pPr>
            <w:r>
              <w:rPr>
                <w:rFonts w:ascii="Times New Roman" w:hAnsi="Times New Roman" w:cs="Times New Roman"/>
                <w:b/>
                <w:sz w:val="18"/>
                <w:szCs w:val="18"/>
              </w:rPr>
              <w:t>CX</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DICLOFENACO INJETAVEL</w:t>
            </w:r>
            <w:r>
              <w:rPr>
                <w:rFonts w:ascii="Times New Roman" w:hAnsi="Times New Roman" w:cs="Times New Roman"/>
                <w:b/>
                <w:sz w:val="18"/>
                <w:szCs w:val="18"/>
              </w:rPr>
              <w:t>,CAIXA COM 100</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01</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R$ 94,00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R$ 94,00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47</w:t>
            </w:r>
          </w:p>
        </w:tc>
        <w:tc>
          <w:tcPr>
            <w:tcW w:w="576" w:type="dxa"/>
          </w:tcPr>
          <w:p w:rsidR="00FB540B" w:rsidRDefault="00FB540B" w:rsidP="003C6645">
            <w:pPr>
              <w:jc w:val="center"/>
            </w:pPr>
            <w:r w:rsidRPr="00B9242E">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DIAZEPAN INJETAVEL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R$ 7,90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R$ 790,00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576" w:type="dxa"/>
          </w:tcPr>
          <w:p w:rsidR="00FB540B" w:rsidRDefault="00FB540B" w:rsidP="003C6645">
            <w:pPr>
              <w:jc w:val="center"/>
            </w:pPr>
            <w:r w:rsidRPr="00B9242E">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FENOBARBITAL INJETÁVEL</w:t>
            </w:r>
            <w:r>
              <w:rPr>
                <w:rFonts w:ascii="Times New Roman" w:hAnsi="Times New Roman" w:cs="Times New Roman"/>
                <w:b/>
                <w:sz w:val="18"/>
                <w:szCs w:val="18"/>
              </w:rPr>
              <w:t xml:space="preserve"> 100G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20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R$ 0,24</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49</w:t>
            </w:r>
          </w:p>
        </w:tc>
        <w:tc>
          <w:tcPr>
            <w:tcW w:w="576" w:type="dxa"/>
          </w:tcPr>
          <w:p w:rsidR="00FB540B" w:rsidRDefault="00FB540B" w:rsidP="003C6645">
            <w:pPr>
              <w:jc w:val="center"/>
            </w:pPr>
            <w:r>
              <w:rPr>
                <w:rFonts w:ascii="Times New Roman" w:hAnsi="Times New Roman" w:cs="Times New Roman"/>
                <w:b/>
                <w:sz w:val="18"/>
                <w:szCs w:val="18"/>
              </w:rPr>
              <w:t>CX</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HALDOL DECANOATO INJETÁVEL, CX COM 03 UNID</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07</w:t>
            </w: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p>
        </w:tc>
        <w:tc>
          <w:tcPr>
            <w:tcW w:w="1396"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R$ 12,90</w:t>
            </w:r>
          </w:p>
        </w:tc>
        <w:tc>
          <w:tcPr>
            <w:tcW w:w="1513" w:type="dxa"/>
          </w:tcPr>
          <w:p w:rsidR="00FB540B" w:rsidRPr="0037484B"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R$ 90,30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 xml:space="preserve">SF 500 ML PARA </w:t>
            </w:r>
            <w:proofErr w:type="gramStart"/>
            <w:r w:rsidRPr="00FB540B">
              <w:rPr>
                <w:rFonts w:ascii="Times New Roman" w:hAnsi="Times New Roman" w:cs="Times New Roman"/>
                <w:b/>
                <w:sz w:val="18"/>
                <w:szCs w:val="18"/>
                <w:lang w:val="pt-BR"/>
              </w:rPr>
              <w:t>INFUSÃO ENDOVENOSO</w:t>
            </w:r>
            <w:proofErr w:type="gramEnd"/>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400 </w:t>
            </w: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R$ 3,10</w:t>
            </w:r>
          </w:p>
        </w:tc>
        <w:tc>
          <w:tcPr>
            <w:tcW w:w="1513"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R$ 1.240,00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FENITOINA INJETAVEL</w:t>
            </w:r>
            <w:r>
              <w:rPr>
                <w:rFonts w:ascii="Times New Roman" w:hAnsi="Times New Roman" w:cs="Times New Roman"/>
                <w:b/>
                <w:sz w:val="18"/>
                <w:szCs w:val="18"/>
              </w:rPr>
              <w:t xml:space="preserve"> 100MG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R$ 0,24</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576"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ÓLEO DERSANI 100ml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R$ 7,90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R$ 395,00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576" w:type="dxa"/>
          </w:tcPr>
          <w:p w:rsidR="00FB540B" w:rsidRDefault="00FB540B" w:rsidP="003C6645">
            <w:pPr>
              <w:jc w:val="center"/>
            </w:pPr>
            <w:r w:rsidRPr="00397ADE">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AMIODARONA INJETAVEL</w:t>
            </w:r>
            <w:r>
              <w:rPr>
                <w:rFonts w:ascii="Times New Roman" w:hAnsi="Times New Roman" w:cs="Times New Roman"/>
                <w:b/>
                <w:sz w:val="18"/>
                <w:szCs w:val="18"/>
              </w:rPr>
              <w:t xml:space="preserve"> 200MG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R$ 56,00</w:t>
            </w:r>
          </w:p>
        </w:tc>
      </w:tr>
      <w:tr w:rsidR="00FB540B" w:rsidTr="004816F6">
        <w:tc>
          <w:tcPr>
            <w:tcW w:w="851" w:type="dxa"/>
          </w:tcPr>
          <w:p w:rsidR="00FB540B" w:rsidRPr="005263A7" w:rsidRDefault="00FB540B"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54</w:t>
            </w:r>
          </w:p>
        </w:tc>
        <w:tc>
          <w:tcPr>
            <w:tcW w:w="576" w:type="dxa"/>
          </w:tcPr>
          <w:p w:rsidR="00FB540B" w:rsidRDefault="00FB540B" w:rsidP="003C6645">
            <w:pPr>
              <w:jc w:val="center"/>
            </w:pPr>
            <w:r w:rsidRPr="00397ADE">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CIMETIDINA INJETAVEL</w:t>
            </w:r>
            <w:r>
              <w:rPr>
                <w:rFonts w:ascii="Times New Roman" w:hAnsi="Times New Roman" w:cs="Times New Roman"/>
                <w:b/>
                <w:sz w:val="18"/>
                <w:szCs w:val="18"/>
              </w:rPr>
              <w:t xml:space="preserve"> 200MG</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100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R$ 0,36</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576" w:type="dxa"/>
          </w:tcPr>
          <w:p w:rsidR="00FB540B" w:rsidRDefault="00FB540B" w:rsidP="003C6645">
            <w:pPr>
              <w:jc w:val="center"/>
            </w:pPr>
            <w:r w:rsidRPr="00F40DA3">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CEFTRIAXONA INTRAMUSCULAR</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R$ 15,90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R$ 795,00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576" w:type="dxa"/>
          </w:tcPr>
          <w:p w:rsidR="00FB540B" w:rsidRDefault="00FB540B" w:rsidP="003C6645">
            <w:pPr>
              <w:jc w:val="center"/>
            </w:pPr>
            <w:r w:rsidRPr="00F40DA3">
              <w:rPr>
                <w:rFonts w:ascii="Times New Roman" w:hAnsi="Times New Roman" w:cs="Times New Roman"/>
                <w:b/>
                <w:sz w:val="18"/>
                <w:szCs w:val="18"/>
              </w:rPr>
              <w:t>AMP</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GLICOSE 50% INJETÁVEL</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576" w:type="dxa"/>
          </w:tcPr>
          <w:p w:rsidR="00FB540B" w:rsidRDefault="00FB540B" w:rsidP="003C6645">
            <w:pPr>
              <w:jc w:val="center"/>
            </w:pPr>
            <w:r w:rsidRPr="002E5098">
              <w:rPr>
                <w:rFonts w:ascii="Times New Roman" w:hAnsi="Times New Roman" w:cs="Times New Roman"/>
                <w:b/>
                <w:sz w:val="18"/>
                <w:szCs w:val="18"/>
              </w:rPr>
              <w:t>FRC</w:t>
            </w:r>
          </w:p>
        </w:tc>
        <w:tc>
          <w:tcPr>
            <w:tcW w:w="3119" w:type="dxa"/>
          </w:tcPr>
          <w:p w:rsidR="00FB540B" w:rsidRPr="00FB540B" w:rsidRDefault="00FB540B" w:rsidP="003C6645">
            <w:pPr>
              <w:spacing w:before="240"/>
              <w:jc w:val="center"/>
              <w:rPr>
                <w:rFonts w:ascii="Times New Roman" w:hAnsi="Times New Roman" w:cs="Times New Roman"/>
                <w:b/>
                <w:sz w:val="18"/>
                <w:szCs w:val="18"/>
                <w:lang w:val="pt-BR"/>
              </w:rPr>
            </w:pPr>
            <w:r w:rsidRPr="00FB540B">
              <w:rPr>
                <w:rFonts w:ascii="Times New Roman" w:hAnsi="Times New Roman" w:cs="Times New Roman"/>
                <w:b/>
                <w:sz w:val="18"/>
                <w:szCs w:val="18"/>
                <w:lang w:val="pt-BR"/>
              </w:rPr>
              <w:t xml:space="preserve">SORO GLICOFISIOLOGICO </w:t>
            </w:r>
            <w:proofErr w:type="gramStart"/>
            <w:r w:rsidRPr="00FB540B">
              <w:rPr>
                <w:rFonts w:ascii="Times New Roman" w:hAnsi="Times New Roman" w:cs="Times New Roman"/>
                <w:b/>
                <w:sz w:val="18"/>
                <w:szCs w:val="18"/>
                <w:lang w:val="pt-BR"/>
              </w:rPr>
              <w:t>500ML</w:t>
            </w:r>
            <w:proofErr w:type="gramEnd"/>
            <w:r w:rsidRPr="00FB540B">
              <w:rPr>
                <w:rFonts w:ascii="Times New Roman" w:hAnsi="Times New Roman" w:cs="Times New Roman"/>
                <w:b/>
                <w:sz w:val="18"/>
                <w:szCs w:val="18"/>
                <w:lang w:val="pt-BR"/>
              </w:rPr>
              <w:t xml:space="preserve"> PARA INFUSÃO ENDOVENOSA</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p>
        </w:tc>
        <w:tc>
          <w:tcPr>
            <w:tcW w:w="1396"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R$ 3,90</w:t>
            </w:r>
          </w:p>
        </w:tc>
        <w:tc>
          <w:tcPr>
            <w:tcW w:w="1513" w:type="dxa"/>
          </w:tcPr>
          <w:p w:rsidR="00FB540B" w:rsidRPr="000E4EC7"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R$ 390,00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58</w:t>
            </w:r>
          </w:p>
        </w:tc>
        <w:tc>
          <w:tcPr>
            <w:tcW w:w="576" w:type="dxa"/>
          </w:tcPr>
          <w:p w:rsidR="00FB540B" w:rsidRDefault="00FB540B" w:rsidP="003C6645">
            <w:pPr>
              <w:jc w:val="center"/>
            </w:pPr>
            <w:r w:rsidRPr="002E5098">
              <w:rPr>
                <w:rFonts w:ascii="Times New Roman" w:hAnsi="Times New Roman" w:cs="Times New Roman"/>
                <w:b/>
                <w:sz w:val="18"/>
                <w:szCs w:val="18"/>
              </w:rPr>
              <w:t>FRC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XILOCAÍNA 2% COM VASO</w:t>
            </w:r>
          </w:p>
        </w:tc>
        <w:tc>
          <w:tcPr>
            <w:tcW w:w="93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R$ 266,00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576" w:type="dxa"/>
          </w:tcPr>
          <w:p w:rsidR="00FB540B" w:rsidRDefault="00FB540B" w:rsidP="003C6645">
            <w:pPr>
              <w:jc w:val="center"/>
            </w:pPr>
            <w:r w:rsidRPr="002E5098">
              <w:rPr>
                <w:rFonts w:ascii="Times New Roman" w:hAnsi="Times New Roman" w:cs="Times New Roman"/>
                <w:b/>
                <w:sz w:val="18"/>
                <w:szCs w:val="18"/>
              </w:rPr>
              <w:t>FRC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XILOCAÍNA 2% SEM VASO</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R$ 5,32</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R$ 266,00</w:t>
            </w:r>
          </w:p>
        </w:tc>
      </w:tr>
      <w:tr w:rsidR="00FB540B" w:rsidTr="004816F6">
        <w:tc>
          <w:tcPr>
            <w:tcW w:w="851" w:type="dxa"/>
          </w:tcPr>
          <w:p w:rsidR="00FB540B" w:rsidRPr="0014390C" w:rsidRDefault="00FB540B"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576" w:type="dxa"/>
          </w:tcPr>
          <w:p w:rsidR="00FB540B" w:rsidRDefault="00FB540B" w:rsidP="003C6645">
            <w:pPr>
              <w:jc w:val="center"/>
            </w:pPr>
            <w:r w:rsidRPr="002E5098">
              <w:rPr>
                <w:rFonts w:ascii="Times New Roman" w:hAnsi="Times New Roman" w:cs="Times New Roman"/>
                <w:b/>
                <w:sz w:val="18"/>
                <w:szCs w:val="18"/>
              </w:rPr>
              <w:t>FRC</w:t>
            </w:r>
          </w:p>
        </w:tc>
        <w:tc>
          <w:tcPr>
            <w:tcW w:w="3119" w:type="dxa"/>
          </w:tcPr>
          <w:p w:rsidR="00FB540B" w:rsidRPr="00EB76D8" w:rsidRDefault="00FB540B" w:rsidP="003C6645">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RIFOCINA SPRAY</w:t>
            </w:r>
          </w:p>
        </w:tc>
        <w:tc>
          <w:tcPr>
            <w:tcW w:w="939" w:type="dxa"/>
          </w:tcPr>
          <w:p w:rsidR="00FB540B" w:rsidRPr="00EB76D8" w:rsidRDefault="00FB540B" w:rsidP="003C6645">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05 </w:t>
            </w: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p>
        </w:tc>
        <w:tc>
          <w:tcPr>
            <w:tcW w:w="1396"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R$ 24,30</w:t>
            </w:r>
          </w:p>
        </w:tc>
        <w:tc>
          <w:tcPr>
            <w:tcW w:w="1513" w:type="dxa"/>
          </w:tcPr>
          <w:p w:rsidR="00FB540B" w:rsidRPr="0014390C" w:rsidRDefault="00FB540B" w:rsidP="003C664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R$ 121,50</w:t>
            </w:r>
          </w:p>
        </w:tc>
      </w:tr>
    </w:tbl>
    <w:p w:rsidR="004816F6" w:rsidRDefault="004816F6" w:rsidP="003279CB">
      <w:pPr>
        <w:pStyle w:val="Corpodetexto"/>
        <w:spacing w:line="360" w:lineRule="auto"/>
        <w:ind w:left="-142" w:right="-1"/>
        <w:jc w:val="both"/>
        <w:rPr>
          <w:rFonts w:ascii="Times New Roman" w:hAnsi="Times New Roman" w:cs="Times New Roman"/>
          <w:b/>
          <w:sz w:val="20"/>
          <w:szCs w:val="20"/>
          <w:lang w:eastAsia="en-US"/>
        </w:rPr>
      </w:pPr>
    </w:p>
    <w:p w:rsidR="004816F6" w:rsidRPr="00FB540B" w:rsidRDefault="004816F6" w:rsidP="003279CB">
      <w:pPr>
        <w:pStyle w:val="Corpodetexto"/>
        <w:spacing w:line="360" w:lineRule="auto"/>
        <w:ind w:left="-142" w:right="-1"/>
        <w:jc w:val="both"/>
        <w:rPr>
          <w:rFonts w:ascii="Times New Roman" w:hAnsi="Times New Roman" w:cs="Times New Roman"/>
          <w:b/>
          <w:sz w:val="24"/>
          <w:szCs w:val="24"/>
          <w:u w:val="single"/>
          <w:lang w:eastAsia="en-US"/>
        </w:rPr>
      </w:pPr>
      <w:r w:rsidRPr="004816F6">
        <w:rPr>
          <w:rFonts w:ascii="Times New Roman" w:hAnsi="Times New Roman" w:cs="Times New Roman"/>
          <w:b/>
          <w:sz w:val="24"/>
          <w:szCs w:val="24"/>
          <w:u w:val="single"/>
          <w:lang w:eastAsia="en-US"/>
        </w:rPr>
        <w:t xml:space="preserve">TOTAL: </w:t>
      </w:r>
      <w:r w:rsidR="00FB540B" w:rsidRPr="00FB540B">
        <w:rPr>
          <w:rFonts w:ascii="Times New Roman" w:hAnsi="Times New Roman" w:cs="Times New Roman"/>
          <w:b/>
          <w:sz w:val="24"/>
          <w:szCs w:val="24"/>
          <w:u w:val="single"/>
          <w:lang w:eastAsia="en-US"/>
        </w:rPr>
        <w:t>R$ 47.258,02 (Quarenta e sete mil duzentos e cinquenta e oito reais e dois centavos).</w:t>
      </w:r>
    </w:p>
    <w:p w:rsidR="004816F6" w:rsidRPr="004816F6" w:rsidRDefault="004816F6" w:rsidP="003279CB">
      <w:pPr>
        <w:pStyle w:val="Corpodetexto"/>
        <w:spacing w:line="360" w:lineRule="auto"/>
        <w:ind w:left="-142" w:right="-1"/>
        <w:jc w:val="both"/>
        <w:rPr>
          <w:rFonts w:ascii="Times New Roman" w:hAnsi="Times New Roman" w:cs="Times New Roman"/>
          <w:sz w:val="24"/>
          <w:szCs w:val="24"/>
          <w:u w:val="single"/>
        </w:rPr>
      </w:pPr>
    </w:p>
    <w:p w:rsidR="00430774" w:rsidRPr="004816F6" w:rsidRDefault="00430774" w:rsidP="004816F6">
      <w:pPr>
        <w:pStyle w:val="Corpodetexto"/>
        <w:spacing w:line="360" w:lineRule="auto"/>
        <w:ind w:right="-1"/>
        <w:jc w:val="both"/>
        <w:rPr>
          <w:rFonts w:ascii="Times New Roman" w:hAnsi="Times New Roman" w:cs="Times New Roman"/>
          <w:sz w:val="24"/>
          <w:szCs w:val="24"/>
        </w:rPr>
      </w:pPr>
      <w:r w:rsidRPr="004816F6">
        <w:rPr>
          <w:rFonts w:ascii="Times New Roman" w:hAnsi="Times New Roman" w:cs="Times New Roman"/>
          <w:b/>
          <w:sz w:val="24"/>
          <w:szCs w:val="24"/>
        </w:rPr>
        <w:t>1.2.</w:t>
      </w:r>
      <w:r w:rsidRPr="004816F6">
        <w:rPr>
          <w:rFonts w:ascii="Times New Roman" w:hAnsi="Times New Roman" w:cs="Times New Roman"/>
          <w:sz w:val="24"/>
          <w:szCs w:val="24"/>
        </w:rPr>
        <w:t xml:space="preserve"> As quantidades constantes do quadro acima são estimativas, não se obrigando a Administração pela aquisição</w:t>
      </w:r>
      <w:r w:rsidRPr="004816F6">
        <w:rPr>
          <w:rFonts w:ascii="Times New Roman" w:hAnsi="Times New Roman" w:cs="Times New Roman"/>
          <w:spacing w:val="1"/>
          <w:sz w:val="24"/>
          <w:szCs w:val="24"/>
        </w:rPr>
        <w:t xml:space="preserve"> </w:t>
      </w:r>
      <w:r w:rsidRPr="004816F6">
        <w:rPr>
          <w:rFonts w:ascii="Times New Roman" w:hAnsi="Times New Roman" w:cs="Times New Roman"/>
          <w:sz w:val="24"/>
          <w:szCs w:val="24"/>
        </w:rPr>
        <w:t>total.</w:t>
      </w:r>
    </w:p>
    <w:p w:rsidR="00430774" w:rsidRPr="004816F6" w:rsidRDefault="00430774" w:rsidP="003279CB">
      <w:pPr>
        <w:spacing w:line="360" w:lineRule="auto"/>
        <w:ind w:left="-142" w:right="-1"/>
        <w:jc w:val="both"/>
        <w:rPr>
          <w:rFonts w:ascii="Times New Roman" w:hAnsi="Times New Roman" w:cs="Times New Roman"/>
          <w:b/>
          <w:color w:val="C00000"/>
          <w:sz w:val="24"/>
          <w:szCs w:val="24"/>
        </w:rPr>
      </w:pPr>
    </w:p>
    <w:p w:rsidR="004816F6" w:rsidRPr="004816F6" w:rsidRDefault="00430774"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b/>
          <w:sz w:val="24"/>
          <w:szCs w:val="24"/>
          <w:u w:val="single"/>
        </w:rPr>
        <w:t xml:space="preserve">2. </w:t>
      </w:r>
      <w:r w:rsidR="004816F6" w:rsidRPr="004816F6">
        <w:rPr>
          <w:rFonts w:ascii="Times New Roman" w:hAnsi="Times New Roman" w:cs="Times New Roman"/>
          <w:b/>
          <w:color w:val="000000" w:themeColor="text1"/>
          <w:sz w:val="24"/>
          <w:szCs w:val="24"/>
          <w:u w:val="single"/>
        </w:rPr>
        <w:t>2. JUSTIFICATIVA:</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2.1 </w:t>
      </w:r>
      <w:r w:rsidRPr="004816F6">
        <w:rPr>
          <w:rFonts w:ascii="Times New Roman" w:hAnsi="Times New Roman" w:cs="Times New Roman"/>
          <w:color w:val="000000" w:themeColor="text1"/>
          <w:sz w:val="24"/>
          <w:szCs w:val="24"/>
        </w:rPr>
        <w:t>É de suma importância a aquisição dos materiais objeto desta licitação por meio de Pregão por SRP, pois todos os Órgãos participantes necessitam de materiais para realização de suas atividades frequentemente, e faz-se necessário que a compra seja parcelada para não haver desperdícios de materiais que podem demorar a ser utilizados, dessa forma pode ser solicitada a compra na medida que for necessário.</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 </w:t>
      </w:r>
      <w:r w:rsidRPr="004816F6">
        <w:rPr>
          <w:rFonts w:ascii="Times New Roman" w:hAnsi="Times New Roman" w:cs="Times New Roman"/>
          <w:color w:val="000000" w:themeColor="text1"/>
          <w:sz w:val="24"/>
          <w:szCs w:val="24"/>
        </w:rPr>
        <w:t>Se faz necessário</w:t>
      </w:r>
      <w:r w:rsidRPr="004816F6">
        <w:rPr>
          <w:rFonts w:ascii="Times New Roman" w:hAnsi="Times New Roman" w:cs="Times New Roman"/>
          <w:b/>
          <w:color w:val="000000" w:themeColor="text1"/>
          <w:sz w:val="24"/>
          <w:szCs w:val="24"/>
        </w:rPr>
        <w:t xml:space="preserve"> </w:t>
      </w:r>
      <w:r w:rsidRPr="004816F6">
        <w:rPr>
          <w:rFonts w:ascii="Times New Roman" w:hAnsi="Times New Roman" w:cs="Times New Roman"/>
          <w:color w:val="000000" w:themeColor="text1"/>
          <w:sz w:val="24"/>
          <w:szCs w:val="24"/>
        </w:rPr>
        <w:t>a aquisição dos materiais relacionados no edital de licitação Anexo I, para que sejam utilizadas nas diversas atividades que no decorrer do ano são realizadas, junto a Unidade Básica de Saúde/ Pronto Atendimento Municipal.</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color w:val="000000" w:themeColor="text1"/>
          <w:sz w:val="24"/>
          <w:szCs w:val="24"/>
          <w:u w:val="single"/>
        </w:rPr>
        <w:t xml:space="preserve"> </w:t>
      </w:r>
      <w:r w:rsidRPr="004816F6">
        <w:rPr>
          <w:rFonts w:ascii="Times New Roman" w:hAnsi="Times New Roman" w:cs="Times New Roman"/>
          <w:b/>
          <w:color w:val="000000" w:themeColor="text1"/>
          <w:sz w:val="24"/>
          <w:szCs w:val="24"/>
          <w:u w:val="single"/>
        </w:rPr>
        <w:t>3. CLASSIFICAÇÃO DOS BENS COMUNS:</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3.1.</w:t>
      </w:r>
      <w:r w:rsidRPr="004816F6">
        <w:rPr>
          <w:rFonts w:ascii="Times New Roman" w:hAnsi="Times New Roman" w:cs="Times New Roman"/>
          <w:color w:val="000000" w:themeColor="text1"/>
          <w:sz w:val="24"/>
          <w:szCs w:val="24"/>
        </w:rPr>
        <w:t xml:space="preserve"> Os materiais a serem adquiridos enquadram-se na classificação de bens comuns, nos termos da Lei n° 10.520, de 2002. </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Ttulo11"/>
        <w:tabs>
          <w:tab w:val="left" w:pos="402"/>
        </w:tabs>
        <w:spacing w:line="360" w:lineRule="auto"/>
        <w:ind w:left="0"/>
        <w:rPr>
          <w:rFonts w:ascii="Times New Roman" w:hAnsi="Times New Roman" w:cs="Times New Roman"/>
          <w:color w:val="000000" w:themeColor="text1"/>
          <w:spacing w:val="-11"/>
          <w:u w:val="single"/>
        </w:rPr>
      </w:pPr>
      <w:r w:rsidRPr="004816F6">
        <w:rPr>
          <w:rFonts w:ascii="Times New Roman" w:hAnsi="Times New Roman" w:cs="Times New Roman"/>
          <w:color w:val="000000" w:themeColor="text1"/>
          <w:u w:val="single"/>
        </w:rPr>
        <w:t xml:space="preserve">4. VIGÊNCIA DA </w:t>
      </w:r>
      <w:r w:rsidRPr="004816F6">
        <w:rPr>
          <w:rFonts w:ascii="Times New Roman" w:hAnsi="Times New Roman" w:cs="Times New Roman"/>
          <w:color w:val="000000" w:themeColor="text1"/>
          <w:spacing w:val="-11"/>
          <w:u w:val="single"/>
        </w:rPr>
        <w:t>ATA: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r w:rsidRPr="004816F6">
        <w:rPr>
          <w:rFonts w:ascii="Times New Roman" w:hAnsi="Times New Roman" w:cs="Times New Roman"/>
          <w:color w:val="000000" w:themeColor="text1"/>
          <w:spacing w:val="-11"/>
        </w:rPr>
        <w:t xml:space="preserve">4.1. </w:t>
      </w:r>
      <w:r w:rsidRPr="004816F6">
        <w:rPr>
          <w:rFonts w:ascii="Times New Roman" w:hAnsi="Times New Roman" w:cs="Times New Roman"/>
          <w:b w:val="0"/>
          <w:color w:val="000000" w:themeColor="text1"/>
        </w:rPr>
        <w:t>A vigência da ata será de 12 (doze) meses, a Contar da data de sua assinatura;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p>
    <w:p w:rsidR="004816F6" w:rsidRPr="004816F6" w:rsidRDefault="004816F6" w:rsidP="004816F6">
      <w:pPr>
        <w:pStyle w:val="Ttulo11"/>
        <w:spacing w:line="360" w:lineRule="auto"/>
        <w:ind w:left="0"/>
        <w:rPr>
          <w:rFonts w:ascii="Times New Roman" w:hAnsi="Times New Roman" w:cs="Times New Roman"/>
          <w:color w:val="000000" w:themeColor="text1"/>
          <w:u w:val="single"/>
        </w:rPr>
      </w:pPr>
      <w:r w:rsidRPr="004816F6">
        <w:rPr>
          <w:rFonts w:ascii="Times New Roman" w:hAnsi="Times New Roman" w:cs="Times New Roman"/>
          <w:color w:val="000000" w:themeColor="text1"/>
          <w:u w:val="single"/>
        </w:rPr>
        <w:t>5.  ÓRGÃOS PARTICIPANTES:</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5.1.</w:t>
      </w:r>
      <w:r w:rsidRPr="004816F6">
        <w:rPr>
          <w:rFonts w:ascii="Times New Roman" w:hAnsi="Times New Roman" w:cs="Times New Roman"/>
          <w:color w:val="000000" w:themeColor="text1"/>
          <w:sz w:val="24"/>
          <w:szCs w:val="24"/>
        </w:rPr>
        <w:t xml:space="preserve"> Participam dos procedimentos iniciais do SRP e integram a Ata de Registro de Preços, os seguintes Órgãos e Secretarias:</w:t>
      </w:r>
    </w:p>
    <w:p w:rsidR="004816F6" w:rsidRDefault="004816F6" w:rsidP="004816F6">
      <w:pPr>
        <w:pStyle w:val="PargrafodaLista"/>
        <w:numPr>
          <w:ilvl w:val="0"/>
          <w:numId w:val="5"/>
        </w:numPr>
        <w:tabs>
          <w:tab w:val="left" w:pos="550"/>
        </w:tabs>
        <w:spacing w:before="36" w:line="360" w:lineRule="auto"/>
        <w:rPr>
          <w:rFonts w:ascii="Times New Roman" w:hAnsi="Times New Roman" w:cs="Times New Roman"/>
          <w:sz w:val="24"/>
          <w:szCs w:val="24"/>
        </w:rPr>
      </w:pPr>
      <w:r w:rsidRPr="004816F6">
        <w:rPr>
          <w:rFonts w:ascii="Times New Roman" w:hAnsi="Times New Roman" w:cs="Times New Roman"/>
          <w:sz w:val="24"/>
          <w:szCs w:val="24"/>
        </w:rPr>
        <w:t>Secretaria Municipal de Saúde e de Assistência Social;</w:t>
      </w:r>
    </w:p>
    <w:p w:rsidR="00330146" w:rsidRPr="004816F6" w:rsidRDefault="00330146" w:rsidP="00330146">
      <w:pPr>
        <w:pStyle w:val="PargrafodaLista"/>
        <w:tabs>
          <w:tab w:val="left" w:pos="550"/>
        </w:tabs>
        <w:spacing w:before="36" w:line="360" w:lineRule="auto"/>
        <w:ind w:left="720"/>
        <w:rPr>
          <w:rFonts w:ascii="Times New Roman" w:hAnsi="Times New Roman" w:cs="Times New Roman"/>
          <w:sz w:val="24"/>
          <w:szCs w:val="24"/>
        </w:rPr>
      </w:pPr>
    </w:p>
    <w:p w:rsidR="004816F6" w:rsidRPr="004816F6" w:rsidRDefault="004816F6" w:rsidP="004816F6">
      <w:pPr>
        <w:adjustRightInd w:val="0"/>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 xml:space="preserve">6. VALIDADE DA PROPOSTA: </w:t>
      </w:r>
    </w:p>
    <w:p w:rsidR="004816F6" w:rsidRDefault="004816F6" w:rsidP="004816F6">
      <w:pPr>
        <w:adjustRightInd w:val="0"/>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6.1. </w:t>
      </w:r>
      <w:r w:rsidRPr="004816F6">
        <w:rPr>
          <w:rFonts w:ascii="Times New Roman" w:hAnsi="Times New Roman" w:cs="Times New Roman"/>
          <w:color w:val="000000" w:themeColor="text1"/>
          <w:sz w:val="24"/>
          <w:szCs w:val="24"/>
        </w:rPr>
        <w:t xml:space="preserve">O prazo de validade da proposta não poderá ser inferior a </w:t>
      </w:r>
      <w:r w:rsidRPr="004816F6">
        <w:rPr>
          <w:rFonts w:ascii="Times New Roman" w:hAnsi="Times New Roman" w:cs="Times New Roman"/>
          <w:b/>
          <w:bCs/>
          <w:color w:val="000000" w:themeColor="text1"/>
          <w:sz w:val="24"/>
          <w:szCs w:val="24"/>
          <w:u w:val="single"/>
        </w:rPr>
        <w:t>60 (sessenta) dias</w:t>
      </w:r>
      <w:r w:rsidRPr="004816F6">
        <w:rPr>
          <w:rFonts w:ascii="Times New Roman" w:hAnsi="Times New Roman" w:cs="Times New Roman"/>
          <w:color w:val="000000" w:themeColor="text1"/>
          <w:sz w:val="24"/>
          <w:szCs w:val="24"/>
        </w:rPr>
        <w:t xml:space="preserve">, a contar da data da sessão de recebimento dos envelopes deste pregão presencial. </w:t>
      </w:r>
    </w:p>
    <w:p w:rsidR="00330146" w:rsidRPr="004816F6" w:rsidRDefault="00330146" w:rsidP="004816F6">
      <w:pPr>
        <w:adjustRightInd w:val="0"/>
        <w:spacing w:line="360" w:lineRule="auto"/>
        <w:jc w:val="both"/>
        <w:rPr>
          <w:rFonts w:ascii="Times New Roman" w:hAnsi="Times New Roman" w:cs="Times New Roman"/>
          <w:b/>
          <w:color w:val="000000" w:themeColor="text1"/>
          <w:sz w:val="24"/>
          <w:szCs w:val="24"/>
        </w:rPr>
      </w:pP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7. DO PAGAMENTO</w:t>
      </w: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rPr>
      </w:pPr>
      <w:r w:rsidRPr="004816F6">
        <w:rPr>
          <w:rFonts w:ascii="Times New Roman" w:hAnsi="Times New Roman" w:cs="Times New Roman"/>
          <w:b/>
          <w:color w:val="000000" w:themeColor="text1"/>
          <w:sz w:val="24"/>
          <w:szCs w:val="24"/>
        </w:rPr>
        <w:t>7.1.</w:t>
      </w:r>
      <w:r w:rsidRPr="004816F6">
        <w:rPr>
          <w:rFonts w:ascii="Times New Roman" w:hAnsi="Times New Roman" w:cs="Times New Roman"/>
          <w:color w:val="000000" w:themeColor="text1"/>
          <w:sz w:val="24"/>
          <w:szCs w:val="24"/>
        </w:rPr>
        <w:t xml:space="preserve"> Os pagamentos serão efetuados junto a Tesouraria do Município ou via bancária, em até 30 dias </w:t>
      </w:r>
      <w:r w:rsidRPr="004816F6">
        <w:rPr>
          <w:rFonts w:ascii="Times New Roman" w:hAnsi="Times New Roman" w:cs="Times New Roman"/>
          <w:color w:val="000000" w:themeColor="text1"/>
          <w:sz w:val="24"/>
          <w:szCs w:val="24"/>
        </w:rPr>
        <w:lastRenderedPageBreak/>
        <w:t>após a entrega dos materiais contratados e mediante a apresentação da nota fiscal devidamente atestada pela unidade requisitante;</w:t>
      </w:r>
    </w:p>
    <w:p w:rsidR="004816F6" w:rsidRPr="004816F6" w:rsidRDefault="004816F6" w:rsidP="004816F6">
      <w:pPr>
        <w:tabs>
          <w:tab w:val="left" w:pos="1302"/>
        </w:tabs>
        <w:spacing w:before="89"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7.2</w:t>
      </w:r>
      <w:r w:rsidRPr="004816F6">
        <w:rPr>
          <w:rFonts w:ascii="Times New Roman" w:hAnsi="Times New Roman" w:cs="Times New Roman"/>
          <w:color w:val="000000" w:themeColor="text1"/>
          <w:sz w:val="24"/>
          <w:szCs w:val="24"/>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 xml:space="preserve">7.3 </w:t>
      </w:r>
      <w:r w:rsidRPr="004816F6">
        <w:rPr>
          <w:rFonts w:ascii="Times New Roman" w:hAnsi="Times New Roman" w:cs="Times New Roman"/>
          <w:sz w:val="24"/>
          <w:szCs w:val="24"/>
        </w:rPr>
        <w:t>Nos preços propostos pelo Fornecedor estão inclusos, além dos insumos que os compõem, todos os impostos que o mesmo está obrigado a recolher, integralmente, não cabendo ao Município qualquer responsabilidade pelo recolhimento dos mesmos;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7.4.</w:t>
      </w:r>
      <w:r w:rsidRPr="004816F6">
        <w:rPr>
          <w:rFonts w:ascii="Times New Roman" w:hAnsi="Times New Roman" w:cs="Times New Roman"/>
          <w:sz w:val="24"/>
          <w:szCs w:val="24"/>
        </w:rPr>
        <w:t xml:space="preserve"> Correrão por conta da licitante vencedora as despesas com embalagens, seguro e frete, tributos, obrigações sociais e trabalhistas ou de qualquer natureza e todos os ônus diretos dos produtos contratados;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7.5</w:t>
      </w:r>
      <w:r w:rsidRPr="004816F6">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7.6.</w:t>
      </w:r>
      <w:r w:rsidRPr="004816F6">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4816F6">
        <w:rPr>
          <w:rFonts w:ascii="Times New Roman" w:hAnsi="Times New Roman" w:cs="Times New Roman"/>
          <w:i/>
          <w:sz w:val="24"/>
          <w:szCs w:val="24"/>
        </w:rPr>
        <w:t>pro rata</w:t>
      </w:r>
      <w:r w:rsidRPr="004816F6">
        <w:rPr>
          <w:rFonts w:ascii="Times New Roman" w:hAnsi="Times New Roman" w:cs="Times New Roman"/>
          <w:sz w:val="24"/>
          <w:szCs w:val="24"/>
        </w:rPr>
        <w:t>;</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7.7.</w:t>
      </w:r>
      <w:r w:rsidRPr="004816F6">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 contratação;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7.8</w:t>
      </w:r>
      <w:r w:rsidRPr="004816F6">
        <w:rPr>
          <w:rFonts w:ascii="Times New Roman" w:hAnsi="Times New Roman" w:cs="Times New Roman"/>
          <w:color w:val="000000" w:themeColor="text1"/>
          <w:sz w:val="24"/>
          <w:szCs w:val="24"/>
        </w:rPr>
        <w:t>. O fornecimento do objeto deste edital que  não atender as exigências ou considerado de má qualidade, não serão recebidos, e o pagamento de toda a parcela ficará suspenso até a sua regularização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color w:val="000000" w:themeColor="text1"/>
          <w:sz w:val="24"/>
          <w:szCs w:val="24"/>
        </w:rPr>
        <w:t>de forma integral.</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8. CRITÉRIOS DE ACEITAÇÃO</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8.1 -</w:t>
      </w:r>
      <w:r w:rsidRPr="004816F6">
        <w:rPr>
          <w:rFonts w:ascii="Times New Roman" w:hAnsi="Times New Roman" w:cs="Times New Roman"/>
          <w:color w:val="000000"/>
          <w:sz w:val="24"/>
          <w:szCs w:val="24"/>
        </w:rPr>
        <w:t xml:space="preserve"> Só serão aceitos os itens, que estiverem de acordo com as especificações exigidas pelos órgãos de Fiscalização do Município e pelas Secretarias Municipais.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8.2.</w:t>
      </w:r>
      <w:r w:rsidRPr="004816F6">
        <w:rPr>
          <w:rFonts w:ascii="Times New Roman" w:hAnsi="Times New Roman" w:cs="Times New Roman"/>
          <w:color w:val="000000"/>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lastRenderedPageBreak/>
        <w:t>8.3.</w:t>
      </w:r>
      <w:r w:rsidRPr="004816F6">
        <w:rPr>
          <w:rFonts w:ascii="Times New Roman" w:hAnsi="Times New Roman" w:cs="Times New Roman"/>
          <w:color w:val="000000"/>
          <w:sz w:val="24"/>
          <w:szCs w:val="24"/>
        </w:rPr>
        <w:t xml:space="preserve"> A marca dos produtos deverá estar indicada no próprio produto ou em sua embalagem, devendo ser também indicada quando do preenchimento da Proposta Financeira.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8.3.1.</w:t>
      </w:r>
      <w:r w:rsidRPr="004816F6">
        <w:rPr>
          <w:rFonts w:ascii="Times New Roman" w:hAnsi="Times New Roman" w:cs="Times New Roman"/>
          <w:color w:val="000000"/>
          <w:sz w:val="24"/>
          <w:szCs w:val="24"/>
        </w:rPr>
        <w:t xml:space="preserve"> Produtos sem identificação serão rejeitados na entrega.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8.4.</w:t>
      </w:r>
      <w:r w:rsidRPr="004816F6">
        <w:rPr>
          <w:rFonts w:ascii="Times New Roman" w:hAnsi="Times New Roman" w:cs="Times New Roman"/>
          <w:color w:val="000000"/>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9. PROCEDIMENTOS DE FISCALIZAÇÃO</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color w:val="000000"/>
          <w:sz w:val="24"/>
          <w:szCs w:val="24"/>
        </w:rPr>
        <w:t xml:space="preserve">9.1 </w:t>
      </w:r>
      <w:r w:rsidRPr="004816F6">
        <w:rPr>
          <w:rFonts w:ascii="Times New Roman" w:hAnsi="Times New Roman" w:cs="Times New Roman"/>
          <w:sz w:val="24"/>
          <w:szCs w:val="24"/>
        </w:rPr>
        <w:t xml:space="preserve">O CONTRATANTE nomeia e constitui neste ato o Sr. </w:t>
      </w:r>
      <w:r w:rsidRPr="004816F6">
        <w:rPr>
          <w:rFonts w:ascii="Times New Roman" w:hAnsi="Times New Roman" w:cs="Times New Roman"/>
          <w:b/>
          <w:sz w:val="24"/>
          <w:szCs w:val="24"/>
        </w:rPr>
        <w:t>IVANDRO BIAZZI</w:t>
      </w:r>
      <w:r w:rsidRPr="004816F6">
        <w:rPr>
          <w:rFonts w:ascii="Times New Roman" w:hAnsi="Times New Roman" w:cs="Times New Roman"/>
          <w:sz w:val="24"/>
          <w:szCs w:val="24"/>
        </w:rPr>
        <w:t xml:space="preserve"> como fiscal desta contratação, na condição de Secretario Municipal de Saúde e Assistência Social.</w:t>
      </w:r>
    </w:p>
    <w:p w:rsidR="004816F6" w:rsidRPr="004816F6" w:rsidRDefault="004816F6" w:rsidP="004816F6">
      <w:pPr>
        <w:pStyle w:val="Corpodetexto"/>
        <w:spacing w:line="360" w:lineRule="auto"/>
        <w:ind w:right="-8"/>
        <w:jc w:val="both"/>
        <w:rPr>
          <w:rFonts w:ascii="Times New Roman" w:hAnsi="Times New Roman" w:cs="Times New Roman"/>
          <w:b/>
          <w:sz w:val="24"/>
          <w:szCs w:val="24"/>
        </w:rPr>
      </w:pPr>
      <w:r w:rsidRPr="004816F6">
        <w:rPr>
          <w:rFonts w:ascii="Times New Roman" w:hAnsi="Times New Roman" w:cs="Times New Roman"/>
          <w:b/>
          <w:sz w:val="24"/>
          <w:szCs w:val="24"/>
        </w:rPr>
        <w:t>9.2.</w:t>
      </w:r>
      <w:r w:rsidRPr="004816F6">
        <w:rPr>
          <w:rFonts w:ascii="Times New Roman" w:hAnsi="Times New Roman" w:cs="Times New Roman"/>
          <w:sz w:val="24"/>
          <w:szCs w:val="24"/>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sz w:val="24"/>
          <w:szCs w:val="24"/>
        </w:rPr>
        <w:t>9.3</w:t>
      </w:r>
      <w:r w:rsidRPr="004816F6">
        <w:rPr>
          <w:rFonts w:ascii="Times New Roman" w:hAnsi="Times New Roman" w:cs="Times New Roman"/>
          <w:sz w:val="24"/>
          <w:szCs w:val="24"/>
        </w:rPr>
        <w:t>. A fiscalização exercida não exclui nem reduz a responsabilidade da CONTRATADA, inclusive de terceiros, por qualquer irregularidade verificada durante a execução deste contrato.</w:t>
      </w:r>
    </w:p>
    <w:p w:rsidR="004816F6" w:rsidRPr="004816F6" w:rsidRDefault="004816F6" w:rsidP="004816F6">
      <w:pPr>
        <w:pStyle w:val="Corpodetexto"/>
        <w:spacing w:before="1" w:line="360" w:lineRule="auto"/>
        <w:rPr>
          <w:rFonts w:ascii="Times New Roman" w:hAnsi="Times New Roman" w:cs="Times New Roman"/>
          <w:b/>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10. PRAZO DE EXECUÇÃO DO CONTRATO</w:t>
      </w:r>
    </w:p>
    <w:p w:rsidR="004816F6" w:rsidRPr="004816F6" w:rsidRDefault="004816F6" w:rsidP="004816F6">
      <w:pPr>
        <w:pStyle w:val="Corpodetexto"/>
        <w:spacing w:line="360" w:lineRule="auto"/>
        <w:jc w:val="both"/>
        <w:rPr>
          <w:rFonts w:ascii="Times New Roman" w:hAnsi="Times New Roman" w:cs="Times New Roman"/>
          <w:b/>
          <w:color w:val="000000"/>
          <w:sz w:val="24"/>
          <w:szCs w:val="24"/>
        </w:rPr>
      </w:pPr>
      <w:r w:rsidRPr="004816F6">
        <w:rPr>
          <w:rFonts w:ascii="Times New Roman" w:hAnsi="Times New Roman" w:cs="Times New Roman"/>
          <w:b/>
          <w:sz w:val="24"/>
          <w:szCs w:val="24"/>
        </w:rPr>
        <w:t>10.1</w:t>
      </w:r>
      <w:r w:rsidRPr="004816F6">
        <w:rPr>
          <w:rFonts w:ascii="Times New Roman" w:hAnsi="Times New Roman" w:cs="Times New Roman"/>
          <w:sz w:val="24"/>
          <w:szCs w:val="24"/>
        </w:rPr>
        <w:t xml:space="preserve"> - O Prazo de vigência do contrato será de 06 (seis) meses ou ate a entrega total dos materiais  contratados.</w:t>
      </w: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11. OBRIGAÇÕES DO CONTRATADO/FORNECEDOR</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11.1 -</w:t>
      </w:r>
      <w:r w:rsidRPr="004816F6">
        <w:rPr>
          <w:rFonts w:ascii="Times New Roman" w:hAnsi="Times New Roman" w:cs="Times New Roman"/>
          <w:color w:val="000000"/>
          <w:sz w:val="24"/>
          <w:szCs w:val="24"/>
        </w:rPr>
        <w:t xml:space="preserve"> Cabe ao contratado fazer a entrega dos itens, objeto desta licitação, conforme a descrição neste Edital e seus anexos.</w:t>
      </w:r>
    </w:p>
    <w:p w:rsidR="004816F6" w:rsidRPr="004816F6" w:rsidRDefault="004816F6" w:rsidP="004816F6">
      <w:pPr>
        <w:pStyle w:val="Corpodetexto"/>
        <w:spacing w:before="1" w:line="360" w:lineRule="auto"/>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Campos Borges/RS, 0</w:t>
      </w:r>
      <w:r w:rsidR="003C6645">
        <w:rPr>
          <w:rFonts w:ascii="Times New Roman" w:hAnsi="Times New Roman" w:cs="Times New Roman"/>
          <w:color w:val="000000"/>
          <w:sz w:val="24"/>
          <w:szCs w:val="24"/>
        </w:rPr>
        <w:t>2</w:t>
      </w:r>
      <w:r w:rsidRPr="004816F6">
        <w:rPr>
          <w:rFonts w:ascii="Times New Roman" w:hAnsi="Times New Roman" w:cs="Times New Roman"/>
          <w:color w:val="000000"/>
          <w:sz w:val="24"/>
          <w:szCs w:val="24"/>
        </w:rPr>
        <w:t xml:space="preserve"> de junho de 2021.</w:t>
      </w:r>
    </w:p>
    <w:p w:rsidR="004816F6" w:rsidRPr="004816F6" w:rsidRDefault="004816F6" w:rsidP="00330146">
      <w:pPr>
        <w:pStyle w:val="Corpodetexto"/>
        <w:spacing w:before="1" w:line="360" w:lineRule="auto"/>
        <w:rPr>
          <w:rFonts w:ascii="Times New Roman" w:hAnsi="Times New Roman" w:cs="Times New Roman"/>
          <w:color w:val="000000"/>
          <w:sz w:val="24"/>
          <w:szCs w:val="24"/>
        </w:rPr>
      </w:pPr>
    </w:p>
    <w:p w:rsidR="004816F6" w:rsidRPr="004816F6" w:rsidRDefault="004816F6" w:rsidP="004816F6">
      <w:pPr>
        <w:pStyle w:val="Corpodetexto"/>
        <w:spacing w:before="1" w:line="360" w:lineRule="auto"/>
        <w:jc w:val="center"/>
        <w:rPr>
          <w:rFonts w:ascii="Times New Roman" w:hAnsi="Times New Roman" w:cs="Times New Roman"/>
          <w:b/>
          <w:color w:val="000000"/>
          <w:sz w:val="24"/>
          <w:szCs w:val="24"/>
        </w:rPr>
      </w:pPr>
      <w:r w:rsidRPr="004816F6">
        <w:rPr>
          <w:rFonts w:ascii="Times New Roman" w:hAnsi="Times New Roman" w:cs="Times New Roman"/>
          <w:b/>
          <w:color w:val="000000"/>
          <w:sz w:val="24"/>
          <w:szCs w:val="24"/>
        </w:rPr>
        <w:t>CLEONICE PASQUALOTTO DA PAIXAO TOLEDO</w:t>
      </w:r>
    </w:p>
    <w:p w:rsidR="00430774" w:rsidRDefault="004816F6" w:rsidP="004816F6">
      <w:pPr>
        <w:spacing w:line="360" w:lineRule="auto"/>
        <w:ind w:left="-142" w:right="-1"/>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Prefeita Municipal</w:t>
      </w:r>
    </w:p>
    <w:p w:rsidR="003C6645" w:rsidRDefault="003C6645" w:rsidP="004816F6">
      <w:pPr>
        <w:spacing w:line="360" w:lineRule="auto"/>
        <w:ind w:left="-142" w:right="-1"/>
        <w:jc w:val="center"/>
        <w:rPr>
          <w:rFonts w:ascii="Times New Roman" w:hAnsi="Times New Roman" w:cs="Times New Roman"/>
          <w:color w:val="000000"/>
          <w:sz w:val="24"/>
          <w:szCs w:val="24"/>
        </w:rPr>
      </w:pPr>
    </w:p>
    <w:p w:rsidR="003C6645" w:rsidRDefault="003C6645" w:rsidP="004816F6">
      <w:pPr>
        <w:spacing w:line="360" w:lineRule="auto"/>
        <w:ind w:left="-142" w:right="-1"/>
        <w:jc w:val="center"/>
        <w:rPr>
          <w:rFonts w:ascii="Times New Roman" w:hAnsi="Times New Roman" w:cs="Times New Roman"/>
          <w:color w:val="000000"/>
          <w:sz w:val="24"/>
          <w:szCs w:val="24"/>
        </w:rPr>
      </w:pPr>
    </w:p>
    <w:p w:rsidR="003C6645" w:rsidRDefault="003C6645" w:rsidP="004816F6">
      <w:pPr>
        <w:spacing w:line="360" w:lineRule="auto"/>
        <w:ind w:left="-142" w:right="-1"/>
        <w:jc w:val="center"/>
        <w:rPr>
          <w:rFonts w:ascii="Times New Roman" w:hAnsi="Times New Roman" w:cs="Times New Roman"/>
          <w:color w:val="000000"/>
          <w:sz w:val="24"/>
          <w:szCs w:val="24"/>
        </w:rPr>
      </w:pPr>
    </w:p>
    <w:p w:rsidR="003C6645" w:rsidRDefault="003C6645" w:rsidP="004816F6">
      <w:pPr>
        <w:spacing w:line="360" w:lineRule="auto"/>
        <w:ind w:left="-142" w:right="-1"/>
        <w:jc w:val="center"/>
        <w:rPr>
          <w:rFonts w:ascii="Times New Roman" w:hAnsi="Times New Roman" w:cs="Times New Roman"/>
          <w:color w:val="000000"/>
          <w:sz w:val="24"/>
          <w:szCs w:val="24"/>
        </w:rPr>
      </w:pPr>
    </w:p>
    <w:p w:rsidR="003C6645" w:rsidRDefault="003C6645" w:rsidP="004816F6">
      <w:pPr>
        <w:spacing w:line="360" w:lineRule="auto"/>
        <w:ind w:left="-142" w:right="-1"/>
        <w:jc w:val="center"/>
        <w:rPr>
          <w:rFonts w:ascii="Times New Roman" w:hAnsi="Times New Roman" w:cs="Times New Roman"/>
          <w:color w:val="000000"/>
          <w:sz w:val="24"/>
          <w:szCs w:val="24"/>
        </w:rPr>
      </w:pPr>
    </w:p>
    <w:p w:rsidR="003C6645" w:rsidRPr="004816F6" w:rsidRDefault="003C6645" w:rsidP="004816F6">
      <w:pPr>
        <w:spacing w:line="360" w:lineRule="auto"/>
        <w:ind w:left="-142" w:right="-1"/>
        <w:jc w:val="center"/>
        <w:rPr>
          <w:rFonts w:ascii="Times New Roman" w:hAnsi="Times New Roman" w:cs="Times New Roman"/>
          <w:sz w:val="24"/>
          <w:szCs w:val="24"/>
        </w:rPr>
      </w:pP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3C6645">
        <w:rPr>
          <w:sz w:val="24"/>
          <w:szCs w:val="24"/>
          <w:u w:val="single"/>
        </w:rPr>
        <w:t>045</w:t>
      </w:r>
      <w:r w:rsidR="00330146">
        <w:rPr>
          <w:sz w:val="24"/>
          <w:szCs w:val="24"/>
          <w:u w:val="single"/>
        </w:rPr>
        <w:t>/2021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3C6645">
        <w:rPr>
          <w:sz w:val="24"/>
          <w:szCs w:val="24"/>
          <w:u w:val="single"/>
        </w:rPr>
        <w:t>022</w:t>
      </w:r>
      <w:r w:rsidR="00855B6E" w:rsidRPr="00855B6E">
        <w:rPr>
          <w:sz w:val="24"/>
          <w:szCs w:val="24"/>
          <w:u w:val="single"/>
        </w:rPr>
        <w:t>/2021</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3C6645">
        <w:rPr>
          <w:rFonts w:ascii="Times New Roman" w:hAnsi="Times New Roman" w:cs="Times New Roman"/>
          <w:sz w:val="24"/>
          <w:szCs w:val="24"/>
        </w:rPr>
        <w:t>045</w:t>
      </w:r>
      <w:r w:rsidR="00855B6E">
        <w:rPr>
          <w:rFonts w:ascii="Times New Roman" w:hAnsi="Times New Roman" w:cs="Times New Roman"/>
          <w:sz w:val="24"/>
          <w:szCs w:val="24"/>
        </w:rPr>
        <w:t>/2021,</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3C6645">
        <w:rPr>
          <w:rFonts w:ascii="Times New Roman" w:hAnsi="Times New Roman" w:cs="Times New Roman"/>
          <w:sz w:val="24"/>
          <w:szCs w:val="24"/>
        </w:rPr>
        <w:t xml:space="preserve"> Presencial N° 022</w:t>
      </w:r>
      <w:r w:rsidR="005C1306" w:rsidRPr="00B24D35">
        <w:rPr>
          <w:rFonts w:ascii="Times New Roman" w:hAnsi="Times New Roman" w:cs="Times New Roman"/>
          <w:sz w:val="24"/>
          <w:szCs w:val="24"/>
        </w:rPr>
        <w:t>/202</w:t>
      </w:r>
      <w:r w:rsidR="00855B6E">
        <w:rPr>
          <w:rFonts w:ascii="Times New Roman" w:hAnsi="Times New Roman" w:cs="Times New Roman"/>
          <w:sz w:val="24"/>
          <w:szCs w:val="24"/>
        </w:rPr>
        <w:t>1</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3C6645">
        <w:rPr>
          <w:sz w:val="24"/>
          <w:szCs w:val="24"/>
          <w:u w:val="single"/>
        </w:rPr>
        <w:t>045</w:t>
      </w:r>
      <w:r w:rsidR="00330146">
        <w:rPr>
          <w:sz w:val="24"/>
          <w:szCs w:val="24"/>
          <w:u w:val="single"/>
        </w:rPr>
        <w:t>/2021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3C6645">
        <w:rPr>
          <w:sz w:val="24"/>
          <w:szCs w:val="24"/>
          <w:u w:val="single"/>
        </w:rPr>
        <w:t>022</w:t>
      </w:r>
      <w:r w:rsidR="00855B6E" w:rsidRPr="00855B6E">
        <w:rPr>
          <w:sz w:val="24"/>
          <w:szCs w:val="24"/>
          <w:u w:val="single"/>
        </w:rPr>
        <w:t xml:space="preserve">/2021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CNPJ </w:t>
      </w:r>
      <w:proofErr w:type="gramStart"/>
      <w:r w:rsidR="00A02307" w:rsidRPr="00B24D35">
        <w:rPr>
          <w:rFonts w:ascii="Times New Roman" w:hAnsi="Times New Roman" w:cs="Times New Roman"/>
          <w:sz w:val="24"/>
          <w:szCs w:val="24"/>
        </w:rPr>
        <w:t>.............................................</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3C6645">
        <w:rPr>
          <w:rFonts w:ascii="Times New Roman" w:hAnsi="Times New Roman" w:cs="Times New Roman"/>
          <w:sz w:val="24"/>
          <w:szCs w:val="24"/>
        </w:rPr>
        <w:t>045</w:t>
      </w:r>
      <w:r w:rsidR="00855B6E">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330146">
        <w:rPr>
          <w:rFonts w:ascii="Times New Roman" w:hAnsi="Times New Roman" w:cs="Times New Roman"/>
          <w:sz w:val="24"/>
          <w:szCs w:val="24"/>
        </w:rPr>
        <w:t>02</w:t>
      </w:r>
      <w:r w:rsidR="003C6645">
        <w:rPr>
          <w:rFonts w:ascii="Times New Roman" w:hAnsi="Times New Roman" w:cs="Times New Roman"/>
          <w:sz w:val="24"/>
          <w:szCs w:val="24"/>
        </w:rPr>
        <w:t>2</w:t>
      </w:r>
      <w:r w:rsidR="003B637C" w:rsidRPr="00B24D35">
        <w:rPr>
          <w:rFonts w:ascii="Times New Roman" w:hAnsi="Times New Roman" w:cs="Times New Roman"/>
          <w:sz w:val="24"/>
          <w:szCs w:val="24"/>
        </w:rPr>
        <w:t>/202</w:t>
      </w:r>
      <w:r w:rsidR="00855B6E">
        <w:rPr>
          <w:rFonts w:ascii="Times New Roman" w:hAnsi="Times New Roman" w:cs="Times New Roman"/>
          <w:sz w:val="24"/>
          <w:szCs w:val="24"/>
        </w:rPr>
        <w:t>1</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22430F"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C6645">
        <w:rPr>
          <w:sz w:val="24"/>
          <w:szCs w:val="24"/>
          <w:u w:val="single"/>
        </w:rPr>
        <w:t>045</w:t>
      </w:r>
      <w:r w:rsidR="00330146">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C6645">
        <w:rPr>
          <w:sz w:val="24"/>
          <w:szCs w:val="24"/>
          <w:u w:val="single"/>
        </w:rPr>
        <w:t>022</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3C6645">
        <w:rPr>
          <w:rFonts w:ascii="Times New Roman" w:hAnsi="Times New Roman" w:cs="Times New Roman"/>
          <w:sz w:val="24"/>
          <w:szCs w:val="24"/>
        </w:rPr>
        <w:t>045</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 Presencial nº </w:t>
      </w:r>
      <w:r w:rsidR="003C6645">
        <w:rPr>
          <w:rFonts w:ascii="Times New Roman" w:hAnsi="Times New Roman" w:cs="Times New Roman"/>
          <w:sz w:val="24"/>
          <w:szCs w:val="24"/>
        </w:rPr>
        <w:t>022</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C6645">
        <w:rPr>
          <w:sz w:val="24"/>
          <w:szCs w:val="24"/>
          <w:u w:val="single"/>
        </w:rPr>
        <w:t>045</w:t>
      </w:r>
      <w:r w:rsidR="00330146">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w:t>
      </w:r>
      <w:r w:rsidR="003C6645">
        <w:rPr>
          <w:sz w:val="24"/>
          <w:szCs w:val="24"/>
          <w:u w:val="single"/>
        </w:rPr>
        <w:t>22</w:t>
      </w:r>
      <w:r w:rsidR="00570EC4" w:rsidRPr="00570EC4">
        <w:rPr>
          <w:sz w:val="24"/>
          <w:szCs w:val="24"/>
          <w:u w:val="single"/>
        </w:rPr>
        <w:t>/2021</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330146">
        <w:rPr>
          <w:rFonts w:ascii="Times New Roman" w:hAnsi="Times New Roman" w:cs="Times New Roman"/>
          <w:sz w:val="24"/>
          <w:szCs w:val="24"/>
        </w:rPr>
        <w:t>02</w:t>
      </w:r>
      <w:r w:rsidR="003C6645">
        <w:rPr>
          <w:rFonts w:ascii="Times New Roman" w:hAnsi="Times New Roman" w:cs="Times New Roman"/>
          <w:sz w:val="24"/>
          <w:szCs w:val="24"/>
        </w:rPr>
        <w:t>2</w:t>
      </w:r>
      <w:r w:rsidR="00570EC4">
        <w:rPr>
          <w:rFonts w:ascii="Times New Roman" w:hAnsi="Times New Roman" w:cs="Times New Roman"/>
          <w:sz w:val="24"/>
          <w:szCs w:val="24"/>
        </w:rPr>
        <w:t>/2021</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570EC4">
        <w:rPr>
          <w:rFonts w:ascii="Times New Roman" w:hAnsi="Times New Roman" w:cs="Times New Roman"/>
          <w:sz w:val="24"/>
          <w:szCs w:val="24"/>
        </w:rPr>
        <w:t>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C6645">
        <w:rPr>
          <w:sz w:val="24"/>
          <w:szCs w:val="24"/>
          <w:u w:val="single"/>
        </w:rPr>
        <w:t>045</w:t>
      </w:r>
      <w:r w:rsidR="00330146">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30146">
        <w:rPr>
          <w:sz w:val="24"/>
          <w:szCs w:val="24"/>
          <w:u w:val="single"/>
        </w:rPr>
        <w:t>02</w:t>
      </w:r>
      <w:r w:rsidR="003C6645">
        <w:rPr>
          <w:sz w:val="24"/>
          <w:szCs w:val="24"/>
          <w:u w:val="single"/>
        </w:rPr>
        <w:t>2</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570EC4">
        <w:rPr>
          <w:rFonts w:ascii="Times New Roman" w:hAnsi="Times New Roman" w:cs="Times New Roman"/>
          <w:sz w:val="24"/>
          <w:szCs w:val="24"/>
        </w:rPr>
        <w:t xml:space="preserve"> de ____________________ de 2021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330146" w:rsidRPr="0000397C" w:rsidRDefault="00330146" w:rsidP="00330146">
      <w:pPr>
        <w:pStyle w:val="Ttulo"/>
        <w:spacing w:line="360" w:lineRule="auto"/>
        <w:rPr>
          <w:sz w:val="24"/>
          <w:szCs w:val="24"/>
          <w:u w:val="single"/>
        </w:rPr>
      </w:pPr>
      <w:r w:rsidRPr="0000397C">
        <w:rPr>
          <w:sz w:val="24"/>
          <w:szCs w:val="24"/>
          <w:u w:val="single"/>
        </w:rPr>
        <w:lastRenderedPageBreak/>
        <w:t xml:space="preserve">PROCESSO LICITATÓRIO Nº </w:t>
      </w:r>
      <w:r w:rsidR="003C6645">
        <w:rPr>
          <w:sz w:val="24"/>
          <w:szCs w:val="24"/>
          <w:u w:val="single"/>
        </w:rPr>
        <w:t>045</w:t>
      </w:r>
      <w:r>
        <w:rPr>
          <w:sz w:val="24"/>
          <w:szCs w:val="24"/>
          <w:u w:val="single"/>
        </w:rPr>
        <w:t>/2021</w:t>
      </w:r>
    </w:p>
    <w:p w:rsidR="00330146" w:rsidRPr="0000397C" w:rsidRDefault="00330146" w:rsidP="00330146">
      <w:pPr>
        <w:pStyle w:val="Ttulo"/>
        <w:spacing w:line="360" w:lineRule="auto"/>
        <w:rPr>
          <w:sz w:val="24"/>
          <w:szCs w:val="24"/>
          <w:u w:val="single"/>
        </w:rPr>
      </w:pPr>
      <w:r w:rsidRPr="0000397C">
        <w:rPr>
          <w:sz w:val="24"/>
          <w:szCs w:val="24"/>
          <w:u w:val="single"/>
        </w:rPr>
        <w:t xml:space="preserve">PREGÃO PRESENCIAL Nº </w:t>
      </w:r>
      <w:r>
        <w:rPr>
          <w:sz w:val="24"/>
          <w:szCs w:val="24"/>
          <w:u w:val="single"/>
        </w:rPr>
        <w:t>02</w:t>
      </w:r>
      <w:r w:rsidR="003C6645">
        <w:rPr>
          <w:sz w:val="24"/>
          <w:szCs w:val="24"/>
          <w:u w:val="single"/>
        </w:rPr>
        <w:t>2</w:t>
      </w:r>
      <w:r w:rsidRPr="0000397C">
        <w:rPr>
          <w:sz w:val="24"/>
          <w:szCs w:val="24"/>
          <w:u w:val="single"/>
        </w:rPr>
        <w:t>/2021 SRP</w:t>
      </w:r>
    </w:p>
    <w:p w:rsidR="00330146" w:rsidRPr="0000397C" w:rsidRDefault="00330146" w:rsidP="00330146">
      <w:pPr>
        <w:spacing w:line="360" w:lineRule="auto"/>
        <w:jc w:val="center"/>
        <w:rPr>
          <w:rFonts w:ascii="Times New Roman" w:hAnsi="Times New Roman" w:cs="Times New Roman"/>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p>
    <w:p w:rsidR="00330146" w:rsidRPr="002C2B2E" w:rsidRDefault="00330146" w:rsidP="00330146">
      <w:pPr>
        <w:pStyle w:val="Corpodetexto"/>
        <w:spacing w:line="360" w:lineRule="auto"/>
        <w:jc w:val="both"/>
        <w:rPr>
          <w:rFonts w:ascii="Times New Roman" w:hAnsi="Times New Roman" w:cs="Times New Roman"/>
          <w:b/>
          <w:color w:val="000000" w:themeColor="text1"/>
        </w:rPr>
      </w:pP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Pr>
          <w:rFonts w:ascii="Times New Roman" w:hAnsi="Times New Roman" w:cs="Times New Roman"/>
          <w:color w:val="000000" w:themeColor="text1"/>
          <w:sz w:val="24"/>
          <w:szCs w:val="24"/>
        </w:rPr>
        <w:t>Goiás, na cidade de Campos Borges/</w:t>
      </w:r>
      <w:r w:rsidRPr="002C2B2E">
        <w:rPr>
          <w:rFonts w:ascii="Times New Roman" w:hAnsi="Times New Roman" w:cs="Times New Roman"/>
          <w:color w:val="000000" w:themeColor="text1"/>
          <w:sz w:val="24"/>
          <w:szCs w:val="24"/>
        </w:rPr>
        <w:t xml:space="preserve">RS, inscrito no CPF nº </w:t>
      </w:r>
      <w:r w:rsidRPr="0000397C">
        <w:rPr>
          <w:rFonts w:ascii="Times New Roman" w:hAnsi="Times New Roman" w:cs="Times New Roman"/>
          <w:sz w:val="24"/>
          <w:szCs w:val="24"/>
        </w:rPr>
        <w:t>536.280.710-20</w:t>
      </w:r>
      <w:r>
        <w:rPr>
          <w:rFonts w:ascii="Times New Roman" w:hAnsi="Times New Roman" w:cs="Times New Roman"/>
          <w:color w:val="000000" w:themeColor="text1"/>
          <w:sz w:val="24"/>
          <w:szCs w:val="24"/>
        </w:rPr>
        <w:t>, considerando o julgament</w:t>
      </w:r>
      <w:r w:rsidR="003C6645">
        <w:rPr>
          <w:rFonts w:ascii="Times New Roman" w:hAnsi="Times New Roman" w:cs="Times New Roman"/>
          <w:color w:val="000000" w:themeColor="text1"/>
          <w:sz w:val="24"/>
          <w:szCs w:val="24"/>
        </w:rPr>
        <w:t>o do Processo Licitatório N° 045</w:t>
      </w:r>
      <w:r>
        <w:rPr>
          <w:rFonts w:ascii="Times New Roman" w:hAnsi="Times New Roman" w:cs="Times New Roman"/>
          <w:color w:val="000000" w:themeColor="text1"/>
          <w:sz w:val="24"/>
          <w:szCs w:val="24"/>
        </w:rPr>
        <w:t>/2021 na modalidade de Pregão P</w:t>
      </w:r>
      <w:r w:rsidRPr="002C2B2E">
        <w:rPr>
          <w:rFonts w:ascii="Times New Roman" w:hAnsi="Times New Roman" w:cs="Times New Roman"/>
          <w:iCs/>
          <w:color w:val="000000" w:themeColor="text1"/>
          <w:sz w:val="24"/>
          <w:szCs w:val="24"/>
        </w:rPr>
        <w:t>resencial</w:t>
      </w:r>
      <w:r>
        <w:rPr>
          <w:rFonts w:ascii="Times New Roman" w:hAnsi="Times New Roman" w:cs="Times New Roman"/>
          <w:iCs/>
          <w:color w:val="000000" w:themeColor="text1"/>
          <w:sz w:val="24"/>
          <w:szCs w:val="24"/>
        </w:rPr>
        <w:t xml:space="preserve"> SRP N° 02</w:t>
      </w:r>
      <w:r w:rsidR="003C6645">
        <w:rPr>
          <w:rFonts w:ascii="Times New Roman" w:hAnsi="Times New Roman" w:cs="Times New Roman"/>
          <w:iCs/>
          <w:color w:val="000000" w:themeColor="text1"/>
          <w:sz w:val="24"/>
          <w:szCs w:val="24"/>
        </w:rPr>
        <w:t>2</w:t>
      </w:r>
      <w:r>
        <w:rPr>
          <w:rFonts w:ascii="Times New Roman" w:hAnsi="Times New Roman" w:cs="Times New Roman"/>
          <w:iCs/>
          <w:color w:val="000000" w:themeColor="text1"/>
          <w:sz w:val="24"/>
          <w:szCs w:val="24"/>
        </w:rPr>
        <w:t>/2021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p>
    <w:p w:rsidR="00330146" w:rsidRPr="0000397C" w:rsidRDefault="00330146" w:rsidP="00330146">
      <w:pPr>
        <w:numPr>
          <w:ilvl w:val="0"/>
          <w:numId w:val="6"/>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330146" w:rsidRPr="002C2B2E" w:rsidRDefault="00330146" w:rsidP="00330146">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2C2B2E">
        <w:rPr>
          <w:sz w:val="24"/>
          <w:szCs w:val="24"/>
        </w:rPr>
        <w:t>Edital de</w:t>
      </w:r>
      <w:r w:rsidR="003C6645">
        <w:rPr>
          <w:sz w:val="24"/>
          <w:szCs w:val="24"/>
        </w:rPr>
        <w:t xml:space="preserve"> Licitação n° 045</w:t>
      </w:r>
      <w:r>
        <w:rPr>
          <w:sz w:val="24"/>
          <w:szCs w:val="24"/>
        </w:rPr>
        <w:t xml:space="preserve">/2021, </w:t>
      </w:r>
      <w:r w:rsidRPr="007E7140">
        <w:rPr>
          <w:sz w:val="24"/>
          <w:szCs w:val="24"/>
        </w:rPr>
        <w:t>Pregão Presencial</w:t>
      </w:r>
      <w:r>
        <w:rPr>
          <w:sz w:val="24"/>
          <w:szCs w:val="24"/>
        </w:rPr>
        <w:t xml:space="preserve"> SRP</w:t>
      </w:r>
      <w:r w:rsidRPr="007E7140">
        <w:rPr>
          <w:sz w:val="24"/>
          <w:szCs w:val="24"/>
        </w:rPr>
        <w:t xml:space="preserve"> N°</w:t>
      </w:r>
      <w:r w:rsidR="003C6645">
        <w:rPr>
          <w:sz w:val="24"/>
          <w:szCs w:val="24"/>
        </w:rPr>
        <w:t xml:space="preserve"> 022</w:t>
      </w:r>
      <w:r>
        <w:rPr>
          <w:sz w:val="24"/>
          <w:szCs w:val="24"/>
        </w:rPr>
        <w:t>/2021</w:t>
      </w:r>
      <w:r w:rsidRPr="007E7140">
        <w:rPr>
          <w:sz w:val="24"/>
          <w:szCs w:val="24"/>
        </w:rPr>
        <w:t xml:space="preserve">, </w:t>
      </w:r>
      <w:r>
        <w:rPr>
          <w:sz w:val="24"/>
          <w:szCs w:val="24"/>
        </w:rPr>
        <w:t>ofertados no certame licitatório, passando a fazer</w:t>
      </w:r>
      <w:r w:rsidRPr="002C2B2E">
        <w:rPr>
          <w:sz w:val="24"/>
          <w:szCs w:val="24"/>
        </w:rPr>
        <w:t xml:space="preserve"> parte integrante desta Ata</w:t>
      </w:r>
      <w:r>
        <w:rPr>
          <w:sz w:val="24"/>
          <w:szCs w:val="24"/>
        </w:rPr>
        <w:t>.</w:t>
      </w:r>
    </w:p>
    <w:p w:rsidR="00330146" w:rsidRPr="002C2B2E" w:rsidRDefault="00330146" w:rsidP="00330146">
      <w:pPr>
        <w:pStyle w:val="Ttulo11"/>
        <w:tabs>
          <w:tab w:val="left" w:pos="1107"/>
          <w:tab w:val="left" w:pos="1108"/>
        </w:tabs>
        <w:spacing w:line="360" w:lineRule="auto"/>
        <w:ind w:left="0"/>
        <w:rPr>
          <w:rFonts w:ascii="Times New Roman" w:hAnsi="Times New Roman" w:cs="Times New Roman"/>
          <w:b w:val="0"/>
          <w:bCs w:val="0"/>
        </w:rPr>
      </w:pPr>
    </w:p>
    <w:p w:rsidR="00330146" w:rsidRPr="0000397C" w:rsidRDefault="00330146" w:rsidP="00330146">
      <w:pPr>
        <w:numPr>
          <w:ilvl w:val="0"/>
          <w:numId w:val="6"/>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330146" w:rsidRPr="000147EA" w:rsidRDefault="00330146" w:rsidP="00330146">
      <w:pPr>
        <w:pStyle w:val="PargrafodaLista"/>
        <w:numPr>
          <w:ilvl w:val="1"/>
          <w:numId w:val="6"/>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330146" w:rsidTr="00330146">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30146" w:rsidTr="00330146">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bl>
    <w:p w:rsidR="00330146" w:rsidRDefault="00330146" w:rsidP="00330146">
      <w:pPr>
        <w:adjustRightInd w:val="0"/>
        <w:spacing w:line="360" w:lineRule="auto"/>
        <w:jc w:val="both"/>
        <w:rPr>
          <w:rFonts w:ascii="Times New Roman" w:hAnsi="Times New Roman" w:cs="Times New Roman"/>
          <w:sz w:val="24"/>
          <w:szCs w:val="24"/>
        </w:rPr>
      </w:pPr>
    </w:p>
    <w:p w:rsidR="00330146" w:rsidRPr="00AA67A0" w:rsidRDefault="00330146" w:rsidP="00330146">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330146" w:rsidRPr="002C2B2E" w:rsidRDefault="00330146" w:rsidP="00330146">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presente Ata é a Secretaria Municipal de Saúde e Assistência Social;</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330146" w:rsidRPr="002A0055" w:rsidRDefault="00330146" w:rsidP="00330146">
      <w:pPr>
        <w:pStyle w:val="PargrafodaLista"/>
        <w:numPr>
          <w:ilvl w:val="0"/>
          <w:numId w:val="5"/>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r w:rsidRPr="002A0055">
        <w:rPr>
          <w:rFonts w:ascii="Times New Roman" w:hAnsi="Times New Roman" w:cs="Times New Roman"/>
          <w:sz w:val="24"/>
          <w:szCs w:val="24"/>
        </w:rPr>
        <w:t>.</w:t>
      </w:r>
    </w:p>
    <w:p w:rsidR="00330146" w:rsidRPr="002C2B2E" w:rsidRDefault="00330146" w:rsidP="00330146">
      <w:pPr>
        <w:tabs>
          <w:tab w:val="left" w:pos="550"/>
        </w:tabs>
        <w:spacing w:before="33"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330146" w:rsidRPr="002C2B2E" w:rsidRDefault="00330146" w:rsidP="00330146">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330146" w:rsidRPr="002C2B2E" w:rsidRDefault="00330146" w:rsidP="00330146">
      <w:pPr>
        <w:adjustRightInd w:val="0"/>
        <w:spacing w:line="360" w:lineRule="auto"/>
        <w:ind w:right="-30"/>
        <w:jc w:val="both"/>
        <w:rPr>
          <w:rFonts w:ascii="Times New Roman" w:hAnsi="Times New Roman" w:cs="Times New Roman"/>
          <w:sz w:val="24"/>
          <w:szCs w:val="24"/>
        </w:rPr>
      </w:pPr>
    </w:p>
    <w:p w:rsidR="00330146" w:rsidRPr="00A51E8F" w:rsidRDefault="00330146" w:rsidP="00330146">
      <w:pPr>
        <w:pStyle w:val="Corpodetexto"/>
        <w:spacing w:line="360" w:lineRule="auto"/>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330146" w:rsidRPr="002C2B2E" w:rsidRDefault="00330146" w:rsidP="00330146">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locais e horários indicado(s) a  seguir:</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Pr>
          <w:rFonts w:ascii="Times New Roman" w:hAnsi="Times New Roman" w:cs="Times New Roman"/>
          <w:b/>
          <w:sz w:val="24"/>
          <w:szCs w:val="24"/>
        </w:rPr>
        <w:t xml:space="preserve"> e Assistência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w:t>
      </w:r>
      <w:r w:rsidRPr="002C2B2E">
        <w:rPr>
          <w:rFonts w:ascii="Times New Roman" w:hAnsi="Times New Roman" w:cs="Times New Roman"/>
          <w:sz w:val="24"/>
          <w:szCs w:val="24"/>
        </w:rPr>
        <w:lastRenderedPageBreak/>
        <w:t>o Município, sem que isto isente o FORNECEDOR de sua responsabilidade pela recuperação do  material.</w:t>
      </w:r>
    </w:p>
    <w:p w:rsidR="00330146" w:rsidRDefault="00330146" w:rsidP="00330146">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330146" w:rsidRPr="002C2B2E" w:rsidRDefault="00330146" w:rsidP="00330146">
      <w:pPr>
        <w:pStyle w:val="western"/>
        <w:spacing w:before="0" w:beforeAutospacing="0" w:line="360" w:lineRule="auto"/>
        <w:rPr>
          <w:bCs/>
        </w:rPr>
      </w:pPr>
      <w:r w:rsidRPr="002C2B2E">
        <w:rPr>
          <w:b/>
        </w:rPr>
        <w:t>7.1.</w:t>
      </w:r>
      <w:r w:rsidRPr="002C2B2E">
        <w:t xml:space="preserve"> Para o fornecimento do(s) item</w:t>
      </w:r>
      <w:r>
        <w:t xml:space="preserve"> </w:t>
      </w:r>
      <w:r w:rsidRPr="002C2B2E">
        <w:t>(ns) registrado(s) nesta Ata deverão ser emitidas Notas de Empenho, as quais terão força de contrato, conforme previsto no art. 62, caput, da Lei nº 8.666, de 1993</w:t>
      </w:r>
      <w:r w:rsidRPr="002C2B2E">
        <w:rPr>
          <w:bCs/>
        </w:rPr>
        <w:t>.</w:t>
      </w:r>
    </w:p>
    <w:p w:rsidR="00330146" w:rsidRPr="002C2B2E" w:rsidRDefault="00330146" w:rsidP="00330146">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330146" w:rsidRPr="002C2B2E" w:rsidRDefault="00330146" w:rsidP="00330146">
      <w:pPr>
        <w:pStyle w:val="western"/>
        <w:spacing w:before="0" w:beforeAutospacing="0" w:line="360" w:lineRule="auto"/>
        <w:rPr>
          <w:bCs/>
          <w:i/>
          <w:color w:val="FF0000"/>
        </w:rPr>
      </w:pPr>
    </w:p>
    <w:p w:rsidR="00330146" w:rsidRPr="00A51E8F" w:rsidRDefault="00330146" w:rsidP="00330146">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330146" w:rsidRPr="002C2B2E" w:rsidRDefault="00330146" w:rsidP="00330146">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330146" w:rsidRPr="002C2B2E"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330146"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330146" w:rsidRPr="002C2B2E" w:rsidRDefault="00330146" w:rsidP="00330146">
      <w:pPr>
        <w:spacing w:line="276" w:lineRule="auto"/>
        <w:jc w:val="both"/>
        <w:rPr>
          <w:rFonts w:ascii="Times New Roman" w:hAnsi="Times New Roman" w:cs="Times New Roman"/>
          <w:sz w:val="24"/>
          <w:szCs w:val="24"/>
        </w:rPr>
      </w:pPr>
    </w:p>
    <w:p w:rsidR="00330146" w:rsidRPr="009D1ABF" w:rsidRDefault="00330146" w:rsidP="00330146">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330146" w:rsidRPr="002C2B2E" w:rsidRDefault="00330146" w:rsidP="00330146">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330146" w:rsidRPr="002C2B2E" w:rsidRDefault="00330146" w:rsidP="00330146">
      <w:pPr>
        <w:pStyle w:val="western"/>
        <w:spacing w:before="0" w:beforeAutospacing="0" w:line="360" w:lineRule="auto"/>
      </w:pPr>
      <w:r w:rsidRPr="002C2B2E">
        <w:rPr>
          <w:b/>
        </w:rPr>
        <w:t>a)</w:t>
      </w:r>
      <w:r w:rsidRPr="002C2B2E">
        <w:t xml:space="preserve"> gerenciar a presente Ata de registro de preços;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330146" w:rsidRPr="002C2B2E" w:rsidRDefault="00330146" w:rsidP="00330146">
      <w:pPr>
        <w:pStyle w:val="western"/>
        <w:spacing w:before="0" w:beforeAutospacing="0" w:line="360" w:lineRule="auto"/>
      </w:pPr>
      <w:r w:rsidRPr="002C2B2E">
        <w:rPr>
          <w:b/>
        </w:rPr>
        <w:t>c)</w:t>
      </w:r>
      <w:r w:rsidRPr="002C2B2E">
        <w:t xml:space="preserve"> conduzir eventuais renegociações dos preços registrados;</w:t>
      </w:r>
    </w:p>
    <w:p w:rsidR="00330146" w:rsidRPr="002C2B2E" w:rsidRDefault="00330146" w:rsidP="00330146">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330146" w:rsidRPr="002C2B2E" w:rsidRDefault="00330146" w:rsidP="00330146">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330146" w:rsidRPr="002C2B2E" w:rsidRDefault="00330146" w:rsidP="00330146">
      <w:pPr>
        <w:spacing w:line="360" w:lineRule="auto"/>
        <w:ind w:right="-15"/>
        <w:jc w:val="both"/>
        <w:rPr>
          <w:rFonts w:ascii="Times New Roman" w:hAnsi="Times New Roman" w:cs="Times New Roman"/>
          <w:b/>
          <w:color w:val="000000"/>
          <w:sz w:val="24"/>
          <w:szCs w:val="24"/>
          <w:lang w:eastAsia="en-US"/>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330146" w:rsidRPr="002C2B2E" w:rsidRDefault="00330146" w:rsidP="00330146">
      <w:pPr>
        <w:adjustRightInd w:val="0"/>
        <w:spacing w:line="360" w:lineRule="auto"/>
        <w:jc w:val="both"/>
        <w:rPr>
          <w:rFonts w:ascii="Times New Roman" w:hAnsi="Times New Roman" w:cs="Times New Roman"/>
          <w:b/>
          <w:iCs/>
          <w:sz w:val="24"/>
          <w:szCs w:val="24"/>
        </w:rPr>
      </w:pPr>
    </w:p>
    <w:p w:rsidR="00330146" w:rsidRDefault="00330146" w:rsidP="00330146">
      <w:pPr>
        <w:adjustRightInd w:val="0"/>
        <w:spacing w:line="360" w:lineRule="auto"/>
        <w:jc w:val="both"/>
        <w:rPr>
          <w:rFonts w:ascii="Times New Roman" w:hAnsi="Times New Roman" w:cs="Times New Roman"/>
          <w:b/>
          <w:bCs/>
          <w:iCs/>
          <w:sz w:val="24"/>
          <w:szCs w:val="24"/>
          <w:u w:val="single"/>
        </w:rPr>
      </w:pPr>
      <w:r w:rsidRPr="00195673">
        <w:rPr>
          <w:rFonts w:ascii="Times New Roman" w:hAnsi="Times New Roman" w:cs="Times New Roman"/>
          <w:b/>
          <w:bCs/>
          <w:iCs/>
          <w:sz w:val="24"/>
          <w:szCs w:val="24"/>
          <w:u w:val="single"/>
        </w:rPr>
        <w:t>11. CONDIÇÕES GERAIS</w:t>
      </w: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p>
    <w:p w:rsidR="00330146" w:rsidRPr="002C2B2E" w:rsidRDefault="00330146" w:rsidP="00330146">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lastRenderedPageBreak/>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 o(s) órgão(s) participante(s), não se obrigam a adquirir o(s) item(ns) registrado</w:t>
      </w:r>
      <w:r w:rsidRPr="002C2B2E">
        <w:rPr>
          <w:rFonts w:ascii="Times New Roman" w:hAnsi="Times New Roman" w:cs="Times New Roman"/>
          <w:iCs/>
          <w:sz w:val="24"/>
          <w:szCs w:val="24"/>
        </w:rPr>
        <w:t xml:space="preserve">(s) do 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330146" w:rsidRPr="002C2B2E" w:rsidRDefault="00330146" w:rsidP="00330146">
      <w:pPr>
        <w:adjustRightInd w:val="0"/>
        <w:spacing w:line="360" w:lineRule="auto"/>
        <w:jc w:val="both"/>
        <w:rPr>
          <w:rFonts w:ascii="Times New Roman" w:hAnsi="Times New Roman" w:cs="Times New Roman"/>
          <w:w w:val="85"/>
          <w:sz w:val="24"/>
          <w:szCs w:val="24"/>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iCs/>
        </w:rPr>
        <w:t>12.1</w:t>
      </w:r>
      <w:r w:rsidRPr="002C2B2E">
        <w:rPr>
          <w:rFonts w:ascii="Times New Roman" w:hAnsi="Times New Roman" w:cs="Times New Roman"/>
          <w:iCs/>
        </w:rPr>
        <w:t>.</w:t>
      </w:r>
      <w:r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330146" w:rsidRPr="002C2B2E" w:rsidRDefault="00330146" w:rsidP="00330146">
      <w:pPr>
        <w:pStyle w:val="western"/>
        <w:spacing w:before="0" w:beforeAutospacing="0" w:line="360" w:lineRule="auto"/>
      </w:pPr>
    </w:p>
    <w:p w:rsidR="00330146" w:rsidRPr="002C2B2E" w:rsidRDefault="00330146" w:rsidP="00330146">
      <w:pPr>
        <w:adjustRightInd w:val="0"/>
        <w:spacing w:line="360" w:lineRule="auto"/>
        <w:ind w:left="567" w:right="-15"/>
        <w:jc w:val="both"/>
        <w:rPr>
          <w:rFonts w:ascii="Times New Roman" w:hAnsi="Times New Roman" w:cs="Times New Roman"/>
          <w:sz w:val="24"/>
          <w:szCs w:val="24"/>
        </w:rPr>
      </w:pPr>
    </w:p>
    <w:p w:rsidR="00330146" w:rsidRPr="002C2B2E" w:rsidRDefault="00330146" w:rsidP="00330146">
      <w:pPr>
        <w:pStyle w:val="Corpodetexto"/>
        <w:spacing w:line="360" w:lineRule="auto"/>
        <w:jc w:val="both"/>
        <w:rPr>
          <w:rFonts w:ascii="Times New Roman" w:hAnsi="Times New Roman" w:cs="Times New Roman"/>
        </w:rPr>
      </w:pPr>
    </w:p>
    <w:p w:rsidR="00330146" w:rsidRPr="00363B59" w:rsidRDefault="00330146" w:rsidP="00330146">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330146" w:rsidRPr="002C2B2E" w:rsidRDefault="00330146" w:rsidP="00330146">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330146" w:rsidRPr="002C2B2E" w:rsidRDefault="00330146" w:rsidP="00330146">
      <w:pPr>
        <w:adjustRightInd w:val="0"/>
        <w:spacing w:line="360" w:lineRule="auto"/>
        <w:ind w:firstLine="1985"/>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195673" w:rsidRDefault="00330146" w:rsidP="00330146">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330146" w:rsidRPr="002C2B2E" w:rsidRDefault="00330146" w:rsidP="00330146">
      <w:pPr>
        <w:pStyle w:val="Ttulo"/>
        <w:spacing w:line="360" w:lineRule="auto"/>
        <w:jc w:val="both"/>
        <w:rPr>
          <w:b w:val="0"/>
          <w:sz w:val="24"/>
          <w:szCs w:val="24"/>
        </w:rPr>
      </w:pPr>
    </w:p>
    <w:p w:rsidR="00330146" w:rsidRPr="002C2B2E" w:rsidRDefault="00330146" w:rsidP="00330146">
      <w:pPr>
        <w:adjustRightInd w:val="0"/>
        <w:spacing w:line="360" w:lineRule="auto"/>
        <w:jc w:val="both"/>
        <w:rPr>
          <w:rFonts w:ascii="Times New Roman" w:hAnsi="Times New Roman" w:cs="Times New Roman"/>
          <w:b/>
          <w:bCs/>
          <w:sz w:val="24"/>
          <w:szCs w:val="24"/>
        </w:rPr>
      </w:pPr>
    </w:p>
    <w:p w:rsidR="00330146" w:rsidRPr="00195673" w:rsidRDefault="00330146" w:rsidP="00330146">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w:t>
      </w:r>
      <w:r w:rsidR="001B3502">
        <w:rPr>
          <w:rFonts w:ascii="Times New Roman" w:hAnsi="Times New Roman" w:cs="Times New Roman"/>
          <w:b/>
          <w:sz w:val="24"/>
          <w:szCs w:val="24"/>
          <w:u w:val="single"/>
        </w:rPr>
        <w:t xml:space="preserve">MEDICAMENTOS </w:t>
      </w:r>
      <w:r>
        <w:rPr>
          <w:rFonts w:ascii="Times New Roman" w:hAnsi="Times New Roman" w:cs="Times New Roman"/>
          <w:b/>
          <w:sz w:val="24"/>
          <w:szCs w:val="24"/>
          <w:u w:val="single"/>
        </w:rPr>
        <w:t>A SEREM DESTINADOS PARA USO NO PRONTO ATENDIMENTO MUNICIPAL/ UNIDADE BASICA DE SAUDE</w:t>
      </w:r>
      <w:r w:rsidRPr="00195673">
        <w:rPr>
          <w:rFonts w:ascii="Times New Roman" w:hAnsi="Times New Roman" w:cs="Times New Roman"/>
          <w:b/>
          <w:sz w:val="24"/>
          <w:szCs w:val="24"/>
          <w:u w:val="single"/>
        </w:rPr>
        <w:t>.</w:t>
      </w:r>
    </w:p>
    <w:p w:rsidR="00330146" w:rsidRPr="002C2B2E" w:rsidRDefault="00330146" w:rsidP="00330146">
      <w:pPr>
        <w:spacing w:line="360" w:lineRule="auto"/>
        <w:ind w:left="3402"/>
        <w:jc w:val="both"/>
        <w:rPr>
          <w:rFonts w:ascii="Times New Roman" w:hAnsi="Times New Roman" w:cs="Times New Roman"/>
          <w:sz w:val="24"/>
          <w:szCs w:val="24"/>
        </w:rPr>
      </w:pPr>
    </w:p>
    <w:p w:rsidR="00330146" w:rsidRPr="00213861" w:rsidRDefault="00330146" w:rsidP="00330146">
      <w:pPr>
        <w:ind w:left="3402"/>
        <w:jc w:val="both"/>
        <w:rPr>
          <w:rFonts w:ascii="Times New Roman" w:hAnsi="Times New Roman"/>
          <w:b/>
        </w:rPr>
      </w:pPr>
    </w:p>
    <w:p w:rsidR="00330146" w:rsidRPr="002C2B2E" w:rsidRDefault="00330146" w:rsidP="0033014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xml:space="preserve">, residente e domiciliado na Rua Salto do Jacuí, nº 308,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inscrito</w:t>
      </w:r>
      <w:proofErr w:type="gramEnd"/>
      <w:r w:rsidRPr="002C2B2E">
        <w:rPr>
          <w:rFonts w:ascii="Times New Roman" w:hAnsi="Times New Roman" w:cs="Times New Roman"/>
          <w:sz w:val="24"/>
          <w:szCs w:val="24"/>
        </w:rPr>
        <w:t xml:space="preserve"> no cadastro de pessoa física sob N° ........................., doravante denominado CONTRATADO(a), tendo em vista a homologação de licitação para a</w:t>
      </w:r>
      <w:r>
        <w:rPr>
          <w:rFonts w:ascii="Times New Roman" w:hAnsi="Times New Roman" w:cs="Times New Roman"/>
          <w:sz w:val="24"/>
          <w:szCs w:val="24"/>
        </w:rPr>
        <w:t xml:space="preserve">s </w:t>
      </w:r>
      <w:r>
        <w:rPr>
          <w:rFonts w:ascii="Times New Roman" w:hAnsi="Times New Roman" w:cs="Times New Roman"/>
          <w:b/>
          <w:sz w:val="24"/>
          <w:szCs w:val="24"/>
          <w:u w:val="single"/>
        </w:rPr>
        <w:t>aquisições</w:t>
      </w:r>
      <w:r w:rsidRPr="0018623F">
        <w:rPr>
          <w:rFonts w:ascii="Times New Roman" w:hAnsi="Times New Roman" w:cs="Times New Roman"/>
          <w:b/>
          <w:sz w:val="24"/>
          <w:szCs w:val="24"/>
          <w:u w:val="single"/>
        </w:rPr>
        <w:t xml:space="preserve"> futuras e parceladas de </w:t>
      </w:r>
      <w:r w:rsidR="001B3502">
        <w:rPr>
          <w:rFonts w:ascii="Times New Roman" w:hAnsi="Times New Roman" w:cs="Times New Roman"/>
          <w:b/>
          <w:sz w:val="24"/>
          <w:szCs w:val="24"/>
          <w:u w:val="single"/>
        </w:rPr>
        <w:t>medicamentos</w:t>
      </w:r>
      <w:r w:rsidRPr="0018623F">
        <w:rPr>
          <w:rFonts w:ascii="Times New Roman" w:hAnsi="Times New Roman" w:cs="Times New Roman"/>
          <w:b/>
          <w:sz w:val="24"/>
          <w:szCs w:val="24"/>
          <w:u w:val="single"/>
        </w:rPr>
        <w:t xml:space="preserve"> a serem destinados para uso no pronto atendimento municipal/ unidade básica de saúde</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330146" w:rsidRPr="002C2B2E" w:rsidRDefault="00330146" w:rsidP="00330146">
      <w:pPr>
        <w:spacing w:line="360" w:lineRule="auto"/>
        <w:jc w:val="both"/>
        <w:rPr>
          <w:b/>
          <w:bCs/>
          <w:sz w:val="24"/>
          <w:szCs w:val="24"/>
        </w:rPr>
      </w:pPr>
    </w:p>
    <w:p w:rsidR="00330146" w:rsidRPr="00950FC8" w:rsidRDefault="00330146" w:rsidP="00330146">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1B3502">
        <w:rPr>
          <w:rFonts w:ascii="Times New Roman" w:hAnsi="Times New Roman" w:cs="Times New Roman"/>
          <w:b/>
          <w:bCs/>
          <w:color w:val="000000" w:themeColor="text1"/>
          <w:sz w:val="24"/>
          <w:szCs w:val="24"/>
        </w:rPr>
        <w:t>045</w:t>
      </w:r>
      <w:r>
        <w:rPr>
          <w:rFonts w:ascii="Times New Roman" w:hAnsi="Times New Roman" w:cs="Times New Roman"/>
          <w:b/>
          <w:bCs/>
          <w:color w:val="000000" w:themeColor="text1"/>
          <w:sz w:val="24"/>
          <w:szCs w:val="24"/>
        </w:rPr>
        <w:t xml:space="preserve">/2021,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 N</w:t>
      </w:r>
      <w:r w:rsidR="001B3502">
        <w:rPr>
          <w:rFonts w:ascii="Times New Roman" w:hAnsi="Times New Roman" w:cs="Times New Roman"/>
          <w:b/>
          <w:bCs/>
          <w:color w:val="000000" w:themeColor="text1"/>
          <w:sz w:val="24"/>
          <w:szCs w:val="24"/>
        </w:rPr>
        <w:t>º 022</w:t>
      </w:r>
      <w:r>
        <w:rPr>
          <w:rFonts w:ascii="Times New Roman" w:hAnsi="Times New Roman" w:cs="Times New Roman"/>
          <w:b/>
          <w:bCs/>
          <w:color w:val="000000" w:themeColor="text1"/>
          <w:sz w:val="24"/>
          <w:szCs w:val="24"/>
        </w:rPr>
        <w:t>/2021.</w:t>
      </w:r>
    </w:p>
    <w:p w:rsidR="00330146" w:rsidRPr="00C50071" w:rsidRDefault="00330146" w:rsidP="00330146">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1B3502">
        <w:rPr>
          <w:rFonts w:ascii="Times New Roman" w:hAnsi="Times New Roman" w:cs="Times New Roman"/>
          <w:b/>
          <w:bCs/>
          <w:color w:val="000000" w:themeColor="text1"/>
          <w:sz w:val="24"/>
          <w:szCs w:val="24"/>
        </w:rPr>
        <w:t>045</w:t>
      </w:r>
      <w:r>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w:t>
      </w:r>
      <w:r>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Pr>
          <w:rFonts w:ascii="Times New Roman" w:hAnsi="Times New Roman" w:cs="Times New Roman"/>
          <w:b/>
          <w:bCs/>
          <w:color w:val="000000" w:themeColor="text1"/>
          <w:sz w:val="24"/>
          <w:szCs w:val="24"/>
        </w:rPr>
        <w:t xml:space="preserve"> 0</w:t>
      </w:r>
      <w:r w:rsidR="001B3502">
        <w:rPr>
          <w:rFonts w:ascii="Times New Roman" w:hAnsi="Times New Roman" w:cs="Times New Roman"/>
          <w:b/>
          <w:bCs/>
          <w:color w:val="000000" w:themeColor="text1"/>
          <w:sz w:val="24"/>
          <w:szCs w:val="24"/>
        </w:rPr>
        <w:t>22</w:t>
      </w:r>
      <w:r>
        <w:rPr>
          <w:rFonts w:ascii="Times New Roman" w:hAnsi="Times New Roman" w:cs="Times New Roman"/>
          <w:b/>
          <w:bCs/>
          <w:color w:val="000000" w:themeColor="text1"/>
          <w:sz w:val="24"/>
          <w:szCs w:val="24"/>
        </w:rPr>
        <w:t xml:space="preserve">/2021 </w:t>
      </w:r>
      <w:r w:rsidRPr="00216646">
        <w:rPr>
          <w:rFonts w:ascii="Times New Roman" w:hAnsi="Times New Roman" w:cs="Times New Roman"/>
          <w:b/>
          <w:bCs/>
          <w:color w:val="000000" w:themeColor="text1"/>
          <w:sz w:val="24"/>
          <w:szCs w:val="24"/>
        </w:rPr>
        <w:t xml:space="preserve">Ata </w:t>
      </w:r>
      <w:r>
        <w:rPr>
          <w:rFonts w:ascii="Times New Roman" w:hAnsi="Times New Roman" w:cs="Times New Roman"/>
          <w:b/>
          <w:bCs/>
          <w:color w:val="000000" w:themeColor="text1"/>
          <w:sz w:val="24"/>
          <w:szCs w:val="24"/>
        </w:rPr>
        <w:t>d</w:t>
      </w:r>
      <w:r w:rsidRPr="00216646">
        <w:rPr>
          <w:rFonts w:ascii="Times New Roman" w:hAnsi="Times New Roman" w:cs="Times New Roman"/>
          <w:b/>
          <w:bCs/>
          <w:color w:val="000000" w:themeColor="text1"/>
          <w:sz w:val="24"/>
          <w:szCs w:val="24"/>
        </w:rPr>
        <w:t>e Registro</w:t>
      </w:r>
      <w:r>
        <w:rPr>
          <w:rFonts w:ascii="Times New Roman" w:hAnsi="Times New Roman" w:cs="Times New Roman"/>
          <w:b/>
          <w:bCs/>
          <w:color w:val="000000" w:themeColor="text1"/>
          <w:sz w:val="24"/>
          <w:szCs w:val="24"/>
        </w:rPr>
        <w:t xml:space="preserve"> de Preços Nº </w:t>
      </w:r>
      <w:proofErr w:type="gramStart"/>
      <w:r>
        <w:rPr>
          <w:rFonts w:ascii="Times New Roman" w:hAnsi="Times New Roman" w:cs="Times New Roman"/>
          <w:b/>
          <w:bCs/>
          <w:color w:val="000000" w:themeColor="text1"/>
          <w:sz w:val="24"/>
          <w:szCs w:val="24"/>
        </w:rPr>
        <w:t>........</w:t>
      </w:r>
      <w:proofErr w:type="gramEnd"/>
      <w:r>
        <w:rPr>
          <w:rFonts w:ascii="Times New Roman" w:hAnsi="Times New Roman" w:cs="Times New Roman"/>
          <w:b/>
          <w:bCs/>
          <w:color w:val="000000" w:themeColor="text1"/>
          <w:sz w:val="24"/>
          <w:szCs w:val="24"/>
        </w:rPr>
        <w:t>/20......</w:t>
      </w:r>
    </w:p>
    <w:p w:rsidR="00330146" w:rsidRPr="00C50071" w:rsidRDefault="00330146" w:rsidP="002A78F7">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2A78F7">
        <w:rPr>
          <w:rFonts w:ascii="Times New Roman" w:hAnsi="Times New Roman" w:cs="Times New Roman"/>
          <w:b/>
        </w:rPr>
        <w:t>0</w:t>
      </w:r>
      <w:r w:rsidR="001B3502">
        <w:rPr>
          <w:rFonts w:ascii="Times New Roman" w:hAnsi="Times New Roman" w:cs="Times New Roman"/>
          <w:b/>
        </w:rPr>
        <w:t>45</w:t>
      </w:r>
      <w:r>
        <w:rPr>
          <w:rFonts w:ascii="Times New Roman" w:hAnsi="Times New Roman" w:cs="Times New Roman"/>
          <w:b/>
        </w:rPr>
        <w:t>/2021,</w:t>
      </w:r>
      <w:r w:rsidRPr="007E6809">
        <w:rPr>
          <w:rFonts w:ascii="Times New Roman" w:hAnsi="Times New Roman" w:cs="Times New Roman"/>
          <w:b/>
        </w:rPr>
        <w:t xml:space="preserve"> Pregão Presencial SRP N° </w:t>
      </w:r>
      <w:r w:rsidR="001B3502">
        <w:rPr>
          <w:rFonts w:ascii="Times New Roman" w:hAnsi="Times New Roman" w:cs="Times New Roman"/>
          <w:b/>
        </w:rPr>
        <w:t>022</w:t>
      </w:r>
      <w:r>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2A78F7">
      <w:pPr>
        <w:pStyle w:val="Corpodetexto"/>
        <w:spacing w:line="360" w:lineRule="auto"/>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330146" w:rsidRPr="002C2B2E" w:rsidRDefault="00330146" w:rsidP="00330146">
      <w:pPr>
        <w:pStyle w:val="Corpodetexto"/>
        <w:spacing w:line="360" w:lineRule="auto"/>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Pr>
          <w:rFonts w:ascii="Times New Roman" w:hAnsi="Times New Roman" w:cs="Times New Roman"/>
          <w:b/>
          <w:u w:val="single"/>
        </w:rPr>
        <w:t>aquisições</w:t>
      </w:r>
      <w:r w:rsidRPr="0018623F">
        <w:rPr>
          <w:rFonts w:ascii="Times New Roman" w:hAnsi="Times New Roman" w:cs="Times New Roman"/>
          <w:b/>
          <w:u w:val="single"/>
        </w:rPr>
        <w:t xml:space="preserve"> futuras e parceladas de </w:t>
      </w:r>
      <w:r w:rsidR="000A1903">
        <w:rPr>
          <w:rFonts w:ascii="Times New Roman" w:hAnsi="Times New Roman" w:cs="Times New Roman"/>
          <w:b/>
          <w:u w:val="single"/>
        </w:rPr>
        <w:t xml:space="preserve">medicamentos </w:t>
      </w:r>
      <w:r w:rsidRPr="0018623F">
        <w:rPr>
          <w:rFonts w:ascii="Times New Roman" w:hAnsi="Times New Roman" w:cs="Times New Roman"/>
          <w:b/>
          <w:u w:val="single"/>
        </w:rPr>
        <w:t>a serem destinados para uso no pronto atendimento municipal/ unidade básica de saúde</w:t>
      </w:r>
      <w:r w:rsidRPr="002C2B2E">
        <w:rPr>
          <w:rFonts w:ascii="Times New Roman" w:hAnsi="Times New Roman" w:cs="Times New Roman"/>
          <w:color w:val="000000"/>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sidR="000A1903">
        <w:rPr>
          <w:rFonts w:ascii="Times New Roman" w:hAnsi="Times New Roman" w:cs="Times New Roman"/>
          <w:b/>
        </w:rPr>
        <w:t>022</w:t>
      </w:r>
      <w:r>
        <w:rPr>
          <w:rFonts w:ascii="Times New Roman" w:hAnsi="Times New Roman" w:cs="Times New Roman"/>
          <w:b/>
        </w:rPr>
        <w:t>/2021</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nº </w:t>
      </w:r>
      <w:proofErr w:type="gramStart"/>
      <w:r w:rsidRPr="00057E7E">
        <w:rPr>
          <w:rFonts w:ascii="Times New Roman" w:hAnsi="Times New Roman" w:cs="Times New Roman"/>
          <w:b/>
        </w:rPr>
        <w:t>......</w:t>
      </w:r>
      <w:proofErr w:type="gramEnd"/>
      <w:r w:rsidRPr="00057E7E">
        <w:rPr>
          <w:rFonts w:ascii="Times New Roman" w:hAnsi="Times New Roman" w:cs="Times New Roman"/>
          <w:b/>
        </w:rPr>
        <w:t>/20......</w:t>
      </w:r>
    </w:p>
    <w:p w:rsidR="00330146" w:rsidRPr="002C2B2E" w:rsidRDefault="00330146" w:rsidP="00330146">
      <w:pPr>
        <w:pStyle w:val="Corpodetexto"/>
        <w:spacing w:line="360" w:lineRule="auto"/>
        <w:jc w:val="both"/>
        <w:rPr>
          <w:rFonts w:ascii="Times New Roman" w:hAnsi="Times New Roman" w:cs="Times New Roman"/>
          <w:b/>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330146" w:rsidRPr="003A1644" w:rsidTr="00330146">
        <w:tc>
          <w:tcPr>
            <w:tcW w:w="851"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330146" w:rsidRPr="003A1644" w:rsidRDefault="00330146" w:rsidP="00330146">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330146" w:rsidRPr="003A1644" w:rsidRDefault="00330146" w:rsidP="00330146">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330146" w:rsidRPr="002C2B2E" w:rsidTr="00330146">
        <w:tc>
          <w:tcPr>
            <w:tcW w:w="851" w:type="dxa"/>
          </w:tcPr>
          <w:p w:rsidR="00330146" w:rsidRPr="002C2B2E" w:rsidRDefault="00330146" w:rsidP="00330146">
            <w:pPr>
              <w:jc w:val="both"/>
              <w:rPr>
                <w:sz w:val="24"/>
                <w:szCs w:val="24"/>
                <w:lang w:val="pt-BR"/>
              </w:rPr>
            </w:pPr>
          </w:p>
        </w:tc>
        <w:tc>
          <w:tcPr>
            <w:tcW w:w="567"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c>
          <w:tcPr>
            <w:tcW w:w="3544" w:type="dxa"/>
          </w:tcPr>
          <w:p w:rsidR="00330146" w:rsidRPr="002C2B2E" w:rsidRDefault="00330146" w:rsidP="00330146">
            <w:pPr>
              <w:jc w:val="both"/>
              <w:rPr>
                <w:sz w:val="24"/>
                <w:szCs w:val="24"/>
              </w:rPr>
            </w:pPr>
          </w:p>
        </w:tc>
        <w:tc>
          <w:tcPr>
            <w:tcW w:w="1701" w:type="dxa"/>
          </w:tcPr>
          <w:p w:rsidR="00330146" w:rsidRPr="002C2B2E" w:rsidRDefault="00330146" w:rsidP="00330146">
            <w:pPr>
              <w:jc w:val="both"/>
              <w:rPr>
                <w:sz w:val="24"/>
                <w:szCs w:val="24"/>
                <w:lang w:val="pt-BR"/>
              </w:rPr>
            </w:pPr>
          </w:p>
        </w:tc>
        <w:tc>
          <w:tcPr>
            <w:tcW w:w="1275"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r>
      <w:tr w:rsidR="00330146" w:rsidRPr="002C2B2E" w:rsidTr="00330146">
        <w:tc>
          <w:tcPr>
            <w:tcW w:w="851" w:type="dxa"/>
          </w:tcPr>
          <w:p w:rsidR="00330146" w:rsidRPr="002C2B2E" w:rsidRDefault="00330146" w:rsidP="00330146">
            <w:pPr>
              <w:spacing w:line="360" w:lineRule="auto"/>
              <w:jc w:val="both"/>
              <w:rPr>
                <w:sz w:val="24"/>
                <w:szCs w:val="24"/>
                <w:lang w:val="pt-BR"/>
              </w:rPr>
            </w:pPr>
          </w:p>
        </w:tc>
        <w:tc>
          <w:tcPr>
            <w:tcW w:w="567" w:type="dxa"/>
          </w:tcPr>
          <w:p w:rsidR="00330146" w:rsidRPr="002C2B2E" w:rsidRDefault="00330146" w:rsidP="00330146">
            <w:pPr>
              <w:spacing w:line="360" w:lineRule="auto"/>
              <w:jc w:val="both"/>
              <w:rPr>
                <w:sz w:val="24"/>
                <w:szCs w:val="24"/>
                <w:lang w:val="pt-BR"/>
              </w:rPr>
            </w:pPr>
          </w:p>
        </w:tc>
        <w:tc>
          <w:tcPr>
            <w:tcW w:w="1134" w:type="dxa"/>
          </w:tcPr>
          <w:p w:rsidR="00330146" w:rsidRPr="002C2B2E" w:rsidRDefault="00330146" w:rsidP="00330146">
            <w:pPr>
              <w:spacing w:line="360" w:lineRule="auto"/>
              <w:jc w:val="both"/>
              <w:rPr>
                <w:sz w:val="24"/>
                <w:szCs w:val="24"/>
              </w:rPr>
            </w:pPr>
          </w:p>
        </w:tc>
        <w:tc>
          <w:tcPr>
            <w:tcW w:w="3544" w:type="dxa"/>
          </w:tcPr>
          <w:p w:rsidR="00330146" w:rsidRPr="002C2B2E" w:rsidRDefault="00330146" w:rsidP="00330146">
            <w:pPr>
              <w:spacing w:line="360" w:lineRule="auto"/>
              <w:jc w:val="both"/>
              <w:rPr>
                <w:sz w:val="24"/>
                <w:szCs w:val="24"/>
              </w:rPr>
            </w:pPr>
          </w:p>
        </w:tc>
        <w:tc>
          <w:tcPr>
            <w:tcW w:w="1701" w:type="dxa"/>
          </w:tcPr>
          <w:p w:rsidR="00330146" w:rsidRPr="002C2B2E" w:rsidRDefault="00330146" w:rsidP="00330146">
            <w:pPr>
              <w:rPr>
                <w:rFonts w:ascii="Times New Roman" w:hAnsi="Times New Roman" w:cs="Times New Roman"/>
              </w:rPr>
            </w:pPr>
          </w:p>
        </w:tc>
        <w:tc>
          <w:tcPr>
            <w:tcW w:w="1275" w:type="dxa"/>
          </w:tcPr>
          <w:p w:rsidR="00330146" w:rsidRPr="002C2B2E" w:rsidRDefault="00330146" w:rsidP="00330146">
            <w:pPr>
              <w:pStyle w:val="Corpodetexto"/>
              <w:spacing w:before="9" w:line="360" w:lineRule="auto"/>
              <w:jc w:val="both"/>
              <w:rPr>
                <w:rFonts w:ascii="Times New Roman" w:hAnsi="Times New Roman" w:cs="Times New Roman"/>
              </w:rPr>
            </w:pPr>
          </w:p>
        </w:tc>
        <w:tc>
          <w:tcPr>
            <w:tcW w:w="1134" w:type="dxa"/>
          </w:tcPr>
          <w:p w:rsidR="00330146" w:rsidRPr="002C2B2E" w:rsidRDefault="00330146" w:rsidP="00330146">
            <w:pPr>
              <w:pStyle w:val="Corpodetexto"/>
              <w:spacing w:before="9" w:line="360" w:lineRule="auto"/>
              <w:jc w:val="both"/>
              <w:rPr>
                <w:rFonts w:ascii="Times New Roman" w:hAnsi="Times New Roman" w:cs="Times New Roman"/>
              </w:rPr>
            </w:pPr>
          </w:p>
        </w:tc>
      </w:tr>
    </w:tbl>
    <w:p w:rsidR="00330146"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330146" w:rsidRPr="00C50071" w:rsidRDefault="00330146" w:rsidP="00330146">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330146" w:rsidRPr="008C50B5" w:rsidRDefault="00330146" w:rsidP="00330146">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330146" w:rsidRPr="001A77C2"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330146" w:rsidRPr="008F2934"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segurança durante o transporte, devidamente separadas conforme a Ordem de Compras e no local indicado junto a mesma,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330146" w:rsidRPr="002C2B2E" w:rsidRDefault="00330146" w:rsidP="00330146">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o</w:t>
      </w:r>
      <w:r w:rsidRPr="002C2B2E">
        <w:rPr>
          <w:rFonts w:ascii="Times New Roman" w:hAnsi="Times New Roman" w:cs="Times New Roman"/>
        </w:rPr>
        <w:t xml:space="preserve"> Sr. </w:t>
      </w:r>
      <w:r w:rsidRPr="0018623F">
        <w:rPr>
          <w:rFonts w:ascii="Times New Roman" w:hAnsi="Times New Roman" w:cs="Times New Roman"/>
          <w:b/>
          <w:u w:val="single"/>
        </w:rPr>
        <w:t>IVANDRO BIAZZI</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330146"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330146" w:rsidRPr="002A78F7" w:rsidRDefault="00330146" w:rsidP="002A78F7">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p>
    <w:p w:rsidR="00330146" w:rsidRPr="00470F55" w:rsidRDefault="00330146" w:rsidP="00330146">
      <w:pPr>
        <w:pStyle w:val="Corpodetexto"/>
        <w:jc w:val="center"/>
        <w:rPr>
          <w:rFonts w:ascii="Times New Roman" w:hAnsi="Times New Roman" w:cs="Times New Roman"/>
          <w:b/>
        </w:rPr>
      </w:pPr>
      <w:r w:rsidRPr="00470F55">
        <w:rPr>
          <w:rFonts w:ascii="Times New Roman" w:hAnsi="Times New Roman" w:cs="Times New Roman"/>
          <w:b/>
        </w:rPr>
        <w:t>______________________________________________</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CLEONICE PASQUALOTTO DA PAIXAO OLEDO</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CONTRATANTE</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CONTRATADO</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6936F6" w:rsidRPr="00B24D35" w:rsidRDefault="00330146" w:rsidP="00330146">
      <w:pPr>
        <w:adjustRightInd w:val="0"/>
        <w:spacing w:line="360" w:lineRule="auto"/>
        <w:jc w:val="both"/>
        <w:rPr>
          <w:rFonts w:ascii="Times New Roman" w:hAnsi="Times New Roman" w:cs="Times New Roman"/>
          <w:sz w:val="24"/>
          <w:szCs w:val="24"/>
        </w:rPr>
      </w:pPr>
      <w:r w:rsidRPr="00470F55">
        <w:rPr>
          <w:rFonts w:ascii="Times New Roman" w:hAnsi="Times New Roman" w:cs="Times New Roman"/>
          <w:b/>
        </w:rPr>
        <w:t>CPF:</w:t>
      </w:r>
    </w:p>
    <w:sectPr w:rsidR="006936F6" w:rsidRPr="00B24D35" w:rsidSect="00330146">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502" w:rsidRDefault="001B3502" w:rsidP="00330146">
      <w:r>
        <w:separator/>
      </w:r>
    </w:p>
  </w:endnote>
  <w:endnote w:type="continuationSeparator" w:id="0">
    <w:p w:rsidR="001B3502" w:rsidRDefault="001B3502" w:rsidP="003301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502" w:rsidRDefault="001B3502" w:rsidP="00330146">
      <w:r>
        <w:separator/>
      </w:r>
    </w:p>
  </w:footnote>
  <w:footnote w:type="continuationSeparator" w:id="0">
    <w:p w:rsidR="001B3502" w:rsidRDefault="001B3502" w:rsidP="003301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502" w:rsidRDefault="001B3502">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3313E"/>
    <w:rsid w:val="0004032F"/>
    <w:rsid w:val="00040D92"/>
    <w:rsid w:val="000600FA"/>
    <w:rsid w:val="00063337"/>
    <w:rsid w:val="00066F22"/>
    <w:rsid w:val="00075C4E"/>
    <w:rsid w:val="00082424"/>
    <w:rsid w:val="00082EEC"/>
    <w:rsid w:val="000877F0"/>
    <w:rsid w:val="00093C77"/>
    <w:rsid w:val="00096871"/>
    <w:rsid w:val="000A1903"/>
    <w:rsid w:val="000A1E02"/>
    <w:rsid w:val="000A656F"/>
    <w:rsid w:val="000C78C7"/>
    <w:rsid w:val="001127E2"/>
    <w:rsid w:val="00115FEA"/>
    <w:rsid w:val="001424DD"/>
    <w:rsid w:val="00142537"/>
    <w:rsid w:val="001442A7"/>
    <w:rsid w:val="001605CE"/>
    <w:rsid w:val="001655C3"/>
    <w:rsid w:val="00167B05"/>
    <w:rsid w:val="001835C5"/>
    <w:rsid w:val="00184B36"/>
    <w:rsid w:val="00194DBC"/>
    <w:rsid w:val="00195DBE"/>
    <w:rsid w:val="00197EE9"/>
    <w:rsid w:val="001A0542"/>
    <w:rsid w:val="001B3502"/>
    <w:rsid w:val="001B45A1"/>
    <w:rsid w:val="001B69B7"/>
    <w:rsid w:val="001C0B08"/>
    <w:rsid w:val="001C6E38"/>
    <w:rsid w:val="001D1186"/>
    <w:rsid w:val="001E014C"/>
    <w:rsid w:val="001F2732"/>
    <w:rsid w:val="001F6F53"/>
    <w:rsid w:val="00207F32"/>
    <w:rsid w:val="002153BF"/>
    <w:rsid w:val="002179D3"/>
    <w:rsid w:val="00221433"/>
    <w:rsid w:val="0022430F"/>
    <w:rsid w:val="00225CD3"/>
    <w:rsid w:val="002313F6"/>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A78F7"/>
    <w:rsid w:val="002B4A1C"/>
    <w:rsid w:val="002B4E33"/>
    <w:rsid w:val="002C4914"/>
    <w:rsid w:val="002C6D37"/>
    <w:rsid w:val="002C7A31"/>
    <w:rsid w:val="002D345E"/>
    <w:rsid w:val="002D3563"/>
    <w:rsid w:val="002E0B2B"/>
    <w:rsid w:val="002E0F48"/>
    <w:rsid w:val="002F4484"/>
    <w:rsid w:val="00303641"/>
    <w:rsid w:val="0030623E"/>
    <w:rsid w:val="00325798"/>
    <w:rsid w:val="003279CB"/>
    <w:rsid w:val="00330146"/>
    <w:rsid w:val="0033061E"/>
    <w:rsid w:val="00341DFF"/>
    <w:rsid w:val="003472AC"/>
    <w:rsid w:val="00360897"/>
    <w:rsid w:val="00367A93"/>
    <w:rsid w:val="00373FE3"/>
    <w:rsid w:val="00377CBD"/>
    <w:rsid w:val="00390F44"/>
    <w:rsid w:val="003A0EF4"/>
    <w:rsid w:val="003A3B60"/>
    <w:rsid w:val="003B637C"/>
    <w:rsid w:val="003C6645"/>
    <w:rsid w:val="003D44B2"/>
    <w:rsid w:val="003E0938"/>
    <w:rsid w:val="00404D7F"/>
    <w:rsid w:val="00405507"/>
    <w:rsid w:val="00422598"/>
    <w:rsid w:val="00430774"/>
    <w:rsid w:val="00430B7F"/>
    <w:rsid w:val="00432C3A"/>
    <w:rsid w:val="004360C6"/>
    <w:rsid w:val="00436873"/>
    <w:rsid w:val="00466A0C"/>
    <w:rsid w:val="004816F6"/>
    <w:rsid w:val="00482064"/>
    <w:rsid w:val="00483C8A"/>
    <w:rsid w:val="0049079B"/>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70EC4"/>
    <w:rsid w:val="00570F58"/>
    <w:rsid w:val="00571F19"/>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2E46"/>
    <w:rsid w:val="0060699E"/>
    <w:rsid w:val="0061060C"/>
    <w:rsid w:val="00611BC9"/>
    <w:rsid w:val="0062224D"/>
    <w:rsid w:val="0062344A"/>
    <w:rsid w:val="0063095B"/>
    <w:rsid w:val="006311FB"/>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71C50"/>
    <w:rsid w:val="00797A90"/>
    <w:rsid w:val="00797D2F"/>
    <w:rsid w:val="007A081E"/>
    <w:rsid w:val="007A203F"/>
    <w:rsid w:val="007A264C"/>
    <w:rsid w:val="007A3706"/>
    <w:rsid w:val="007C24C5"/>
    <w:rsid w:val="007C7163"/>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910971"/>
    <w:rsid w:val="009230EA"/>
    <w:rsid w:val="00925B58"/>
    <w:rsid w:val="00933B46"/>
    <w:rsid w:val="00936306"/>
    <w:rsid w:val="00943192"/>
    <w:rsid w:val="00945568"/>
    <w:rsid w:val="009610F9"/>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1D61"/>
    <w:rsid w:val="00A975AA"/>
    <w:rsid w:val="00AA4D3D"/>
    <w:rsid w:val="00AA6669"/>
    <w:rsid w:val="00AA7942"/>
    <w:rsid w:val="00AB667D"/>
    <w:rsid w:val="00AC2712"/>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4790"/>
    <w:rsid w:val="00BF5B44"/>
    <w:rsid w:val="00C0350C"/>
    <w:rsid w:val="00C14CF6"/>
    <w:rsid w:val="00C161E9"/>
    <w:rsid w:val="00C17128"/>
    <w:rsid w:val="00C365BB"/>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0049"/>
    <w:rsid w:val="00D93F1A"/>
    <w:rsid w:val="00D95489"/>
    <w:rsid w:val="00D978F7"/>
    <w:rsid w:val="00DA29D2"/>
    <w:rsid w:val="00DA413B"/>
    <w:rsid w:val="00DB2A6C"/>
    <w:rsid w:val="00DB6A42"/>
    <w:rsid w:val="00DD11E4"/>
    <w:rsid w:val="00E04FCA"/>
    <w:rsid w:val="00E070E6"/>
    <w:rsid w:val="00E07EE7"/>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40B"/>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4816F6"/>
    <w:pPr>
      <w:ind w:left="680"/>
      <w:jc w:val="both"/>
      <w:outlineLvl w:val="1"/>
    </w:pPr>
    <w:rPr>
      <w:rFonts w:ascii="Liberation Sans Narrow" w:eastAsia="Liberation Sans Narrow" w:hAnsi="Liberation Sans Narrow" w:cs="Liberation Sans Narrow"/>
      <w:b/>
      <w:bCs/>
      <w:sz w:val="24"/>
      <w:szCs w:val="24"/>
    </w:rPr>
  </w:style>
  <w:style w:type="paragraph" w:customStyle="1" w:styleId="western">
    <w:name w:val="western"/>
    <w:basedOn w:val="Normal"/>
    <w:rsid w:val="00330146"/>
    <w:pPr>
      <w:widowControl/>
      <w:autoSpaceDE/>
      <w:autoSpaceDN/>
      <w:spacing w:before="100" w:beforeAutospacing="1"/>
      <w:jc w:val="both"/>
    </w:pPr>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935E1-6A6F-4E41-B8F0-9DB0D84F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1534</TotalTime>
  <Pages>40</Pages>
  <Words>11912</Words>
  <Characters>64329</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323</cp:revision>
  <cp:lastPrinted>2021-01-21T17:22:00Z</cp:lastPrinted>
  <dcterms:created xsi:type="dcterms:W3CDTF">2020-01-09T18:00:00Z</dcterms:created>
  <dcterms:modified xsi:type="dcterms:W3CDTF">2021-06-07T12:46:00Z</dcterms:modified>
</cp:coreProperties>
</file>