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E16221">
        <w:rPr>
          <w:rFonts w:ascii="Times New Roman" w:hAnsi="Times New Roman"/>
          <w:b/>
          <w:sz w:val="24"/>
          <w:szCs w:val="24"/>
        </w:rPr>
        <w:t>072/2022</w:t>
      </w:r>
    </w:p>
    <w:p w:rsidR="00904849" w:rsidRPr="00CA0F3E" w:rsidRDefault="00316AB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TOMADA DE PREÇOS Nº. </w:t>
      </w:r>
      <w:r w:rsidR="00E16221">
        <w:rPr>
          <w:rFonts w:ascii="Times New Roman" w:hAnsi="Times New Roman"/>
          <w:b/>
          <w:sz w:val="24"/>
          <w:szCs w:val="24"/>
        </w:rPr>
        <w:t>010</w:t>
      </w:r>
      <w:r w:rsidR="009B7B9B">
        <w:rPr>
          <w:rFonts w:ascii="Times New Roman" w:hAnsi="Times New Roman"/>
          <w:b/>
          <w:sz w:val="24"/>
          <w:szCs w:val="24"/>
        </w:rPr>
        <w:t>/2022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9B7B9B" w:rsidRDefault="00E16221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SOB O REGIME DE EMPREITADA GLOBAL, PARA A CONSTRUÇAO DE MODULOS SANITARIOS (AREA DE 83,60 M²) E CABINE DO LOCUTOR (AREA DE 40,00 M²), NO PARQUE MUNICIPAL DE EXPOSIÇOES E EVENTOS – GRAPIA, SITUADO NA RUA NATIVIDES DE MORAES, NA CIDADE DE CAMPOS BORGES/ RS, CONFORME CONVENIO COM O ESTADO DO RIO GRANDE DO SUL, POR INTERMEDIO DA SECRETARIA DE ESPORTE E LAZER – SEL, EDITAL Nº. 010/2021 – RECUPERAÇAO DE ESPAÇOS ESPORTIVOS, CONFORME PROCESSO Nº. 22/2900-0000124-2</w:t>
      </w:r>
      <w:r w:rsidR="00904849" w:rsidRPr="009B7B9B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documentação e proposta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E16221">
        <w:rPr>
          <w:rFonts w:ascii="Times New Roman" w:hAnsi="Times New Roman" w:cs="Times New Roman"/>
          <w:b/>
          <w:sz w:val="24"/>
          <w:szCs w:val="24"/>
          <w:u w:val="single"/>
        </w:rPr>
        <w:t>14/06/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2022.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E16221">
        <w:rPr>
          <w:rFonts w:ascii="Times New Roman" w:hAnsi="Times New Roman"/>
          <w:sz w:val="24"/>
          <w:szCs w:val="24"/>
        </w:rPr>
        <w:t>20 de maio</w:t>
      </w:r>
      <w:r w:rsidR="00316AB9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316AB9">
        <w:rPr>
          <w:rFonts w:ascii="Times New Roman" w:hAnsi="Times New Roman"/>
          <w:sz w:val="24"/>
          <w:szCs w:val="24"/>
        </w:rPr>
        <w:t>2022</w:t>
      </w:r>
      <w:proofErr w:type="gramEnd"/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02333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023336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93CC7"/>
    <w:rsid w:val="000B09E1"/>
    <w:rsid w:val="00216CC2"/>
    <w:rsid w:val="00254606"/>
    <w:rsid w:val="002646E0"/>
    <w:rsid w:val="00305D0A"/>
    <w:rsid w:val="00316AB9"/>
    <w:rsid w:val="00343904"/>
    <w:rsid w:val="00487957"/>
    <w:rsid w:val="005A4EFE"/>
    <w:rsid w:val="005A75C0"/>
    <w:rsid w:val="006936F6"/>
    <w:rsid w:val="006A6DC6"/>
    <w:rsid w:val="006A7086"/>
    <w:rsid w:val="00707C33"/>
    <w:rsid w:val="00714503"/>
    <w:rsid w:val="00783167"/>
    <w:rsid w:val="00814D39"/>
    <w:rsid w:val="00817ABC"/>
    <w:rsid w:val="008E1795"/>
    <w:rsid w:val="00903BD2"/>
    <w:rsid w:val="00904849"/>
    <w:rsid w:val="009B7B9B"/>
    <w:rsid w:val="00AD25CE"/>
    <w:rsid w:val="00B91DEE"/>
    <w:rsid w:val="00BB4B68"/>
    <w:rsid w:val="00C229EF"/>
    <w:rsid w:val="00CA0F3E"/>
    <w:rsid w:val="00CA2CEF"/>
    <w:rsid w:val="00E16221"/>
    <w:rsid w:val="00E37802"/>
    <w:rsid w:val="00E9748F"/>
    <w:rsid w:val="00EA534F"/>
    <w:rsid w:val="00EF3497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160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19</cp:revision>
  <cp:lastPrinted>2022-05-20T13:37:00Z</cp:lastPrinted>
  <dcterms:created xsi:type="dcterms:W3CDTF">2021-01-12T13:12:00Z</dcterms:created>
  <dcterms:modified xsi:type="dcterms:W3CDTF">2022-05-20T13:38:00Z</dcterms:modified>
</cp:coreProperties>
</file>