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3A9" w:rsidRPr="00CC6254" w:rsidRDefault="006763A9" w:rsidP="006763A9">
      <w:pPr>
        <w:pStyle w:val="Ttulo"/>
        <w:spacing w:line="360" w:lineRule="auto"/>
        <w:rPr>
          <w:color w:val="FF0000"/>
          <w:sz w:val="22"/>
          <w:szCs w:val="22"/>
          <w:u w:val="single"/>
        </w:rPr>
      </w:pPr>
      <w:r w:rsidRPr="00CC6254">
        <w:rPr>
          <w:sz w:val="22"/>
          <w:szCs w:val="22"/>
          <w:u w:val="single"/>
        </w:rPr>
        <w:t xml:space="preserve">PROCESSO LICITATÓRIO Nº </w:t>
      </w:r>
      <w:r w:rsidR="00DD231E">
        <w:rPr>
          <w:sz w:val="22"/>
          <w:szCs w:val="22"/>
          <w:u w:val="single"/>
        </w:rPr>
        <w:t>085/2022</w:t>
      </w:r>
    </w:p>
    <w:p w:rsidR="006763A9" w:rsidRPr="00CC6254" w:rsidRDefault="00CC6254" w:rsidP="006763A9">
      <w:pPr>
        <w:pStyle w:val="Ttulo"/>
        <w:spacing w:line="360" w:lineRule="auto"/>
        <w:rPr>
          <w:sz w:val="22"/>
          <w:szCs w:val="22"/>
          <w:u w:val="single"/>
        </w:rPr>
      </w:pPr>
      <w:r w:rsidRPr="00CC6254">
        <w:rPr>
          <w:sz w:val="22"/>
          <w:szCs w:val="22"/>
          <w:u w:val="single"/>
        </w:rPr>
        <w:t xml:space="preserve">PREGÃO PRESENCIAL </w:t>
      </w:r>
      <w:r w:rsidR="00DD231E">
        <w:rPr>
          <w:sz w:val="22"/>
          <w:szCs w:val="22"/>
          <w:u w:val="single"/>
        </w:rPr>
        <w:t>029/2022</w:t>
      </w:r>
    </w:p>
    <w:p w:rsidR="006763A9" w:rsidRDefault="006763A9" w:rsidP="006763A9">
      <w:pPr>
        <w:pStyle w:val="Ttulo"/>
        <w:spacing w:line="360" w:lineRule="auto"/>
        <w:jc w:val="both"/>
        <w:rPr>
          <w:color w:val="FF0000"/>
          <w:sz w:val="22"/>
          <w:szCs w:val="22"/>
        </w:rPr>
      </w:pPr>
    </w:p>
    <w:p w:rsidR="006763A9" w:rsidRPr="00CC6254" w:rsidRDefault="006763A9" w:rsidP="006763A9">
      <w:pPr>
        <w:spacing w:before="93" w:line="360" w:lineRule="auto"/>
        <w:ind w:left="3686"/>
        <w:jc w:val="both"/>
        <w:rPr>
          <w:rFonts w:ascii="Times New Roman" w:hAnsi="Times New Roman" w:cs="Times New Roman"/>
          <w:b/>
          <w:color w:val="000000" w:themeColor="text1"/>
          <w:u w:val="single"/>
        </w:rPr>
      </w:pPr>
      <w:r w:rsidRPr="00CC6254">
        <w:rPr>
          <w:rFonts w:ascii="Times New Roman" w:hAnsi="Times New Roman" w:cs="Times New Roman"/>
          <w:b/>
          <w:color w:val="000000" w:themeColor="text1"/>
          <w:u w:val="single"/>
        </w:rPr>
        <w:t>EDITAL DE</w:t>
      </w:r>
      <w:r w:rsidR="00CC6254" w:rsidRPr="00CC6254">
        <w:rPr>
          <w:rFonts w:ascii="Times New Roman" w:hAnsi="Times New Roman" w:cs="Times New Roman"/>
          <w:b/>
          <w:color w:val="000000" w:themeColor="text1"/>
          <w:u w:val="single"/>
        </w:rPr>
        <w:t xml:space="preserve"> PREGÃO PRESENCIAL OBJETIVANDO </w:t>
      </w:r>
      <w:r w:rsidR="001427D9">
        <w:rPr>
          <w:rFonts w:ascii="Times New Roman" w:hAnsi="Times New Roman" w:cs="Times New Roman"/>
          <w:b/>
          <w:color w:val="000000" w:themeColor="text1"/>
          <w:u w:val="single"/>
        </w:rPr>
        <w:t>A CONTRATAÇAO DE PESSOA JURID</w:t>
      </w:r>
      <w:r w:rsidR="00DD231E">
        <w:rPr>
          <w:rFonts w:ascii="Times New Roman" w:hAnsi="Times New Roman" w:cs="Times New Roman"/>
          <w:b/>
          <w:color w:val="000000" w:themeColor="text1"/>
          <w:u w:val="single"/>
        </w:rPr>
        <w:t xml:space="preserve">ICA, PARA O REGISTRO DE PREÇOS </w:t>
      </w:r>
      <w:r w:rsidR="001427D9">
        <w:rPr>
          <w:rFonts w:ascii="Times New Roman" w:hAnsi="Times New Roman" w:cs="Times New Roman"/>
          <w:b/>
          <w:color w:val="000000" w:themeColor="text1"/>
          <w:u w:val="single"/>
        </w:rPr>
        <w:t>DE PNEUS E CAMARAS DE AR PARA A FROTA DE VEICULOS E MAQUINAS DO MUNICIPIO DE CAMPOS BORGES/ RS</w:t>
      </w:r>
      <w:r w:rsidRPr="00CC6254">
        <w:rPr>
          <w:rFonts w:ascii="Times New Roman" w:hAnsi="Times New Roman" w:cs="Times New Roman"/>
          <w:b/>
          <w:color w:val="000000" w:themeColor="text1"/>
          <w:u w:val="single"/>
        </w:rPr>
        <w:t>.</w:t>
      </w:r>
    </w:p>
    <w:p w:rsidR="006763A9" w:rsidRDefault="006763A9" w:rsidP="006763A9">
      <w:pPr>
        <w:pStyle w:val="Corpodetexto"/>
        <w:spacing w:before="10" w:line="360" w:lineRule="auto"/>
        <w:jc w:val="both"/>
        <w:rPr>
          <w:rFonts w:ascii="Times New Roman" w:hAnsi="Times New Roman" w:cs="Times New Roman"/>
          <w:b/>
          <w:i/>
          <w:color w:val="000000" w:themeColor="text1"/>
        </w:rPr>
      </w:pPr>
    </w:p>
    <w:p w:rsidR="006763A9" w:rsidRDefault="00CC6254" w:rsidP="006763A9">
      <w:pPr>
        <w:pStyle w:val="Corpodetexto"/>
        <w:spacing w:line="360" w:lineRule="auto"/>
        <w:ind w:firstLine="708"/>
        <w:jc w:val="both"/>
        <w:rPr>
          <w:rFonts w:ascii="Times New Roman" w:hAnsi="Times New Roman" w:cs="Times New Roman"/>
          <w:color w:val="000000" w:themeColor="text1"/>
        </w:rPr>
      </w:pPr>
      <w:r>
        <w:rPr>
          <w:rFonts w:ascii="Times New Roman" w:hAnsi="Times New Roman" w:cs="Times New Roman"/>
          <w:color w:val="000000" w:themeColor="text1"/>
        </w:rPr>
        <w:t xml:space="preserve">A </w:t>
      </w:r>
      <w:r>
        <w:rPr>
          <w:rFonts w:ascii="Times New Roman" w:hAnsi="Times New Roman" w:cs="Times New Roman"/>
          <w:b/>
          <w:color w:val="000000" w:themeColor="text1"/>
        </w:rPr>
        <w:t>PREFEITA</w:t>
      </w:r>
      <w:r w:rsidR="006763A9">
        <w:rPr>
          <w:rFonts w:ascii="Times New Roman" w:hAnsi="Times New Roman" w:cs="Times New Roman"/>
          <w:b/>
          <w:color w:val="000000" w:themeColor="text1"/>
        </w:rPr>
        <w:t xml:space="preserve"> </w:t>
      </w:r>
      <w:r w:rsidR="006763A9">
        <w:rPr>
          <w:rFonts w:ascii="Times New Roman" w:hAnsi="Times New Roman" w:cs="Times New Roman"/>
          <w:b/>
          <w:color w:val="000000" w:themeColor="text1"/>
          <w:spacing w:val="-3"/>
        </w:rPr>
        <w:t xml:space="preserve">MUNICIPAL </w:t>
      </w:r>
      <w:r w:rsidR="006763A9">
        <w:rPr>
          <w:rFonts w:ascii="Times New Roman" w:hAnsi="Times New Roman" w:cs="Times New Roman"/>
          <w:b/>
          <w:color w:val="000000" w:themeColor="text1"/>
        </w:rPr>
        <w:t>DE CAMPOS BORGES/RS, Sr</w:t>
      </w:r>
      <w:r>
        <w:rPr>
          <w:rFonts w:ascii="Times New Roman" w:hAnsi="Times New Roman" w:cs="Times New Roman"/>
          <w:b/>
          <w:color w:val="000000" w:themeColor="text1"/>
        </w:rPr>
        <w:t>a</w:t>
      </w:r>
      <w:r w:rsidR="006763A9">
        <w:rPr>
          <w:rFonts w:ascii="Times New Roman" w:hAnsi="Times New Roman" w:cs="Times New Roman"/>
          <w:b/>
          <w:color w:val="000000" w:themeColor="text1"/>
        </w:rPr>
        <w:t xml:space="preserve">. </w:t>
      </w:r>
      <w:r>
        <w:rPr>
          <w:rFonts w:ascii="Times New Roman" w:hAnsi="Times New Roman" w:cs="Times New Roman"/>
          <w:b/>
          <w:color w:val="000000" w:themeColor="text1"/>
        </w:rPr>
        <w:t>CLEONICE PASQUALOTTO DA PAIXAO TOLEDO</w:t>
      </w:r>
      <w:r w:rsidR="006763A9">
        <w:rPr>
          <w:rFonts w:ascii="Times New Roman" w:hAnsi="Times New Roman" w:cs="Times New Roman"/>
          <w:color w:val="000000" w:themeColor="text1"/>
        </w:rPr>
        <w:t>,</w:t>
      </w:r>
      <w:r w:rsidR="006763A9">
        <w:rPr>
          <w:rFonts w:ascii="Times New Roman" w:hAnsi="Times New Roman" w:cs="Times New Roman"/>
          <w:b/>
          <w:color w:val="000000" w:themeColor="text1"/>
        </w:rPr>
        <w:t xml:space="preserve"> </w:t>
      </w:r>
      <w:r w:rsidR="006763A9">
        <w:rPr>
          <w:rFonts w:ascii="Times New Roman" w:hAnsi="Times New Roman" w:cs="Times New Roman"/>
          <w:color w:val="000000" w:themeColor="text1"/>
        </w:rPr>
        <w:t xml:space="preserve">no uso de suas atribuições legais, torna público, para o conhecimento dos interessados, que às </w:t>
      </w:r>
      <w:r w:rsidR="00DD231E">
        <w:rPr>
          <w:rFonts w:ascii="Times New Roman" w:hAnsi="Times New Roman" w:cs="Times New Roman"/>
          <w:b/>
          <w:u w:val="single"/>
        </w:rPr>
        <w:t>09</w:t>
      </w:r>
      <w:r w:rsidR="006763A9">
        <w:rPr>
          <w:rFonts w:ascii="Times New Roman" w:hAnsi="Times New Roman" w:cs="Times New Roman"/>
          <w:b/>
          <w:u w:val="single"/>
        </w:rPr>
        <w:t>h00min</w:t>
      </w:r>
      <w:r w:rsidR="006763A9">
        <w:rPr>
          <w:rFonts w:ascii="Times New Roman" w:hAnsi="Times New Roman" w:cs="Times New Roman"/>
          <w:u w:val="single"/>
        </w:rPr>
        <w:t xml:space="preserve"> </w:t>
      </w:r>
      <w:r w:rsidR="006763A9">
        <w:rPr>
          <w:rFonts w:ascii="Times New Roman" w:hAnsi="Times New Roman" w:cs="Times New Roman"/>
          <w:b/>
          <w:u w:val="single"/>
        </w:rPr>
        <w:t xml:space="preserve">do dia </w:t>
      </w:r>
      <w:r w:rsidR="00DD231E">
        <w:rPr>
          <w:rFonts w:ascii="Times New Roman" w:hAnsi="Times New Roman" w:cs="Times New Roman"/>
          <w:b/>
          <w:u w:val="single"/>
        </w:rPr>
        <w:t>05 de julho de 2022</w:t>
      </w:r>
      <w:r w:rsidR="006763A9">
        <w:rPr>
          <w:rFonts w:ascii="Times New Roman" w:hAnsi="Times New Roman" w:cs="Times New Roman"/>
        </w:rPr>
        <w:t>, no departamento</w:t>
      </w:r>
      <w:r w:rsidR="006763A9">
        <w:rPr>
          <w:rFonts w:ascii="Times New Roman" w:hAnsi="Times New Roman" w:cs="Times New Roman"/>
          <w:color w:val="FF0000"/>
        </w:rPr>
        <w:t xml:space="preserve"> </w:t>
      </w:r>
      <w:r w:rsidR="006763A9">
        <w:rPr>
          <w:rFonts w:ascii="Times New Roman" w:hAnsi="Times New Roman" w:cs="Times New Roman"/>
          <w:color w:val="000000" w:themeColor="text1"/>
        </w:rPr>
        <w:t>de Licitações, localizada no prédio da Prefeitura Municipal, na Praça 13 de Abril, nº 302, se reunirão o (a) pregoeiro (a) e a equipe de apoio, designa</w:t>
      </w:r>
      <w:r>
        <w:rPr>
          <w:rFonts w:ascii="Times New Roman" w:hAnsi="Times New Roman" w:cs="Times New Roman"/>
          <w:color w:val="000000" w:themeColor="text1"/>
        </w:rPr>
        <w:t>dos pela Portaria nº 1</w:t>
      </w:r>
      <w:r w:rsidR="00DD231E">
        <w:rPr>
          <w:rFonts w:ascii="Times New Roman" w:hAnsi="Times New Roman" w:cs="Times New Roman"/>
          <w:color w:val="000000" w:themeColor="text1"/>
        </w:rPr>
        <w:t>1.807</w:t>
      </w:r>
      <w:r w:rsidR="006763A9">
        <w:rPr>
          <w:rFonts w:ascii="Times New Roman" w:hAnsi="Times New Roman" w:cs="Times New Roman"/>
          <w:color w:val="000000" w:themeColor="text1"/>
        </w:rPr>
        <w:t xml:space="preserve">, objetivando o Registro de Preços para aquisição dos materiais relacionados no Anexo I , Termo de Referencia deste edital, observadas as especificações ali estabelecidas, visando a prestação de serviços futuros e parcelados, nos termos da Lei Federal nº 10.520, de 17 de julho de 2002, Decretos Municipais nº 1.281/2010 e nº 1.866/2017, com aplicação subsidiária da Lei Federal nº 8.666/93, de 21 de junho de 1993. A presente licitação será do tipo </w:t>
      </w:r>
      <w:r w:rsidR="006763A9" w:rsidRPr="00446398">
        <w:rPr>
          <w:rFonts w:ascii="Times New Roman" w:hAnsi="Times New Roman" w:cs="Times New Roman"/>
          <w:b/>
          <w:color w:val="000000" w:themeColor="text1"/>
          <w:u w:val="single"/>
        </w:rPr>
        <w:t>MENOR PREÇO POR ITEM</w:t>
      </w:r>
      <w:r w:rsidR="006763A9">
        <w:rPr>
          <w:rFonts w:ascii="Times New Roman" w:hAnsi="Times New Roman" w:cs="Times New Roman"/>
          <w:color w:val="000000" w:themeColor="text1"/>
        </w:rPr>
        <w:t>, consoante às condições estatuídas neste</w:t>
      </w:r>
      <w:r w:rsidR="006763A9">
        <w:rPr>
          <w:rFonts w:ascii="Times New Roman" w:hAnsi="Times New Roman" w:cs="Times New Roman"/>
          <w:color w:val="000000" w:themeColor="text1"/>
          <w:spacing w:val="-27"/>
        </w:rPr>
        <w:t xml:space="preserve"> </w:t>
      </w:r>
      <w:r w:rsidR="006763A9">
        <w:rPr>
          <w:rFonts w:ascii="Times New Roman" w:hAnsi="Times New Roman" w:cs="Times New Roman"/>
          <w:color w:val="000000" w:themeColor="text1"/>
        </w:rPr>
        <w:t>Edital.</w:t>
      </w:r>
    </w:p>
    <w:p w:rsidR="006763A9" w:rsidRDefault="006763A9" w:rsidP="006763A9">
      <w:pPr>
        <w:pStyle w:val="Corpodetexto"/>
        <w:spacing w:before="1" w:line="360" w:lineRule="auto"/>
        <w:ind w:firstLine="708"/>
        <w:jc w:val="both"/>
        <w:rPr>
          <w:rFonts w:ascii="Times New Roman" w:hAnsi="Times New Roman" w:cs="Times New Roman"/>
          <w:color w:val="000000" w:themeColor="text1"/>
        </w:rPr>
      </w:pPr>
      <w:r>
        <w:rPr>
          <w:rFonts w:ascii="Times New Roman" w:hAnsi="Times New Roman" w:cs="Times New Roman"/>
          <w:color w:val="000000" w:themeColor="text1"/>
        </w:rPr>
        <w:t>Poderão participar do certame todos os interessados do ramo de atividade pertinente ao objeto da contratação que preencherem as condições de credenciamento constantes deste</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Edital.</w:t>
      </w:r>
    </w:p>
    <w:p w:rsidR="006763A9" w:rsidRPr="00446398" w:rsidRDefault="006763A9" w:rsidP="006763A9">
      <w:pPr>
        <w:pStyle w:val="Corpodetexto"/>
        <w:spacing w:line="360" w:lineRule="auto"/>
        <w:jc w:val="both"/>
        <w:rPr>
          <w:rFonts w:ascii="Times New Roman" w:hAnsi="Times New Roman" w:cs="Times New Roman"/>
          <w:b/>
          <w:color w:val="000000" w:themeColor="text1"/>
          <w:u w:val="single"/>
        </w:rPr>
      </w:pPr>
    </w:p>
    <w:p w:rsidR="006763A9" w:rsidRPr="00446398" w:rsidRDefault="006763A9" w:rsidP="006763A9">
      <w:pPr>
        <w:pStyle w:val="Corpodetexto"/>
        <w:spacing w:line="360" w:lineRule="auto"/>
        <w:jc w:val="both"/>
        <w:rPr>
          <w:u w:val="single"/>
        </w:rPr>
      </w:pPr>
      <w:r w:rsidRPr="00446398">
        <w:rPr>
          <w:rFonts w:ascii="Times New Roman" w:hAnsi="Times New Roman" w:cs="Times New Roman"/>
          <w:b/>
          <w:color w:val="000000" w:themeColor="text1"/>
          <w:u w:val="single"/>
        </w:rPr>
        <w:t>1.CLAUSULA PRIMEIRA- DO OBJETO</w:t>
      </w:r>
      <w:r w:rsidRPr="00446398">
        <w:rPr>
          <w:u w:val="single"/>
        </w:rPr>
        <w:t xml:space="preserve"> </w:t>
      </w:r>
    </w:p>
    <w:p w:rsidR="006763A9" w:rsidRDefault="006763A9" w:rsidP="006763A9">
      <w:pPr>
        <w:spacing w:before="93"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1.1.</w:t>
      </w:r>
      <w:r>
        <w:rPr>
          <w:rFonts w:ascii="Times New Roman" w:hAnsi="Times New Roman" w:cs="Times New Roman"/>
          <w:color w:val="000000" w:themeColor="text1"/>
        </w:rPr>
        <w:t xml:space="preserve"> O objeto deste Pregão Presencial é o </w:t>
      </w:r>
      <w:r w:rsidRPr="00446398">
        <w:rPr>
          <w:rFonts w:ascii="Times New Roman" w:hAnsi="Times New Roman" w:cs="Times New Roman"/>
          <w:b/>
          <w:color w:val="000000" w:themeColor="text1"/>
          <w:u w:val="single"/>
        </w:rPr>
        <w:t>Registro de Preços</w:t>
      </w:r>
      <w:r w:rsidRPr="00446398">
        <w:rPr>
          <w:rFonts w:ascii="Times New Roman" w:hAnsi="Times New Roman" w:cs="Times New Roman"/>
          <w:color w:val="000000" w:themeColor="text1"/>
          <w:u w:val="single"/>
        </w:rPr>
        <w:t xml:space="preserve">, </w:t>
      </w:r>
      <w:r w:rsidRPr="0086589B">
        <w:rPr>
          <w:rFonts w:ascii="Times New Roman" w:hAnsi="Times New Roman" w:cs="Times New Roman"/>
          <w:b/>
          <w:color w:val="000000" w:themeColor="text1"/>
          <w:u w:val="single"/>
        </w:rPr>
        <w:t xml:space="preserve">para </w:t>
      </w:r>
      <w:r w:rsidRPr="00446398">
        <w:rPr>
          <w:rFonts w:ascii="Times New Roman" w:hAnsi="Times New Roman" w:cs="Times New Roman"/>
          <w:b/>
          <w:color w:val="000000" w:themeColor="text1"/>
          <w:u w:val="single"/>
        </w:rPr>
        <w:t>a</w:t>
      </w:r>
      <w:r w:rsidR="00446398" w:rsidRPr="00446398">
        <w:rPr>
          <w:rFonts w:ascii="Times New Roman" w:hAnsi="Times New Roman" w:cs="Times New Roman"/>
          <w:b/>
          <w:color w:val="000000" w:themeColor="text1"/>
          <w:u w:val="single"/>
        </w:rPr>
        <w:t xml:space="preserve">quisições futuras e parceladas </w:t>
      </w:r>
      <w:r w:rsidRPr="00446398">
        <w:rPr>
          <w:rFonts w:ascii="Times New Roman" w:hAnsi="Times New Roman" w:cs="Times New Roman"/>
          <w:b/>
          <w:color w:val="000000" w:themeColor="text1"/>
          <w:u w:val="single"/>
        </w:rPr>
        <w:t xml:space="preserve">de </w:t>
      </w:r>
      <w:r w:rsidR="001427D9">
        <w:rPr>
          <w:rFonts w:ascii="Times New Roman" w:hAnsi="Times New Roman" w:cs="Times New Roman"/>
          <w:b/>
          <w:color w:val="000000" w:themeColor="text1"/>
          <w:u w:val="single"/>
        </w:rPr>
        <w:t>pneu</w:t>
      </w:r>
      <w:r w:rsidR="0086589B">
        <w:rPr>
          <w:rFonts w:ascii="Times New Roman" w:hAnsi="Times New Roman" w:cs="Times New Roman"/>
          <w:b/>
          <w:color w:val="000000" w:themeColor="text1"/>
          <w:u w:val="single"/>
        </w:rPr>
        <w:t>s e câmaras de ar para a frota de veículos e maquinas do município de Campos Borges/RS</w:t>
      </w:r>
      <w:r>
        <w:rPr>
          <w:rFonts w:ascii="Times New Roman" w:hAnsi="Times New Roman" w:cs="Times New Roman"/>
          <w:b/>
          <w:color w:val="000000" w:themeColor="text1"/>
        </w:rPr>
        <w:t xml:space="preserve">, </w:t>
      </w:r>
      <w:r>
        <w:rPr>
          <w:rFonts w:ascii="Times New Roman" w:hAnsi="Times New Roman" w:cs="Times New Roman"/>
          <w:color w:val="000000" w:themeColor="text1"/>
        </w:rPr>
        <w:t>conforme as quantidades e</w:t>
      </w:r>
      <w:r w:rsidR="00446398">
        <w:rPr>
          <w:rFonts w:ascii="Times New Roman" w:hAnsi="Times New Roman" w:cs="Times New Roman"/>
          <w:color w:val="000000" w:themeColor="text1"/>
        </w:rPr>
        <w:t xml:space="preserve"> especificações detalhadas no </w:t>
      </w:r>
      <w:r>
        <w:rPr>
          <w:rFonts w:ascii="Times New Roman" w:hAnsi="Times New Roman" w:cs="Times New Roman"/>
          <w:color w:val="000000" w:themeColor="text1"/>
        </w:rPr>
        <w:t>Termo de Referencia, ANEXO I deste edital.</w:t>
      </w:r>
    </w:p>
    <w:p w:rsidR="006763A9" w:rsidRDefault="006763A9" w:rsidP="006763A9">
      <w:pPr>
        <w:spacing w:before="93"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expressas no ANEXO I deste edital são </w:t>
      </w:r>
      <w:r w:rsidR="00446398">
        <w:rPr>
          <w:rFonts w:ascii="Times New Roman" w:hAnsi="Times New Roman" w:cs="Times New Roman"/>
          <w:color w:val="000000" w:themeColor="text1"/>
        </w:rPr>
        <w:t xml:space="preserve">estimativas, e representam uma </w:t>
      </w:r>
      <w:r>
        <w:rPr>
          <w:rFonts w:ascii="Times New Roman" w:hAnsi="Times New Roman" w:cs="Times New Roman"/>
          <w:color w:val="000000" w:themeColor="text1"/>
        </w:rPr>
        <w:t>previsão da Secretaria solicitante pelo prazo de 12 (doze) meses, sendo que o sistema de Registro de Preços não obriga a aquisição, as quais serão adquiridas conforme a necessidade do Município.</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Pr="001427D9"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sidRPr="001427D9">
        <w:rPr>
          <w:rFonts w:ascii="Times New Roman" w:hAnsi="Times New Roman" w:cs="Times New Roman"/>
          <w:b/>
          <w:color w:val="000000" w:themeColor="text1"/>
          <w:u w:val="single"/>
        </w:rPr>
        <w:t>2.CLAUSULA SEGUNDA - DA APRESENTAÇÃO DOS ENVELOPES</w:t>
      </w:r>
    </w:p>
    <w:p w:rsidR="006763A9" w:rsidRPr="001427D9" w:rsidRDefault="006763A9" w:rsidP="001427D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2.1.</w:t>
      </w:r>
      <w:r>
        <w:rPr>
          <w:rFonts w:ascii="Times New Roman" w:hAnsi="Times New Roman" w:cs="Times New Roman"/>
          <w:color w:val="000000" w:themeColor="text1"/>
        </w:rPr>
        <w:t xml:space="preserve"> Para participar do certame, a Licitante deverá apresentar a sua proposta de preço e documentos de habilitação em envelopes distintos, lacrados, não transparentes, identificados, respectivamente, como de n° 1 e n° 2, para o que se sugere a seguinte inscrição:</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lastRenderedPageBreak/>
        <w:t>ENVELOPE 01</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AO MUNICÍPIO DE CAMPOS BORGES</w:t>
      </w:r>
    </w:p>
    <w:p w:rsidR="006763A9" w:rsidRDefault="006763A9" w:rsidP="006763A9">
      <w:pPr>
        <w:pStyle w:val="PargrafodaLista"/>
        <w:tabs>
          <w:tab w:val="left" w:pos="1342"/>
        </w:tabs>
        <w:spacing w:line="360" w:lineRule="auto"/>
        <w:ind w:left="0"/>
        <w:rPr>
          <w:rFonts w:ascii="Times New Roman" w:hAnsi="Times New Roman" w:cs="Times New Roman"/>
          <w:b/>
        </w:rPr>
      </w:pPr>
      <w:r>
        <w:rPr>
          <w:rFonts w:ascii="Times New Roman" w:hAnsi="Times New Roman" w:cs="Times New Roman"/>
          <w:b/>
          <w:color w:val="000000" w:themeColor="text1"/>
        </w:rPr>
        <w:t xml:space="preserve">PREGÃO PRESENCIAL </w:t>
      </w:r>
      <w:r w:rsidR="00DD231E">
        <w:rPr>
          <w:rFonts w:ascii="Times New Roman" w:hAnsi="Times New Roman" w:cs="Times New Roman"/>
          <w:b/>
          <w:color w:val="000000" w:themeColor="text1"/>
        </w:rPr>
        <w:t>029/2022</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ENVELOPE Nº 01 – PROPOSTA</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PROPONENTE: (nome completo)</w:t>
      </w:r>
    </w:p>
    <w:p w:rsidR="006763A9" w:rsidRDefault="006763A9" w:rsidP="006763A9">
      <w:pPr>
        <w:pStyle w:val="PargrafodaLista"/>
        <w:numPr>
          <w:ilvl w:val="1"/>
          <w:numId w:val="2"/>
        </w:numPr>
        <w:tabs>
          <w:tab w:val="left" w:pos="1342"/>
        </w:tabs>
        <w:spacing w:line="360" w:lineRule="auto"/>
        <w:rPr>
          <w:rFonts w:ascii="Times New Roman" w:hAnsi="Times New Roman" w:cs="Times New Roman"/>
          <w:b/>
          <w:color w:val="000000" w:themeColor="text1"/>
        </w:rPr>
      </w:pP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ENVELOPE 02</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AO MUNICÍPIO DE CAMPOS BORGES</w:t>
      </w:r>
    </w:p>
    <w:p w:rsidR="006763A9" w:rsidRDefault="006763A9" w:rsidP="006763A9">
      <w:pPr>
        <w:pStyle w:val="PargrafodaLista"/>
        <w:tabs>
          <w:tab w:val="left" w:pos="1342"/>
        </w:tabs>
        <w:spacing w:line="360" w:lineRule="auto"/>
        <w:ind w:left="0"/>
        <w:rPr>
          <w:rFonts w:ascii="Times New Roman" w:hAnsi="Times New Roman" w:cs="Times New Roman"/>
          <w:b/>
        </w:rPr>
      </w:pPr>
      <w:r>
        <w:rPr>
          <w:rFonts w:ascii="Times New Roman" w:hAnsi="Times New Roman" w:cs="Times New Roman"/>
          <w:b/>
          <w:color w:val="000000" w:themeColor="text1"/>
        </w:rPr>
        <w:t xml:space="preserve">PREGÃO PRESENCIAL </w:t>
      </w:r>
      <w:r>
        <w:rPr>
          <w:rFonts w:ascii="Times New Roman" w:hAnsi="Times New Roman" w:cs="Times New Roman"/>
          <w:b/>
        </w:rPr>
        <w:t xml:space="preserve">N° </w:t>
      </w:r>
      <w:r w:rsidR="00DD231E">
        <w:rPr>
          <w:rFonts w:ascii="Times New Roman" w:hAnsi="Times New Roman" w:cs="Times New Roman"/>
          <w:b/>
        </w:rPr>
        <w:t>029/2022</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ENVELOPE Nº 02 – DOCUMENTAÇÃO</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PROPONENTE: (nome completo)</w:t>
      </w:r>
    </w:p>
    <w:p w:rsidR="006763A9" w:rsidRDefault="006763A9" w:rsidP="006763A9">
      <w:pPr>
        <w:pStyle w:val="PargrafodaLista"/>
        <w:numPr>
          <w:ilvl w:val="1"/>
          <w:numId w:val="2"/>
        </w:numPr>
        <w:tabs>
          <w:tab w:val="left" w:pos="1342"/>
        </w:tabs>
        <w:spacing w:line="360" w:lineRule="auto"/>
        <w:rPr>
          <w:rFonts w:ascii="Times New Roman" w:hAnsi="Times New Roman" w:cs="Times New Roman"/>
          <w:color w:val="FF0000"/>
        </w:rPr>
      </w:pPr>
    </w:p>
    <w:p w:rsidR="006763A9" w:rsidRPr="001427D9"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sidRPr="001427D9">
        <w:rPr>
          <w:rFonts w:ascii="Times New Roman" w:hAnsi="Times New Roman" w:cs="Times New Roman"/>
          <w:b/>
          <w:color w:val="000000" w:themeColor="text1"/>
          <w:u w:val="single"/>
        </w:rPr>
        <w:t>3. CLAUSULA TERCEIRA - DA REPRESENTAÇÃO E DO CREDENCIAMENTO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A Licitante deverá apresentar-se para credenciamento junto ao</w:t>
      </w:r>
      <w:r w:rsidR="001427D9">
        <w:rPr>
          <w:rFonts w:ascii="Times New Roman" w:hAnsi="Times New Roman" w:cs="Times New Roman"/>
          <w:color w:val="000000" w:themeColor="text1"/>
        </w:rPr>
        <w:t xml:space="preserve"> </w:t>
      </w:r>
      <w:r>
        <w:rPr>
          <w:rFonts w:ascii="Times New Roman" w:hAnsi="Times New Roman" w:cs="Times New Roman"/>
          <w:color w:val="000000" w:themeColor="text1"/>
        </w:rPr>
        <w:t>(à) Pregoeiro</w:t>
      </w:r>
      <w:r w:rsidR="001427D9">
        <w:rPr>
          <w:rFonts w:ascii="Times New Roman" w:hAnsi="Times New Roman" w:cs="Times New Roman"/>
          <w:color w:val="000000" w:themeColor="text1"/>
        </w:rPr>
        <w:t xml:space="preserve"> </w:t>
      </w:r>
      <w:r>
        <w:rPr>
          <w:rFonts w:ascii="Times New Roman" w:hAnsi="Times New Roman" w:cs="Times New Roman"/>
          <w:color w:val="000000" w:themeColor="text1"/>
        </w:rPr>
        <w:t>(a), diretamente, por meio de seu representante legal, ou através de procurador regularmente constituído, que devidamente identificado e credenciado, será o único admitido a intervir no procedimento licitatório, no interesse da representada:</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3.1.1 A identificação será realizada, exclusivamente, através da apresentação de documento oficial de identificação que contenha foto.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3.2.</w:t>
      </w:r>
      <w:r>
        <w:rPr>
          <w:rFonts w:ascii="Times New Roman" w:hAnsi="Times New Roman" w:cs="Times New Roman"/>
          <w:color w:val="000000" w:themeColor="text1"/>
        </w:rPr>
        <w:t xml:space="preserve"> O credenciamento será efetuado da seguinte forma: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3.2.1.</w:t>
      </w:r>
      <w:r>
        <w:rPr>
          <w:rFonts w:ascii="Times New Roman" w:hAnsi="Times New Roman" w:cs="Times New Roman"/>
          <w:color w:val="000000" w:themeColor="text1"/>
        </w:rPr>
        <w:t xml:space="preserve"> A Licitante que se fizer representar diretamente, por meio de dirigente, proprietário, sócio ou assemelhado, deverá apresentar:</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cópia do respectivo Estatuto ou Contrato Social em vigor, devidamente registrado;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documento de eleição de seus administradores, em se tratando de sociedade comercial ou de sociedade por ações;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inscrição do ato constitutivo, acompanhado de prova de diretoria em exercício, no caso de sociedade civil;</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d)</w:t>
      </w:r>
      <w:r>
        <w:rPr>
          <w:rFonts w:ascii="Times New Roman" w:hAnsi="Times New Roman" w:cs="Times New Roman"/>
          <w:color w:val="000000" w:themeColor="text1"/>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6763A9" w:rsidRDefault="006763A9" w:rsidP="006763A9">
      <w:pPr>
        <w:pStyle w:val="Textodenotaderodap"/>
        <w:spacing w:line="360" w:lineRule="auto"/>
        <w:jc w:val="both"/>
        <w:rPr>
          <w:rFonts w:ascii="Times New Roman" w:hAnsi="Times New Roman"/>
          <w:color w:val="000000" w:themeColor="text1"/>
          <w:sz w:val="22"/>
          <w:szCs w:val="22"/>
        </w:rPr>
      </w:pPr>
      <w:r>
        <w:rPr>
          <w:rFonts w:ascii="Times New Roman" w:hAnsi="Times New Roman"/>
          <w:b/>
          <w:color w:val="000000" w:themeColor="text1"/>
          <w:sz w:val="22"/>
          <w:szCs w:val="22"/>
        </w:rPr>
        <w:t xml:space="preserve">e) </w:t>
      </w:r>
      <w:r>
        <w:rPr>
          <w:rFonts w:ascii="Times New Roman" w:hAnsi="Times New Roman"/>
          <w:color w:val="000000" w:themeColor="text1"/>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f)</w:t>
      </w:r>
      <w:r>
        <w:rPr>
          <w:rFonts w:ascii="Times New Roman" w:hAnsi="Times New Roman" w:cs="Times New Roman"/>
          <w:color w:val="000000" w:themeColor="text1"/>
        </w:rPr>
        <w:t xml:space="preserve"> registro comercial, se empresa individual.</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3.2.2.</w:t>
      </w:r>
      <w:r>
        <w:rPr>
          <w:rFonts w:ascii="Times New Roman" w:hAnsi="Times New Roman" w:cs="Times New Roman"/>
          <w:color w:val="000000" w:themeColor="text1"/>
        </w:rPr>
        <w:t xml:space="preserve"> A Licitante representada por procurador deverá apresentar:</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instrumento público ou particular de procuração, em que conste os requisitos mínimos previstos no art. </w:t>
      </w:r>
      <w:r>
        <w:rPr>
          <w:rFonts w:ascii="Times New Roman" w:hAnsi="Times New Roman" w:cs="Times New Roman"/>
          <w:color w:val="000000" w:themeColor="text1"/>
        </w:rPr>
        <w:lastRenderedPageBreak/>
        <w:t xml:space="preserve">654, §1º, do Código Civil, em especial o nome da empresa outorgante e de todas as pessoas com poderes para a outorga de procuração, o nome do outorgado e a indicação de amplos poderes para dar lance(s) em licitação pública; </w:t>
      </w:r>
      <w:r>
        <w:rPr>
          <w:rFonts w:ascii="Times New Roman" w:hAnsi="Times New Roman" w:cs="Times New Roman"/>
          <w:b/>
          <w:color w:val="000000" w:themeColor="text1"/>
          <w:u w:val="single"/>
        </w:rPr>
        <w:t>ou</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carta de credenciamento outorgado pelos representantes legais da Licitante, comprovando a existência dos necessários poderes para formulação de propostas e para prática de todos os demais atos inerentes ao certame</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b/>
        </w:rPr>
        <w:t>Modelo Anexo II).</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b.1)</w:t>
      </w:r>
      <w:r>
        <w:rPr>
          <w:rFonts w:ascii="Times New Roman" w:hAnsi="Times New Roman" w:cs="Times New Roman"/>
          <w:color w:val="000000" w:themeColor="text1"/>
        </w:rPr>
        <w:t xml:space="preserve"> Caso o contrato social ou o estatuto determinem que mais de uma pessoa deva assinar a carta de credenciamento para o representante da empresa, a falta de qualquer uma invalida o documento para os fins deste procedimento licitatório.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Em ambos os casos (a e b), o instrumento de mandato deverá estar acompanhado do ato de investidura do outorgante como representante legal da empresa.</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r>
        <w:rPr>
          <w:rFonts w:ascii="Times New Roman" w:hAnsi="Times New Roman" w:cs="Times New Roman"/>
          <w:b/>
          <w:color w:val="000000" w:themeColor="text1"/>
        </w:rPr>
        <w:t>3.3.</w:t>
      </w:r>
      <w:r>
        <w:rPr>
          <w:rFonts w:ascii="Times New Roman" w:hAnsi="Times New Roman" w:cs="Times New Roman"/>
          <w:color w:val="000000" w:themeColor="text1"/>
        </w:rPr>
        <w:t xml:space="preserve"> A Licitante deverá apresentar, ainda, declaração de que cumpre plenamente os requisitos de habilitação</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b/>
        </w:rPr>
        <w:t>Modelo Anexo III</w:t>
      </w:r>
      <w:r>
        <w:rPr>
          <w:rFonts w:ascii="Times New Roman" w:hAnsi="Times New Roman" w:cs="Times New Roman"/>
        </w:rPr>
        <w:t>).</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color w:val="000000" w:themeColor="text1"/>
        </w:rPr>
        <w:t>3.4.</w:t>
      </w:r>
      <w:r>
        <w:rPr>
          <w:rFonts w:ascii="Times New Roman" w:hAnsi="Times New Roman" w:cs="Times New Roman"/>
          <w:color w:val="000000" w:themeColor="text1"/>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firmada por contador, de que se enquadra como microempresa ou empresa de pequeno </w:t>
      </w:r>
      <w:r>
        <w:rPr>
          <w:rFonts w:ascii="Times New Roman" w:hAnsi="Times New Roman" w:cs="Times New Roman"/>
        </w:rPr>
        <w:t>porte (</w:t>
      </w:r>
      <w:r>
        <w:rPr>
          <w:rFonts w:ascii="Times New Roman" w:hAnsi="Times New Roman" w:cs="Times New Roman"/>
          <w:b/>
        </w:rPr>
        <w:t>Modelo Anexo IV).</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3.5.</w:t>
      </w:r>
      <w:r>
        <w:rPr>
          <w:rFonts w:ascii="Times New Roman" w:hAnsi="Times New Roman" w:cs="Times New Roman"/>
          <w:color w:val="000000" w:themeColor="text1"/>
        </w:rPr>
        <w:t xml:space="preserve"> Para exercer os direitos de ofertar lances e/ou manifestar intenção de recorrer, é obrigatório a Licitante fazer-se representar em todas as sessões públicas referentes à Licitação.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u w:val="single"/>
        </w:rPr>
      </w:pPr>
      <w:r>
        <w:rPr>
          <w:rFonts w:ascii="Times New Roman" w:hAnsi="Times New Roman" w:cs="Times New Roman"/>
          <w:b/>
          <w:color w:val="000000" w:themeColor="text1"/>
        </w:rPr>
        <w:t>3.6.</w:t>
      </w:r>
      <w:r>
        <w:rPr>
          <w:rFonts w:ascii="Times New Roman" w:hAnsi="Times New Roman" w:cs="Times New Roman"/>
          <w:color w:val="000000" w:themeColor="text1"/>
        </w:rPr>
        <w:t xml:space="preserve"> </w:t>
      </w:r>
      <w:r>
        <w:rPr>
          <w:rFonts w:ascii="Times New Roman" w:hAnsi="Times New Roman" w:cs="Times New Roman"/>
          <w:b/>
          <w:color w:val="000000" w:themeColor="text1"/>
          <w:sz w:val="20"/>
          <w:szCs w:val="20"/>
          <w:u w:val="single"/>
        </w:rPr>
        <w:t>A DOCUMENTAÇÃO REFERENTE AO CREDENCIAMENTO, DE QUE TRATAM OS ITENS 3.1 À 3.4, DEVERÃO SER APRESENTADAS FORA DOS ENVELOPES.</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r>
        <w:rPr>
          <w:rFonts w:ascii="Times New Roman" w:hAnsi="Times New Roman" w:cs="Times New Roman"/>
          <w:b/>
          <w:color w:val="000000" w:themeColor="text1"/>
        </w:rPr>
        <w:t>3.7.</w:t>
      </w:r>
      <w:r>
        <w:rPr>
          <w:rFonts w:ascii="Times New Roman" w:hAnsi="Times New Roman" w:cs="Times New Roman"/>
          <w:color w:val="000000" w:themeColor="text1"/>
        </w:rPr>
        <w:t xml:space="preserve"> Cada credenciado poderá representar apenas 01 (um) Licitante, sob pena de desclassificação</w:t>
      </w:r>
      <w:r>
        <w:rPr>
          <w:rFonts w:ascii="Times New Roman" w:hAnsi="Times New Roman" w:cs="Times New Roman"/>
          <w:color w:val="FF0000"/>
        </w:rPr>
        <w:t>.</w:t>
      </w:r>
    </w:p>
    <w:p w:rsidR="006763A9" w:rsidRDefault="006763A9" w:rsidP="006763A9">
      <w:pPr>
        <w:pStyle w:val="PargrafodaLista"/>
        <w:numPr>
          <w:ilvl w:val="1"/>
          <w:numId w:val="2"/>
        </w:numPr>
        <w:tabs>
          <w:tab w:val="left" w:pos="1342"/>
        </w:tabs>
        <w:spacing w:line="360" w:lineRule="auto"/>
        <w:rPr>
          <w:rFonts w:ascii="Times New Roman" w:hAnsi="Times New Roman" w:cs="Times New Roman"/>
          <w:color w:val="FF0000"/>
        </w:rPr>
      </w:pPr>
    </w:p>
    <w:p w:rsidR="006763A9" w:rsidRPr="00767FEF"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Pr>
          <w:rFonts w:ascii="Times New Roman" w:hAnsi="Times New Roman" w:cs="Times New Roman"/>
          <w:b/>
          <w:color w:val="000000" w:themeColor="text1"/>
        </w:rPr>
        <w:t>4</w:t>
      </w:r>
      <w:r w:rsidRPr="00767FEF">
        <w:rPr>
          <w:rFonts w:ascii="Times New Roman" w:hAnsi="Times New Roman" w:cs="Times New Roman"/>
          <w:b/>
          <w:color w:val="000000" w:themeColor="text1"/>
          <w:u w:val="single"/>
        </w:rPr>
        <w:t>. CLAUSULA QUARTA - DO RECEBIMENTO E ABERTURA DOS ENVELOPES</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4.1.</w:t>
      </w:r>
      <w:r>
        <w:rPr>
          <w:rFonts w:ascii="Times New Roman" w:hAnsi="Times New Roman" w:cs="Times New Roman"/>
          <w:color w:val="000000" w:themeColor="text1"/>
        </w:rPr>
        <w:t xml:space="preserve"> No dia, hora e local, mencionados no preâmbulo deste edital, na presença das Licitantes e demais pessoas presentes à sessão pública do pregão, o (a) Pregoeiro (a), após o credenciamento, receberá os envelopes nº </w:t>
      </w:r>
      <w:r>
        <w:rPr>
          <w:rFonts w:ascii="Times New Roman" w:hAnsi="Times New Roman" w:cs="Times New Roman"/>
          <w:b/>
          <w:color w:val="000000" w:themeColor="text1"/>
        </w:rPr>
        <w:t>01 - PROPOSTA e 02 - DOCUMENTAÇÃO.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4.2.</w:t>
      </w:r>
      <w:r>
        <w:rPr>
          <w:rFonts w:ascii="Times New Roman" w:hAnsi="Times New Roman" w:cs="Times New Roman"/>
          <w:color w:val="000000" w:themeColor="text1"/>
        </w:rPr>
        <w:t xml:space="preserve"> Uma vez encerrado o prazo para a entrega dos envelopes acima referidos, não será aceita a participação de nenhuma Licitante retardatária.</w:t>
      </w:r>
    </w:p>
    <w:p w:rsidR="006763A9" w:rsidRDefault="006763A9" w:rsidP="006763A9">
      <w:pPr>
        <w:pStyle w:val="PargrafodaLista"/>
        <w:numPr>
          <w:ilvl w:val="1"/>
          <w:numId w:val="2"/>
        </w:numPr>
        <w:tabs>
          <w:tab w:val="left" w:pos="1342"/>
        </w:tabs>
        <w:spacing w:line="360" w:lineRule="auto"/>
        <w:rPr>
          <w:rFonts w:ascii="Times New Roman" w:hAnsi="Times New Roman" w:cs="Times New Roman"/>
          <w:color w:val="FF0000"/>
        </w:rPr>
      </w:pPr>
    </w:p>
    <w:p w:rsidR="006763A9" w:rsidRPr="00767FEF"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sidRPr="00767FEF">
        <w:rPr>
          <w:rFonts w:ascii="Times New Roman" w:hAnsi="Times New Roman" w:cs="Times New Roman"/>
          <w:b/>
          <w:color w:val="000000" w:themeColor="text1"/>
          <w:u w:val="single"/>
        </w:rPr>
        <w:t>5. CLAUSULA QUINTA - DA PROPOSTA DE PREÇO</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Após a apresentação da proposta, não caberá desistência, salvo por motivo justo decorrente de fato superveniente e aceito pelo</w:t>
      </w:r>
      <w:r w:rsidR="00767FEF">
        <w:rPr>
          <w:rFonts w:ascii="Times New Roman" w:hAnsi="Times New Roman" w:cs="Times New Roman"/>
          <w:color w:val="000000" w:themeColor="text1"/>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pregoeiro</w:t>
      </w:r>
      <w:r w:rsidR="00767FEF">
        <w:rPr>
          <w:rFonts w:ascii="Times New Roman" w:hAnsi="Times New Roman" w:cs="Times New Roman"/>
          <w:color w:val="000000" w:themeColor="text1"/>
        </w:rPr>
        <w:t xml:space="preserve"> </w:t>
      </w:r>
      <w:r>
        <w:rPr>
          <w:rFonts w:ascii="Times New Roman" w:hAnsi="Times New Roman" w:cs="Times New Roman"/>
          <w:color w:val="000000" w:themeColor="text1"/>
        </w:rPr>
        <w:t>(a).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5.2.</w:t>
      </w:r>
      <w:r>
        <w:rPr>
          <w:rFonts w:ascii="Times New Roman" w:hAnsi="Times New Roman" w:cs="Times New Roman"/>
          <w:color w:val="000000" w:themeColor="text1"/>
        </w:rPr>
        <w:t xml:space="preserve"> A proposta, cujo prazo de validade é fixado pela Administração em 60 (sessenta) dias, deverá ser apresentada em folhas sequencialmente numeradas e rubricadas, sendo a última datada e assinada pelo </w:t>
      </w:r>
      <w:r>
        <w:rPr>
          <w:rFonts w:ascii="Times New Roman" w:hAnsi="Times New Roman" w:cs="Times New Roman"/>
          <w:color w:val="000000" w:themeColor="text1"/>
        </w:rPr>
        <w:lastRenderedPageBreak/>
        <w:t>representante legal da empresa, datilografada ou impressa eletronicamente, ser redigida em linguagem clara, sem rasuras, ressalvas ou entrelinhas, e deverá conter:</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razão social da empresa (CNPJ, endereço completo, número de telefone, e-mail e nome da pessoa indicada para contato);</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descrição completa do objeto ofertado, indicando as especificações técnicas do mesmo, incluindo </w:t>
      </w:r>
      <w:r w:rsidR="008A38B9">
        <w:rPr>
          <w:rFonts w:ascii="Times New Roman" w:hAnsi="Times New Roman" w:cs="Times New Roman"/>
          <w:b/>
          <w:color w:val="000000" w:themeColor="text1"/>
        </w:rPr>
        <w:t xml:space="preserve">MARCA E </w:t>
      </w:r>
      <w:r>
        <w:rPr>
          <w:rFonts w:ascii="Times New Roman" w:hAnsi="Times New Roman" w:cs="Times New Roman"/>
          <w:b/>
          <w:color w:val="000000" w:themeColor="text1"/>
        </w:rPr>
        <w:t>MODELO</w:t>
      </w:r>
      <w:r>
        <w:rPr>
          <w:rFonts w:ascii="Times New Roman" w:hAnsi="Times New Roman" w:cs="Times New Roman"/>
          <w:color w:val="000000" w:themeColor="text1"/>
        </w:rPr>
        <w:t xml:space="preserve"> dos produtos cotados, bem como estar em conformidade com a Portaria nº 482 de 07/12/2010 do </w:t>
      </w:r>
      <w:r>
        <w:rPr>
          <w:rFonts w:ascii="Times New Roman" w:hAnsi="Times New Roman" w:cs="Times New Roman"/>
          <w:b/>
        </w:rPr>
        <w:t>INMETRO</w:t>
      </w:r>
      <w:r>
        <w:rPr>
          <w:rFonts w:ascii="Times New Roman" w:hAnsi="Times New Roman" w:cs="Times New Roman"/>
        </w:rPr>
        <w:t>, ou legislação superior em vigor, a ser comprovado na qualificação técnica;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rPr>
        <w:t>c)</w:t>
      </w:r>
      <w:r>
        <w:rPr>
          <w:rFonts w:ascii="Times New Roman" w:hAnsi="Times New Roman" w:cs="Times New Roman"/>
        </w:rPr>
        <w:t xml:space="preserve"> indicar o </w:t>
      </w:r>
      <w:r>
        <w:rPr>
          <w:rFonts w:ascii="Times New Roman" w:hAnsi="Times New Roman" w:cs="Times New Roman"/>
          <w:b/>
        </w:rPr>
        <w:t>PREÇO UN</w:t>
      </w:r>
      <w:r>
        <w:rPr>
          <w:rFonts w:ascii="Times New Roman" w:hAnsi="Times New Roman" w:cs="Times New Roman"/>
          <w:b/>
          <w:color w:val="000000" w:themeColor="text1"/>
        </w:rPr>
        <w:t>ITÁRIO</w:t>
      </w:r>
      <w:r>
        <w:rPr>
          <w:rFonts w:ascii="Times New Roman" w:hAnsi="Times New Roman" w:cs="Times New Roman"/>
          <w:color w:val="000000" w:themeColor="text1"/>
        </w:rPr>
        <w:t xml:space="preserve"> líquido,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d)</w:t>
      </w:r>
      <w:r>
        <w:rPr>
          <w:rFonts w:ascii="Times New Roman" w:hAnsi="Times New Roman" w:cs="Times New Roman"/>
          <w:color w:val="000000" w:themeColor="text1"/>
        </w:rPr>
        <w:t xml:space="preserve"> As propostas apresentadas de acordo com as especificações e exigências deste edital serão classificadas pela ordem crescente dos preços e será considerado vencedor o Licitante que apresentar o </w:t>
      </w:r>
      <w:r w:rsidRPr="008A38B9">
        <w:rPr>
          <w:rFonts w:ascii="Times New Roman" w:hAnsi="Times New Roman" w:cs="Times New Roman"/>
          <w:b/>
          <w:color w:val="000000" w:themeColor="text1"/>
          <w:u w:val="single"/>
        </w:rPr>
        <w:t>MENOR PREÇO</w:t>
      </w:r>
      <w:r w:rsidRPr="008A38B9">
        <w:rPr>
          <w:rFonts w:ascii="Times New Roman" w:hAnsi="Times New Roman" w:cs="Times New Roman"/>
          <w:color w:val="000000" w:themeColor="text1"/>
          <w:u w:val="single"/>
        </w:rPr>
        <w:t xml:space="preserve"> </w:t>
      </w:r>
      <w:r w:rsidRPr="008A38B9">
        <w:rPr>
          <w:rFonts w:ascii="Times New Roman" w:hAnsi="Times New Roman" w:cs="Times New Roman"/>
          <w:b/>
          <w:color w:val="000000" w:themeColor="text1"/>
          <w:u w:val="single"/>
        </w:rPr>
        <w:t>POR ITEM</w:t>
      </w:r>
      <w:r>
        <w:rPr>
          <w:rFonts w:ascii="Times New Roman" w:hAnsi="Times New Roman" w:cs="Times New Roman"/>
          <w:color w:val="000000" w:themeColor="text1"/>
        </w:rPr>
        <w:t xml:space="preserve"> dentre os qualificados, respeitando o critério de aceitabilidade dos preços.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e)</w:t>
      </w:r>
      <w:r>
        <w:rPr>
          <w:rFonts w:ascii="Times New Roman" w:hAnsi="Times New Roman" w:cs="Times New Roman"/>
          <w:color w:val="000000" w:themeColor="text1"/>
        </w:rPr>
        <w:t xml:space="preserve"> Não serão consideradas as propostas que deixarem de atender, no todo ou em parte, quaisquer das disposições deste edital, sejam omissas ou apresentem irregularidades insanáveis, bem como aquelas manifestamente inexequíveis, presumindo-se como tais, as que contiverem valores irrisórios ou excessivos.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f)</w:t>
      </w:r>
      <w:r>
        <w:rPr>
          <w:rFonts w:ascii="Times New Roman" w:hAnsi="Times New Roman" w:cs="Times New Roman"/>
          <w:color w:val="000000" w:themeColor="text1"/>
        </w:rPr>
        <w:t xml:space="preserve"> A apresentação da</w:t>
      </w:r>
      <w:r w:rsidR="008A38B9">
        <w:rPr>
          <w:rFonts w:ascii="Times New Roman" w:hAnsi="Times New Roman" w:cs="Times New Roman"/>
          <w:color w:val="000000" w:themeColor="text1"/>
        </w:rPr>
        <w:t xml:space="preserve"> </w:t>
      </w:r>
      <w:r>
        <w:rPr>
          <w:rFonts w:ascii="Times New Roman" w:hAnsi="Times New Roman" w:cs="Times New Roman"/>
          <w:color w:val="000000" w:themeColor="text1"/>
        </w:rPr>
        <w:t>(s) proposta</w:t>
      </w:r>
      <w:r w:rsidR="008A38B9">
        <w:rPr>
          <w:rFonts w:ascii="Times New Roman" w:hAnsi="Times New Roman" w:cs="Times New Roman"/>
          <w:color w:val="000000" w:themeColor="text1"/>
        </w:rPr>
        <w:t xml:space="preserve"> </w:t>
      </w:r>
      <w:r>
        <w:rPr>
          <w:rFonts w:ascii="Times New Roman" w:hAnsi="Times New Roman" w:cs="Times New Roman"/>
          <w:color w:val="000000" w:themeColor="text1"/>
        </w:rPr>
        <w:t>(s) implicará na plena aceitação, por parte do proponente, das condições estabelecidas neste edital e seus anexos.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g)</w:t>
      </w:r>
      <w:r>
        <w:rPr>
          <w:rFonts w:ascii="Times New Roman" w:hAnsi="Times New Roman" w:cs="Times New Roman"/>
          <w:color w:val="000000" w:themeColor="text1"/>
        </w:rPr>
        <w:t xml:space="preserve"> Não serão aceitas propostas com ofertas não previstas neste edital, nem preços ou vantagens baseados nas ofertas das demais proponentes.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OBSERVAÇÃO 01 -</w:t>
      </w:r>
      <w:r>
        <w:rPr>
          <w:rFonts w:ascii="Times New Roman" w:hAnsi="Times New Roman" w:cs="Times New Roman"/>
          <w:color w:val="000000" w:themeColor="text1"/>
        </w:rPr>
        <w:t xml:space="preserve"> Serão considerados, para fins de julgamento, os valores constantes no preço, no máximo, </w:t>
      </w:r>
      <w:r>
        <w:rPr>
          <w:rFonts w:ascii="Times New Roman" w:hAnsi="Times New Roman" w:cs="Times New Roman"/>
          <w:b/>
          <w:color w:val="000000" w:themeColor="text1"/>
        </w:rPr>
        <w:t>duas casas decimais após a vírgula</w:t>
      </w:r>
      <w:r>
        <w:rPr>
          <w:rFonts w:ascii="Times New Roman" w:hAnsi="Times New Roman" w:cs="Times New Roman"/>
          <w:color w:val="000000" w:themeColor="text1"/>
        </w:rPr>
        <w:t>, sendo desprezadas as demais, se houver, também em eventual contratação.</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sz w:val="24"/>
          <w:szCs w:val="24"/>
        </w:rPr>
        <w:t>5.3</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w:t>
      </w:r>
      <w:r>
        <w:rPr>
          <w:rFonts w:ascii="Times New Roman" w:hAnsi="Times New Roman" w:cs="Times New Roman"/>
          <w:sz w:val="24"/>
          <w:szCs w:val="24"/>
        </w:rPr>
        <w:t xml:space="preserve">Para maior agilidade, </w:t>
      </w:r>
      <w:r>
        <w:rPr>
          <w:rFonts w:ascii="Times New Roman" w:hAnsi="Times New Roman" w:cs="Times New Roman"/>
          <w:b/>
          <w:sz w:val="24"/>
          <w:szCs w:val="24"/>
        </w:rPr>
        <w:t>PREFERENCIALMENTE</w:t>
      </w:r>
      <w:r>
        <w:rPr>
          <w:rFonts w:ascii="Times New Roman" w:hAnsi="Times New Roman" w:cs="Times New Roman"/>
          <w:sz w:val="24"/>
          <w:szCs w:val="24"/>
        </w:rPr>
        <w:t xml:space="preserve">, a proposta </w:t>
      </w:r>
      <w:r w:rsidRPr="00D36128">
        <w:rPr>
          <w:rFonts w:ascii="Times New Roman" w:hAnsi="Times New Roman" w:cs="Times New Roman"/>
          <w:b/>
          <w:sz w:val="24"/>
          <w:szCs w:val="24"/>
          <w:u w:val="single"/>
        </w:rPr>
        <w:t>poderá</w:t>
      </w:r>
      <w:r>
        <w:rPr>
          <w:rFonts w:ascii="Times New Roman" w:hAnsi="Times New Roman" w:cs="Times New Roman"/>
          <w:sz w:val="24"/>
          <w:szCs w:val="24"/>
        </w:rPr>
        <w:t xml:space="preserve"> ser preenchida em meio eletrônico, conforme formulário padronizado de proposta, que estará disponível em arquivo XML (E</w:t>
      </w:r>
      <w:r>
        <w:rPr>
          <w:rFonts w:ascii="Times New Roman" w:hAnsi="Times New Roman" w:cs="Times New Roman"/>
          <w:b/>
          <w:bCs/>
          <w:sz w:val="24"/>
          <w:szCs w:val="24"/>
        </w:rPr>
        <w:t>X</w:t>
      </w:r>
      <w:r>
        <w:rPr>
          <w:rFonts w:ascii="Times New Roman" w:hAnsi="Times New Roman" w:cs="Times New Roman"/>
          <w:sz w:val="24"/>
          <w:szCs w:val="24"/>
        </w:rPr>
        <w:t xml:space="preserve">tensible </w:t>
      </w:r>
      <w:r>
        <w:rPr>
          <w:rFonts w:ascii="Times New Roman" w:hAnsi="Times New Roman" w:cs="Times New Roman"/>
          <w:b/>
          <w:bCs/>
          <w:sz w:val="24"/>
          <w:szCs w:val="24"/>
        </w:rPr>
        <w:t>M</w:t>
      </w:r>
      <w:r>
        <w:rPr>
          <w:rFonts w:ascii="Times New Roman" w:hAnsi="Times New Roman" w:cs="Times New Roman"/>
          <w:sz w:val="24"/>
          <w:szCs w:val="24"/>
        </w:rPr>
        <w:t xml:space="preserve">arkup </w:t>
      </w:r>
      <w:r>
        <w:rPr>
          <w:rFonts w:ascii="Times New Roman" w:hAnsi="Times New Roman" w:cs="Times New Roman"/>
          <w:b/>
          <w:bCs/>
          <w:sz w:val="24"/>
          <w:szCs w:val="24"/>
        </w:rPr>
        <w:t>L</w:t>
      </w:r>
      <w:r>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Pr>
          <w:rFonts w:ascii="Times New Roman" w:hAnsi="Times New Roman" w:cs="Times New Roman"/>
          <w:b/>
          <w:sz w:val="24"/>
          <w:szCs w:val="24"/>
        </w:rPr>
        <w:t>Digifred Proposta</w:t>
      </w:r>
      <w:r>
        <w:rPr>
          <w:rFonts w:ascii="Times New Roman" w:hAnsi="Times New Roman" w:cs="Times New Roman"/>
          <w:sz w:val="24"/>
          <w:szCs w:val="24"/>
        </w:rPr>
        <w:t>, pa</w:t>
      </w:r>
      <w:r>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PROPOSTA</w:t>
      </w:r>
      <w:r>
        <w:rPr>
          <w:rFonts w:ascii="Times New Roman" w:hAnsi="Times New Roman" w:cs="Times New Roman"/>
          <w:color w:val="000000"/>
          <w:sz w:val="24"/>
          <w:szCs w:val="24"/>
        </w:rPr>
        <w:t xml:space="preserve"> encontra-se disponível no Portal Transparência, no site do Município (</w:t>
      </w:r>
      <w:hyperlink r:id="rId8" w:history="1">
        <w:r>
          <w:rPr>
            <w:rStyle w:val="Hyperlink"/>
            <w:rFonts w:ascii="Times New Roman" w:hAnsi="Times New Roman" w:cs="Times New Roman"/>
            <w:sz w:val="24"/>
            <w:szCs w:val="24"/>
          </w:rPr>
          <w:t>https://www.camposborges.rs.gov.br/portaltransparencia</w:t>
        </w:r>
      </w:hyperlink>
      <w:r>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5.3</w:t>
      </w:r>
      <w:r w:rsidRPr="002C2B2E">
        <w:rPr>
          <w:rFonts w:ascii="Times New Roman" w:hAnsi="Times New Roman" w:cs="Times New Roman"/>
          <w:b/>
          <w:color w:val="000000"/>
          <w:sz w:val="24"/>
          <w:szCs w:val="24"/>
        </w:rPr>
        <w:t>.1.</w:t>
      </w:r>
      <w:r w:rsidRPr="002C2B2E">
        <w:rPr>
          <w:rFonts w:ascii="Times New Roman" w:hAnsi="Times New Roman" w:cs="Times New Roman"/>
          <w:color w:val="000000"/>
          <w:sz w:val="24"/>
          <w:szCs w:val="24"/>
        </w:rPr>
        <w:t xml:space="preserve"> Composição do arquivo XML e o aplicativo Digifred Proposta:</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5.3</w:t>
      </w:r>
      <w:r w:rsidRPr="002C2B2E">
        <w:rPr>
          <w:rFonts w:ascii="Times New Roman" w:hAnsi="Times New Roman" w:cs="Times New Roman"/>
          <w:b/>
          <w:bCs/>
          <w:color w:val="000000"/>
          <w:sz w:val="24"/>
          <w:szCs w:val="24"/>
        </w:rPr>
        <w:t xml:space="preserve">.2. </w:t>
      </w:r>
      <w:r w:rsidRPr="002C2B2E">
        <w:rPr>
          <w:rFonts w:ascii="Times New Roman" w:hAnsi="Times New Roman" w:cs="Times New Roman"/>
          <w:color w:val="000000"/>
          <w:sz w:val="24"/>
          <w:szCs w:val="24"/>
        </w:rPr>
        <w:t>Não serão enviados/recebidos arquivos e/ou aplicativo de forma diversa da constante do presente Edital.</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5.3</w:t>
      </w:r>
      <w:r w:rsidRPr="002C2B2E">
        <w:rPr>
          <w:rFonts w:ascii="Times New Roman" w:hAnsi="Times New Roman" w:cs="Times New Roman"/>
          <w:b/>
          <w:color w:val="000000"/>
          <w:sz w:val="24"/>
          <w:szCs w:val="24"/>
        </w:rPr>
        <w:t>.3.</w:t>
      </w:r>
      <w:r w:rsidRPr="002C2B2E">
        <w:rPr>
          <w:rFonts w:ascii="Times New Roman" w:hAnsi="Times New Roman" w:cs="Times New Roman"/>
          <w:color w:val="000000"/>
          <w:sz w:val="24"/>
          <w:szCs w:val="24"/>
        </w:rPr>
        <w:t xml:space="preserve"> Deverá cada licitante acondicionar adequadamente a mídia CD-R ou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5.3</w:t>
      </w:r>
      <w:r w:rsidRPr="002C2B2E">
        <w:rPr>
          <w:rFonts w:ascii="Times New Roman" w:hAnsi="Times New Roman" w:cs="Times New Roman"/>
          <w:b/>
          <w:color w:val="000000"/>
          <w:sz w:val="24"/>
          <w:szCs w:val="24"/>
        </w:rPr>
        <w:t xml:space="preserve">.4. </w:t>
      </w:r>
      <w:r w:rsidRPr="002C2B2E">
        <w:rPr>
          <w:rFonts w:ascii="Times New Roman" w:hAnsi="Times New Roman" w:cs="Times New Roman"/>
          <w:color w:val="000000"/>
          <w:sz w:val="24"/>
          <w:szCs w:val="24"/>
        </w:rPr>
        <w:t xml:space="preserve">Se o arquivo de mídia for entregue em PENDRIVE, o mesmo será devolvido para a empresa após importação da proposta. </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5.4 </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5.5</w:t>
      </w:r>
      <w:r w:rsidRPr="002C2B2E">
        <w:rPr>
          <w:rFonts w:ascii="Times New Roman" w:hAnsi="Times New Roman" w:cs="Times New Roman"/>
          <w:b/>
          <w:color w:val="000000"/>
          <w:sz w:val="24"/>
          <w:szCs w:val="24"/>
        </w:rPr>
        <w:t>.</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5.6</w:t>
      </w:r>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w:t>
      </w:r>
      <w:r w:rsidRPr="002C2B2E">
        <w:rPr>
          <w:rFonts w:ascii="Times New Roman" w:hAnsi="Times New Roman" w:cs="Times New Roman"/>
          <w:color w:val="000000"/>
          <w:sz w:val="24"/>
          <w:szCs w:val="24"/>
        </w:rPr>
        <w:lastRenderedPageBreak/>
        <w:t>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6763A9" w:rsidRDefault="00125C3C" w:rsidP="00125C3C">
      <w:pPr>
        <w:pStyle w:val="PargrafodaLista"/>
        <w:tabs>
          <w:tab w:val="left" w:pos="1302"/>
        </w:tabs>
        <w:spacing w:before="89" w:line="360" w:lineRule="auto"/>
        <w:ind w:left="0"/>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125C3C" w:rsidRDefault="00125C3C" w:rsidP="00125C3C">
      <w:pPr>
        <w:pStyle w:val="PargrafodaLista"/>
        <w:tabs>
          <w:tab w:val="left" w:pos="1302"/>
        </w:tabs>
        <w:spacing w:before="89" w:line="360" w:lineRule="auto"/>
        <w:ind w:left="0"/>
        <w:rPr>
          <w:rFonts w:ascii="Times New Roman" w:hAnsi="Times New Roman" w:cs="Times New Roman"/>
          <w:color w:val="FF0000"/>
        </w:rPr>
      </w:pPr>
    </w:p>
    <w:p w:rsidR="006763A9" w:rsidRPr="00300CC2"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sidRPr="00300CC2">
        <w:rPr>
          <w:rFonts w:ascii="Times New Roman" w:hAnsi="Times New Roman" w:cs="Times New Roman"/>
          <w:b/>
          <w:color w:val="000000" w:themeColor="text1"/>
          <w:u w:val="single"/>
        </w:rPr>
        <w:t>6. DO JULGAMENTO DAS PROPOSTAS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w:t>
      </w:r>
      <w:r>
        <w:rPr>
          <w:rFonts w:ascii="Times New Roman" w:hAnsi="Times New Roman" w:cs="Times New Roman"/>
          <w:color w:val="000000" w:themeColor="text1"/>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subsequentes, até a proclamação da vencedora.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6.2.</w:t>
      </w:r>
      <w:r>
        <w:rPr>
          <w:rFonts w:ascii="Times New Roman" w:hAnsi="Times New Roman" w:cs="Times New Roman"/>
          <w:color w:val="000000" w:themeColor="text1"/>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6.3.</w:t>
      </w:r>
      <w:r>
        <w:rPr>
          <w:rFonts w:ascii="Times New Roman" w:hAnsi="Times New Roman" w:cs="Times New Roman"/>
          <w:color w:val="000000" w:themeColor="text1"/>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6.4.</w:t>
      </w:r>
      <w:r>
        <w:rPr>
          <w:rFonts w:ascii="Times New Roman" w:hAnsi="Times New Roman" w:cs="Times New Roman"/>
          <w:color w:val="000000" w:themeColor="text1"/>
        </w:rPr>
        <w:t xml:space="preserve"> Caso duas ou mais propostas iniciais apresentem preços iguais, será realizado sorteio para determinação da ordem de oferta dos lances. </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6.5.</w:t>
      </w:r>
      <w:r>
        <w:rPr>
          <w:rFonts w:ascii="Times New Roman" w:hAnsi="Times New Roman" w:cs="Times New Roman"/>
          <w:color w:val="000000" w:themeColor="text1"/>
        </w:rPr>
        <w:t xml:space="preserve"> A oferta dos lances deverá ser efetuada no momento em que for conferida a palavra à Licitante, obedecida a ordem prevista nos itens 6.3 e 6.4.</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 xml:space="preserve">6.5.1. </w:t>
      </w:r>
      <w:r>
        <w:rPr>
          <w:rFonts w:ascii="Times New Roman" w:hAnsi="Times New Roman" w:cs="Times New Roman"/>
          <w:color w:val="000000" w:themeColor="text1"/>
        </w:rPr>
        <w:t>Dada a palavra a Licitante, esta disporá de 01 (um) minuto para apresentar nova proposta.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6.6.</w:t>
      </w:r>
      <w:r>
        <w:rPr>
          <w:rFonts w:ascii="Times New Roman" w:hAnsi="Times New Roman" w:cs="Times New Roman"/>
          <w:color w:val="000000" w:themeColor="text1"/>
        </w:rPr>
        <w:t xml:space="preserve"> É vedada a oferta de lance com vista ao empate.</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6.6.1.</w:t>
      </w:r>
      <w:r>
        <w:rPr>
          <w:rFonts w:ascii="Times New Roman" w:hAnsi="Times New Roman" w:cs="Times New Roman"/>
          <w:color w:val="000000" w:themeColor="text1"/>
        </w:rPr>
        <w:t xml:space="preserve"> A diferença entre cada lance não poderá ser inferior a </w:t>
      </w:r>
      <w:r w:rsidRPr="00DD231E">
        <w:rPr>
          <w:rFonts w:ascii="Times New Roman" w:hAnsi="Times New Roman" w:cs="Times New Roman"/>
          <w:b/>
          <w:color w:val="000000" w:themeColor="text1"/>
          <w:u w:val="single"/>
        </w:rPr>
        <w:t>1% (um por cento).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6.7.</w:t>
      </w:r>
      <w:r>
        <w:rPr>
          <w:rFonts w:ascii="Times New Roman" w:hAnsi="Times New Roman" w:cs="Times New Roman"/>
          <w:color w:val="000000" w:themeColor="text1"/>
        </w:rPr>
        <w:t xml:space="preserve"> Não poderá haver desistência dos lances já ofertados, sujeitando-se a proponente desistente às penalidades constantes no item 14 deste edital.</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6.8.</w:t>
      </w:r>
      <w:r>
        <w:rPr>
          <w:rFonts w:ascii="Times New Roman" w:hAnsi="Times New Roman" w:cs="Times New Roman"/>
          <w:color w:val="000000" w:themeColor="text1"/>
        </w:rPr>
        <w:t xml:space="preserve"> O desinteresse em apresentar lance verbal, quando convocada pelo</w:t>
      </w:r>
      <w:r w:rsidR="00E90EBC">
        <w:rPr>
          <w:rFonts w:ascii="Times New Roman" w:hAnsi="Times New Roman" w:cs="Times New Roman"/>
          <w:color w:val="000000" w:themeColor="text1"/>
        </w:rPr>
        <w:t xml:space="preserve"> </w:t>
      </w:r>
      <w:r>
        <w:rPr>
          <w:rFonts w:ascii="Times New Roman" w:hAnsi="Times New Roman" w:cs="Times New Roman"/>
          <w:color w:val="000000" w:themeColor="text1"/>
        </w:rPr>
        <w:t>(a) Pregoeiro(a), implicará na exclusão da Licitante da etapa competitiva e, consequentemente, no impedimento de apresentar novos lances, sendo mantido o último preço apresentado pela mesma, que será considerado para efeito de ordenação das propostas.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6.9.</w:t>
      </w:r>
      <w:r>
        <w:rPr>
          <w:rFonts w:ascii="Times New Roman" w:hAnsi="Times New Roman" w:cs="Times New Roman"/>
          <w:color w:val="000000" w:themeColor="text1"/>
        </w:rPr>
        <w:t xml:space="preserve"> Caso não seja ofertado nenhum lance verbal, será verificada a conformidade entre a proposta escrita de menor preço por item, e o valor de referencia para a contratação, podendo o</w:t>
      </w:r>
      <w:r w:rsidR="00392DB5">
        <w:rPr>
          <w:rFonts w:ascii="Times New Roman" w:hAnsi="Times New Roman" w:cs="Times New Roman"/>
          <w:color w:val="000000" w:themeColor="text1"/>
        </w:rPr>
        <w:t xml:space="preserve"> </w:t>
      </w:r>
      <w:r>
        <w:rPr>
          <w:rFonts w:ascii="Times New Roman" w:hAnsi="Times New Roman" w:cs="Times New Roman"/>
          <w:color w:val="000000" w:themeColor="text1"/>
        </w:rPr>
        <w:t>(a) Pregoeiro</w:t>
      </w:r>
      <w:r w:rsidR="004B35E9">
        <w:rPr>
          <w:rFonts w:ascii="Times New Roman" w:hAnsi="Times New Roman" w:cs="Times New Roman"/>
          <w:color w:val="000000" w:themeColor="text1"/>
        </w:rPr>
        <w:t xml:space="preserve"> </w:t>
      </w:r>
      <w:r>
        <w:rPr>
          <w:rFonts w:ascii="Times New Roman" w:hAnsi="Times New Roman" w:cs="Times New Roman"/>
          <w:color w:val="000000" w:themeColor="text1"/>
        </w:rPr>
        <w:t>(a) negociar diretamente com a proponente para que seja obtido preço melhor.</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lastRenderedPageBreak/>
        <w:t>6.10.</w:t>
      </w:r>
      <w:r>
        <w:rPr>
          <w:rFonts w:ascii="Times New Roman" w:hAnsi="Times New Roman" w:cs="Times New Roman"/>
          <w:color w:val="000000" w:themeColor="text1"/>
        </w:rPr>
        <w:t xml:space="preserve"> O encerramento da etapa competitiva dar-se-á quando, convocadas pelo(a) Pregoeiro(a), as Licitantes manifestarem seu desinteresse em apresentar novos lances.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6.11.</w:t>
      </w:r>
      <w:r>
        <w:rPr>
          <w:rFonts w:ascii="Times New Roman" w:hAnsi="Times New Roman" w:cs="Times New Roman"/>
          <w:color w:val="000000" w:themeColor="text1"/>
        </w:rPr>
        <w:t xml:space="preserve"> Encerrada a etapa competitiva e ordenadas as ofertas, de acordo com o menor preço apresentado, o(a) Pregoeiro(a) verificará a aceitabilidade da proposta de valor mais baixo, comparando-a com os valores consignados em planilha de custos constantes no termo de referencia deste edital, decidindo motivadamente a respeito.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6.12.</w:t>
      </w:r>
      <w:r>
        <w:rPr>
          <w:rFonts w:ascii="Times New Roman" w:hAnsi="Times New Roman" w:cs="Times New Roman"/>
          <w:color w:val="000000" w:themeColor="text1"/>
        </w:rPr>
        <w:t xml:space="preserve"> A classificação dar-se-á pela ordem crescente de preços propostos e aceitáveis. Será declarada vencedora a Licitante que ofertar o menor preço, desde que a proposta tenha sido apresentada de acordo com as especificações deste edital e seja compatível com o preço de mercado.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OBSERVAÇÃO 02 -</w:t>
      </w:r>
      <w:r>
        <w:rPr>
          <w:rFonts w:ascii="Times New Roman" w:hAnsi="Times New Roman" w:cs="Times New Roman"/>
          <w:color w:val="000000" w:themeColor="text1"/>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especialmente</w:t>
      </w:r>
      <w:r>
        <w:rPr>
          <w:rFonts w:ascii="Times New Roman" w:hAnsi="Times New Roman" w:cs="Times New Roman"/>
          <w:color w:val="FF0000"/>
        </w:rPr>
        <w:t xml:space="preserve"> </w:t>
      </w:r>
      <w:r>
        <w:rPr>
          <w:rFonts w:ascii="Times New Roman" w:hAnsi="Times New Roman" w:cs="Times New Roman"/>
          <w:color w:val="000000" w:themeColor="text1"/>
        </w:rPr>
        <w:t xml:space="preserve">se na disputa estiverem competindo empresa beneficiária da Lei Complementar 123/2006 e empresa do Regime Geral. </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6.13.</w:t>
      </w:r>
      <w:r>
        <w:rPr>
          <w:rFonts w:ascii="Times New Roman" w:hAnsi="Times New Roman" w:cs="Times New Roman"/>
          <w:color w:val="000000" w:themeColor="text1"/>
        </w:rPr>
        <w:t xml:space="preserve"> Serão desclassificadas as propostas que:</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não atenderem às exigências contidas no objeto desta Licitação;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 xml:space="preserve">b) </w:t>
      </w:r>
      <w:r>
        <w:rPr>
          <w:rFonts w:ascii="Times New Roman" w:hAnsi="Times New Roman" w:cs="Times New Roman"/>
          <w:color w:val="000000" w:themeColor="text1"/>
        </w:rPr>
        <w:t xml:space="preserve">forem omissas em pontos essenciais, de modo a ensejar dúvidas; </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afrontem qualquer dispositivo legal vigente, bem como as que não atenderem aos requisitos do item 5;</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d)</w:t>
      </w:r>
      <w:r>
        <w:rPr>
          <w:rFonts w:ascii="Times New Roman" w:hAnsi="Times New Roman" w:cs="Times New Roman"/>
          <w:color w:val="000000" w:themeColor="text1"/>
        </w:rPr>
        <w:t xml:space="preserve"> contiverem opções de preços alternativos ou que apresentarem preços manifestamente inexequíveis.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OBSERVAÇÃO 03 -</w:t>
      </w:r>
      <w:r>
        <w:rPr>
          <w:rFonts w:ascii="Times New Roman" w:hAnsi="Times New Roman" w:cs="Times New Roman"/>
          <w:color w:val="000000" w:themeColor="text1"/>
        </w:rPr>
        <w:t xml:space="preserve"> Quaisquer inserções na proposta que visem modificar, extinguir ou criar direitos, sem previsão no Edital, serão tidas como inexistentes, aproveitando-se a proposta no que não for conflitante com o instrumento convocatório.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6.14.</w:t>
      </w:r>
      <w:r>
        <w:rPr>
          <w:rFonts w:ascii="Times New Roman" w:hAnsi="Times New Roman" w:cs="Times New Roman"/>
          <w:color w:val="000000" w:themeColor="text1"/>
        </w:rPr>
        <w:t xml:space="preserve"> Não serão consideradas, para julgamento das propostas, vantagens não previstas no edital.</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6.15.</w:t>
      </w:r>
      <w:r>
        <w:rPr>
          <w:rFonts w:ascii="Times New Roman" w:hAnsi="Times New Roman" w:cs="Times New Roman"/>
          <w:color w:val="000000" w:themeColor="text1"/>
        </w:rPr>
        <w:t xml:space="preserve"> Encerrada a sessão de lances, será verificada a ocorrência do empate ficto, previsto no art. 44, §2º, da Lei Complementar 123/06, sendo assegurado, como critério do desempate, preferência de contratação para as microempresas, as empresas de pequeno porte e as cooperativas que atenderem ao item 3.4, deste edital.</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6.15.1.</w:t>
      </w:r>
      <w:r>
        <w:rPr>
          <w:rFonts w:ascii="Times New Roman" w:hAnsi="Times New Roman" w:cs="Times New Roman"/>
          <w:color w:val="000000" w:themeColor="text1"/>
        </w:rPr>
        <w:t xml:space="preserve"> Entende-se como empate ficto aquelas situações em que as propostas apresentadas pela microempresa e pela empresa de pequeno porte, bem como pela cooperativa, sejam superiores em até 5% (cinco por cento) à proposta de menor valor.</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6.16.</w:t>
      </w:r>
      <w:r>
        <w:rPr>
          <w:rFonts w:ascii="Times New Roman" w:hAnsi="Times New Roman" w:cs="Times New Roman"/>
          <w:color w:val="000000" w:themeColor="text1"/>
        </w:rPr>
        <w:t xml:space="preserve"> Ocorrendo o empate, na forma do item anterior, proceder-se-á da seguinte forma: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lastRenderedPageBreak/>
        <w:t>a)</w:t>
      </w:r>
      <w:r>
        <w:rPr>
          <w:rFonts w:ascii="Times New Roman" w:hAnsi="Times New Roman" w:cs="Times New Roman"/>
          <w:color w:val="000000" w:themeColor="text1"/>
        </w:rPr>
        <w:t xml:space="preserve"> A microempresa, a empresa de pequeno porte ou a cooperativa detentora da proposta de menor valor será convocada para apresentar, no prazo de 5 (cinco) minutos, nova proposta, inferior àquela considerada, até então, de menor preço. Apresentando proposta inferior será declarada vencedora do certame.</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6.17.</w:t>
      </w:r>
      <w:r>
        <w:rPr>
          <w:rFonts w:ascii="Times New Roman" w:hAnsi="Times New Roman" w:cs="Times New Roman"/>
          <w:color w:val="000000" w:themeColor="text1"/>
        </w:rPr>
        <w:t xml:space="preserve"> Se nenhuma microempresa, empresa de pequeno porte ou cooperativa, satisfizer as exigências do item 6.16 deste edital, será declarado vencedor do certame o Licitante detentor da proposta originariamente de menor valor. </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6.18.</w:t>
      </w:r>
      <w:r>
        <w:rPr>
          <w:rFonts w:ascii="Times New Roman" w:hAnsi="Times New Roman" w:cs="Times New Roman"/>
          <w:color w:val="000000" w:themeColor="text1"/>
        </w:rPr>
        <w:t xml:space="preserve"> O disposto nos itens 6.15 a 6.17, deste edital, não se aplica às hipóteses em que a proposta de menor valor inicial tiver sido apresentada por microempresa, empresa de pequeno porte ou cooperativa.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6.19.</w:t>
      </w:r>
      <w:r>
        <w:rPr>
          <w:rFonts w:ascii="Times New Roman" w:hAnsi="Times New Roman" w:cs="Times New Roman"/>
          <w:color w:val="000000" w:themeColor="text1"/>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BB34AA"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6.20.</w:t>
      </w:r>
      <w:r>
        <w:rPr>
          <w:rFonts w:ascii="Times New Roman" w:hAnsi="Times New Roman" w:cs="Times New Roman"/>
          <w:color w:val="000000" w:themeColor="text1"/>
        </w:rPr>
        <w:t xml:space="preserve"> A sessão pública não será suspensa, salvo motivo excepcional, devendo todas e quaisquer informações acerca do objeto serem esclarecidas previamente junto ao Departamento de Licitações deste Municí</w:t>
      </w:r>
      <w:r w:rsidR="00BB34AA">
        <w:rPr>
          <w:rFonts w:ascii="Times New Roman" w:hAnsi="Times New Roman" w:cs="Times New Roman"/>
          <w:color w:val="000000" w:themeColor="text1"/>
        </w:rPr>
        <w:t>pio;</w:t>
      </w:r>
      <w:r>
        <w:rPr>
          <w:rFonts w:ascii="Times New Roman" w:hAnsi="Times New Roman" w:cs="Times New Roman"/>
          <w:color w:val="000000" w:themeColor="text1"/>
        </w:rPr>
        <w:t xml:space="preserve"> </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6.21.</w:t>
      </w:r>
      <w:r>
        <w:rPr>
          <w:rFonts w:ascii="Times New Roman" w:hAnsi="Times New Roman" w:cs="Times New Roman"/>
          <w:color w:val="000000" w:themeColor="text1"/>
        </w:rPr>
        <w:t xml:space="preserve"> Caso haja necessidade de adiamento da sessão pública, será marcada nova data para continuação dos trabalhos, devendo ficar intimadas, no mesmo ato, os Licitantes presentes.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p>
    <w:p w:rsidR="006763A9" w:rsidRPr="00BB34AA" w:rsidRDefault="006763A9" w:rsidP="006763A9">
      <w:pPr>
        <w:pStyle w:val="PargrafodaLista"/>
        <w:tabs>
          <w:tab w:val="left" w:pos="1342"/>
        </w:tabs>
        <w:spacing w:line="360" w:lineRule="auto"/>
        <w:ind w:left="0"/>
        <w:rPr>
          <w:rFonts w:ascii="Times New Roman" w:hAnsi="Times New Roman" w:cs="Times New Roman"/>
          <w:b/>
          <w:u w:val="single"/>
        </w:rPr>
      </w:pPr>
      <w:r w:rsidRPr="00BB34AA">
        <w:rPr>
          <w:rFonts w:ascii="Times New Roman" w:hAnsi="Times New Roman" w:cs="Times New Roman"/>
          <w:b/>
          <w:u w:val="single"/>
        </w:rPr>
        <w:t>7. DA HABILITAÇÃO</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7.1.</w:t>
      </w:r>
      <w:r>
        <w:rPr>
          <w:rFonts w:ascii="Times New Roman" w:hAnsi="Times New Roman" w:cs="Times New Roman"/>
        </w:rPr>
        <w:t xml:space="preserve"> Para fins de habilitação neste pregão, a Licitante deverá apresentar dentro do </w:t>
      </w:r>
      <w:r>
        <w:rPr>
          <w:rFonts w:ascii="Times New Roman" w:hAnsi="Times New Roman" w:cs="Times New Roman"/>
          <w:b/>
        </w:rPr>
        <w:t>ENVELOPE Nº 02</w:t>
      </w:r>
      <w:r>
        <w:rPr>
          <w:rFonts w:ascii="Times New Roman" w:hAnsi="Times New Roman" w:cs="Times New Roman"/>
        </w:rPr>
        <w:t>, os seguintes documentos:</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p>
    <w:p w:rsidR="006763A9" w:rsidRPr="00BB34AA" w:rsidRDefault="00BB34AA" w:rsidP="006763A9">
      <w:pPr>
        <w:pStyle w:val="PargrafodaLista"/>
        <w:tabs>
          <w:tab w:val="left" w:pos="1342"/>
        </w:tabs>
        <w:spacing w:line="360" w:lineRule="auto"/>
        <w:ind w:left="0"/>
        <w:rPr>
          <w:rFonts w:ascii="Times New Roman" w:hAnsi="Times New Roman" w:cs="Times New Roman"/>
          <w:b/>
          <w:u w:val="single"/>
        </w:rPr>
      </w:pPr>
      <w:r w:rsidRPr="00BB34AA">
        <w:rPr>
          <w:rFonts w:ascii="Times New Roman" w:hAnsi="Times New Roman" w:cs="Times New Roman"/>
          <w:b/>
          <w:u w:val="single"/>
        </w:rPr>
        <w:t xml:space="preserve">7.2 </w:t>
      </w:r>
      <w:r w:rsidR="006763A9" w:rsidRPr="00BB34AA">
        <w:rPr>
          <w:rFonts w:ascii="Times New Roman" w:hAnsi="Times New Roman" w:cs="Times New Roman"/>
          <w:b/>
          <w:u w:val="single"/>
        </w:rPr>
        <w:t>HABILITAÇÃO JURÍDICA:</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cópia do respectivo Estatuto ou Contrato Social em vigor, devidamente registrado;</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documento de eleição de seus administradores, em se tratando de sociedade comercial ou de sociedade por ações;</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inscrição do ato constitutivo, acompanhado de prova de diretoria em exercício, no caso de sociedade civil;</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6763A9" w:rsidRDefault="006763A9" w:rsidP="006763A9">
      <w:pPr>
        <w:pStyle w:val="Textodenotaderodap"/>
        <w:spacing w:line="360" w:lineRule="auto"/>
        <w:jc w:val="both"/>
        <w:rPr>
          <w:rFonts w:ascii="Times New Roman" w:hAnsi="Times New Roman"/>
          <w:sz w:val="22"/>
          <w:szCs w:val="22"/>
        </w:rPr>
      </w:pPr>
      <w:r>
        <w:rPr>
          <w:rFonts w:ascii="Times New Roman" w:hAnsi="Times New Roman"/>
          <w:b/>
          <w:sz w:val="22"/>
          <w:szCs w:val="22"/>
        </w:rPr>
        <w:lastRenderedPageBreak/>
        <w:t xml:space="preserve">e) </w:t>
      </w:r>
      <w:r>
        <w:rPr>
          <w:rFonts w:ascii="Times New Roman" w:hAnsi="Times New Roman"/>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f)</w:t>
      </w:r>
      <w:r>
        <w:rPr>
          <w:rFonts w:ascii="Times New Roman" w:hAnsi="Times New Roman" w:cs="Times New Roman"/>
        </w:rPr>
        <w:t xml:space="preserve"> registro comercial, se empresa individual.</w:t>
      </w:r>
    </w:p>
    <w:p w:rsidR="006763A9" w:rsidRDefault="006763A9" w:rsidP="006763A9">
      <w:pPr>
        <w:pStyle w:val="PargrafodaLista"/>
        <w:tabs>
          <w:tab w:val="left" w:pos="1342"/>
        </w:tabs>
        <w:spacing w:line="360" w:lineRule="auto"/>
        <w:ind w:left="0"/>
        <w:rPr>
          <w:rFonts w:ascii="Times New Roman" w:hAnsi="Times New Roman" w:cs="Times New Roman"/>
        </w:rPr>
      </w:pP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OBSERVAÇÃO 04 -</w:t>
      </w:r>
      <w:r>
        <w:rPr>
          <w:rFonts w:ascii="Times New Roman" w:hAnsi="Times New Roman" w:cs="Times New Roman"/>
        </w:rPr>
        <w:t xml:space="preserve"> Serão dispensados da apresentação, no envelope de habilitação, os documentos que a empresa já houver apresentado no momento do credenciamento, previsto no item 3 deste Edital.</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p>
    <w:p w:rsidR="006763A9" w:rsidRPr="00BB34AA" w:rsidRDefault="006763A9" w:rsidP="006763A9">
      <w:pPr>
        <w:pStyle w:val="PargrafodaLista"/>
        <w:tabs>
          <w:tab w:val="left" w:pos="1342"/>
        </w:tabs>
        <w:spacing w:line="360" w:lineRule="auto"/>
        <w:ind w:left="0"/>
        <w:rPr>
          <w:rFonts w:ascii="Times New Roman" w:hAnsi="Times New Roman" w:cs="Times New Roman"/>
          <w:b/>
          <w:u w:val="single"/>
        </w:rPr>
      </w:pPr>
      <w:r w:rsidRPr="00BB34AA">
        <w:rPr>
          <w:rFonts w:ascii="Times New Roman" w:hAnsi="Times New Roman" w:cs="Times New Roman"/>
          <w:b/>
          <w:u w:val="single"/>
        </w:rPr>
        <w:t>7.3. REGULARIDADE FISCAL E TRABALHISTA:</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prova de inscrição no Cadastro Nacional de Pessoa Jurídica </w:t>
      </w:r>
      <w:r>
        <w:rPr>
          <w:rFonts w:ascii="Times New Roman" w:hAnsi="Times New Roman" w:cs="Times New Roman"/>
          <w:b/>
        </w:rPr>
        <w:t>(CNPJ/MF);</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prova de inscrição no </w:t>
      </w:r>
      <w:r>
        <w:rPr>
          <w:rFonts w:ascii="Times New Roman" w:hAnsi="Times New Roman" w:cs="Times New Roman"/>
          <w:b/>
        </w:rPr>
        <w:t>Cadastro de Contribuintes do Estado ou do Município</w:t>
      </w:r>
      <w:r>
        <w:rPr>
          <w:rFonts w:ascii="Times New Roman" w:hAnsi="Times New Roman" w:cs="Times New Roman"/>
        </w:rPr>
        <w:t>, se houver, relativo ao domicílio ou sede do Licitante, pertinente ao seu ramo de atividade;</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prova de regularidade com a </w:t>
      </w:r>
      <w:r>
        <w:rPr>
          <w:rFonts w:ascii="Times New Roman" w:hAnsi="Times New Roman" w:cs="Times New Roman"/>
          <w:b/>
        </w:rPr>
        <w:t>Fazenda Municipal</w:t>
      </w:r>
      <w:r>
        <w:rPr>
          <w:rFonts w:ascii="Times New Roman" w:hAnsi="Times New Roman" w:cs="Times New Roman"/>
        </w:rPr>
        <w:t xml:space="preserve"> do domicílio ou sede do Licitante;</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prova de regularidade com a </w:t>
      </w:r>
      <w:r>
        <w:rPr>
          <w:rFonts w:ascii="Times New Roman" w:hAnsi="Times New Roman" w:cs="Times New Roman"/>
          <w:b/>
        </w:rPr>
        <w:t>Fazenda Estadual</w:t>
      </w:r>
      <w:r>
        <w:rPr>
          <w:rFonts w:ascii="Times New Roman" w:hAnsi="Times New Roman" w:cs="Times New Roman"/>
        </w:rPr>
        <w:t>;</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e)</w:t>
      </w:r>
      <w:r>
        <w:rPr>
          <w:rFonts w:ascii="Times New Roman" w:hAnsi="Times New Roman" w:cs="Times New Roman"/>
        </w:rPr>
        <w:t xml:space="preserve"> prova de regularidade com a </w:t>
      </w:r>
      <w:r>
        <w:rPr>
          <w:rFonts w:ascii="Times New Roman" w:hAnsi="Times New Roman" w:cs="Times New Roman"/>
          <w:b/>
        </w:rPr>
        <w:t>Fazenda Federal</w:t>
      </w:r>
      <w:r>
        <w:rPr>
          <w:rFonts w:ascii="Times New Roman" w:hAnsi="Times New Roman" w:cs="Times New Roman"/>
        </w:rPr>
        <w:t xml:space="preserve"> (Certidão Conjunta Negativa de Débitos Relativos a Tributos Federais e à dívida ativa da União) com abrangência previdenciária;</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f)</w:t>
      </w:r>
      <w:r>
        <w:rPr>
          <w:rFonts w:ascii="Times New Roman" w:hAnsi="Times New Roman" w:cs="Times New Roman"/>
        </w:rPr>
        <w:t xml:space="preserve"> prova de regularidade (CRF) junto ao Fundo de Garantia por Tempo de Serviço </w:t>
      </w:r>
      <w:r>
        <w:rPr>
          <w:rFonts w:ascii="Times New Roman" w:hAnsi="Times New Roman" w:cs="Times New Roman"/>
          <w:b/>
        </w:rPr>
        <w:t>(FGTS)</w:t>
      </w:r>
      <w:r>
        <w:rPr>
          <w:rFonts w:ascii="Times New Roman" w:hAnsi="Times New Roman" w:cs="Times New Roman"/>
        </w:rPr>
        <w:t>;</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g)</w:t>
      </w:r>
      <w:r>
        <w:rPr>
          <w:rFonts w:ascii="Times New Roman" w:hAnsi="Times New Roman" w:cs="Times New Roman"/>
        </w:rPr>
        <w:t xml:space="preserve"> Certidão Negativa de Débitos Trabalhistas </w:t>
      </w:r>
      <w:r>
        <w:rPr>
          <w:rFonts w:ascii="Times New Roman" w:hAnsi="Times New Roman" w:cs="Times New Roman"/>
          <w:b/>
        </w:rPr>
        <w:t>(CNDT)</w:t>
      </w:r>
      <w:r>
        <w:rPr>
          <w:rFonts w:ascii="Times New Roman" w:hAnsi="Times New Roman" w:cs="Times New Roman"/>
        </w:rPr>
        <w:t>;</w:t>
      </w:r>
    </w:p>
    <w:p w:rsidR="006763A9" w:rsidRDefault="006763A9" w:rsidP="006763A9">
      <w:pPr>
        <w:pStyle w:val="PargrafodaLista"/>
        <w:tabs>
          <w:tab w:val="left" w:pos="1342"/>
        </w:tabs>
        <w:spacing w:line="360" w:lineRule="auto"/>
        <w:ind w:left="0"/>
        <w:rPr>
          <w:rFonts w:ascii="Times New Roman" w:hAnsi="Times New Roman" w:cs="Times New Roman"/>
        </w:rPr>
      </w:pP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OBSERVAÇÃO 05:</w:t>
      </w:r>
      <w:r>
        <w:rPr>
          <w:rFonts w:ascii="Times New Roman" w:hAnsi="Times New Roman" w:cs="Times New Roman"/>
        </w:rPr>
        <w:t xml:space="preserve"> As empresas ou licitantes que </w:t>
      </w:r>
      <w:r>
        <w:rPr>
          <w:rFonts w:ascii="Times New Roman" w:hAnsi="Times New Roman" w:cs="Times New Roman"/>
          <w:b/>
          <w:bCs/>
        </w:rPr>
        <w:t>não</w:t>
      </w:r>
      <w:r>
        <w:rPr>
          <w:rFonts w:ascii="Times New Roman" w:hAnsi="Times New Roman" w:cs="Times New Roman"/>
        </w:rPr>
        <w:t xml:space="preserve"> tiverem registro de empregados para comprovação da regularidade (CRF) poderão apresentar declaração justificando a impossibilidade de emissão das certidões especificadas no item </w:t>
      </w:r>
      <w:r>
        <w:rPr>
          <w:rFonts w:ascii="Times New Roman" w:hAnsi="Times New Roman" w:cs="Times New Roman"/>
          <w:b/>
        </w:rPr>
        <w:t>7.3</w:t>
      </w:r>
      <w:r>
        <w:rPr>
          <w:rFonts w:ascii="Times New Roman" w:hAnsi="Times New Roman" w:cs="Times New Roman"/>
        </w:rPr>
        <w:t>, letra “</w:t>
      </w:r>
      <w:r>
        <w:rPr>
          <w:rFonts w:ascii="Times New Roman" w:hAnsi="Times New Roman" w:cs="Times New Roman"/>
          <w:b/>
        </w:rPr>
        <w:t>f</w:t>
      </w:r>
      <w:r>
        <w:rPr>
          <w:rFonts w:ascii="Times New Roman" w:hAnsi="Times New Roman" w:cs="Times New Roman"/>
        </w:rPr>
        <w:t>” deste Edital.</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p>
    <w:p w:rsidR="006763A9" w:rsidRPr="00BB34AA" w:rsidRDefault="006763A9" w:rsidP="006763A9">
      <w:pPr>
        <w:pStyle w:val="PargrafodaLista"/>
        <w:tabs>
          <w:tab w:val="left" w:pos="1342"/>
        </w:tabs>
        <w:spacing w:line="360" w:lineRule="auto"/>
        <w:ind w:left="0"/>
        <w:rPr>
          <w:rFonts w:ascii="Times New Roman" w:hAnsi="Times New Roman" w:cs="Times New Roman"/>
          <w:b/>
          <w:u w:val="single"/>
        </w:rPr>
      </w:pPr>
      <w:r w:rsidRPr="00BB34AA">
        <w:rPr>
          <w:rFonts w:ascii="Times New Roman" w:hAnsi="Times New Roman" w:cs="Times New Roman"/>
          <w:b/>
          <w:u w:val="single"/>
        </w:rPr>
        <w:t>7.4. QUALIFICAÇÃO ECONÔMICA</w:t>
      </w:r>
      <w:r w:rsidR="00BB34AA">
        <w:rPr>
          <w:rFonts w:ascii="Times New Roman" w:hAnsi="Times New Roman" w:cs="Times New Roman"/>
          <w:b/>
          <w:u w:val="single"/>
        </w:rPr>
        <w:t xml:space="preserve"> </w:t>
      </w:r>
      <w:r w:rsidRPr="00BB34AA">
        <w:rPr>
          <w:rFonts w:ascii="Times New Roman" w:hAnsi="Times New Roman" w:cs="Times New Roman"/>
          <w:b/>
          <w:u w:val="single"/>
        </w:rPr>
        <w:t>-</w:t>
      </w:r>
      <w:r w:rsidR="00BB34AA">
        <w:rPr>
          <w:rFonts w:ascii="Times New Roman" w:hAnsi="Times New Roman" w:cs="Times New Roman"/>
          <w:b/>
          <w:u w:val="single"/>
        </w:rPr>
        <w:t xml:space="preserve"> </w:t>
      </w:r>
      <w:r w:rsidRPr="00BB34AA">
        <w:rPr>
          <w:rFonts w:ascii="Times New Roman" w:hAnsi="Times New Roman" w:cs="Times New Roman"/>
          <w:b/>
          <w:u w:val="single"/>
        </w:rPr>
        <w:t>FINANCEIRA:</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r>
        <w:rPr>
          <w:rFonts w:ascii="Times New Roman" w:hAnsi="Times New Roman" w:cs="Times New Roman"/>
          <w:b/>
        </w:rPr>
        <w:t>a)</w:t>
      </w:r>
      <w:r>
        <w:rPr>
          <w:rFonts w:ascii="Times New Roman" w:hAnsi="Times New Roman" w:cs="Times New Roman"/>
        </w:rPr>
        <w:t xml:space="preserve"> </w:t>
      </w:r>
      <w:r>
        <w:rPr>
          <w:rFonts w:ascii="Times New Roman" w:hAnsi="Times New Roman" w:cs="Times New Roman"/>
          <w:b/>
        </w:rPr>
        <w:t>Certidão Negativa de Falência ou Concordata</w:t>
      </w:r>
      <w:r>
        <w:rPr>
          <w:rFonts w:ascii="Times New Roman" w:hAnsi="Times New Roman" w:cs="Times New Roman"/>
        </w:rPr>
        <w:t xml:space="preserve"> expedida pelo distribuidor da sede da Pessoa Jurídica, em prazo não superior a 60 (sessenta) dias da data designada para a apresentação do documento.</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p>
    <w:p w:rsidR="006763A9" w:rsidRPr="00BB34AA" w:rsidRDefault="006763A9" w:rsidP="006763A9">
      <w:pPr>
        <w:pStyle w:val="PargrafodaLista"/>
        <w:tabs>
          <w:tab w:val="left" w:pos="1342"/>
        </w:tabs>
        <w:spacing w:line="360" w:lineRule="auto"/>
        <w:ind w:left="0"/>
        <w:rPr>
          <w:rFonts w:ascii="Times New Roman" w:hAnsi="Times New Roman" w:cs="Times New Roman"/>
          <w:b/>
          <w:u w:val="single"/>
        </w:rPr>
      </w:pPr>
      <w:r w:rsidRPr="00BB34AA">
        <w:rPr>
          <w:rFonts w:ascii="Times New Roman" w:hAnsi="Times New Roman" w:cs="Times New Roman"/>
          <w:b/>
          <w:u w:val="single"/>
        </w:rPr>
        <w:t>7.5. QUALIFICAÇÃO TÉCNICA:</w:t>
      </w:r>
    </w:p>
    <w:p w:rsidR="006763A9" w:rsidRDefault="00DD231E" w:rsidP="006763A9">
      <w:pPr>
        <w:adjustRightInd w:val="0"/>
        <w:spacing w:line="360" w:lineRule="auto"/>
        <w:jc w:val="both"/>
        <w:rPr>
          <w:rFonts w:ascii="Times New Roman" w:hAnsi="Times New Roman" w:cs="Times New Roman"/>
          <w:bCs/>
          <w:color w:val="000000"/>
        </w:rPr>
      </w:pPr>
      <w:r>
        <w:rPr>
          <w:rFonts w:ascii="Times New Roman" w:hAnsi="Times New Roman" w:cs="Times New Roman"/>
          <w:b/>
          <w:bCs/>
          <w:color w:val="000000"/>
        </w:rPr>
        <w:t>a</w:t>
      </w:r>
      <w:r w:rsidR="006763A9">
        <w:rPr>
          <w:rFonts w:ascii="Times New Roman" w:hAnsi="Times New Roman" w:cs="Times New Roman"/>
          <w:b/>
          <w:bCs/>
          <w:color w:val="000000"/>
        </w:rPr>
        <w:t>)</w:t>
      </w:r>
      <w:r w:rsidR="006763A9">
        <w:rPr>
          <w:rFonts w:ascii="Times New Roman" w:hAnsi="Times New Roman" w:cs="Times New Roman"/>
          <w:bCs/>
          <w:color w:val="000000"/>
        </w:rPr>
        <w:t xml:space="preserve"> </w:t>
      </w:r>
      <w:r w:rsidR="006763A9">
        <w:rPr>
          <w:rFonts w:ascii="Times New Roman" w:hAnsi="Times New Roman" w:cs="Times New Roman"/>
          <w:b/>
          <w:bCs/>
          <w:color w:val="000000"/>
        </w:rPr>
        <w:t>FICHA TÉCNICA</w:t>
      </w:r>
      <w:r w:rsidR="006763A9">
        <w:rPr>
          <w:rFonts w:ascii="Times New Roman" w:hAnsi="Times New Roman" w:cs="Times New Roman"/>
          <w:bCs/>
          <w:color w:val="000000"/>
        </w:rPr>
        <w:t xml:space="preserve"> de cada produto cotado (na língua portuguesa) emitida pelo fabricante (podendo ser obtido via internet) comprovando as especificações solicitadas, destacando a Identificação do Item cotado na Ficha técnica; </w:t>
      </w:r>
    </w:p>
    <w:p w:rsidR="006763A9" w:rsidRDefault="00DD231E" w:rsidP="006763A9">
      <w:pPr>
        <w:adjustRightInd w:val="0"/>
        <w:spacing w:line="360" w:lineRule="auto"/>
        <w:jc w:val="both"/>
        <w:rPr>
          <w:rFonts w:ascii="Times New Roman" w:hAnsi="Times New Roman" w:cs="Times New Roman"/>
          <w:bCs/>
          <w:color w:val="000000"/>
        </w:rPr>
      </w:pPr>
      <w:r>
        <w:rPr>
          <w:rFonts w:ascii="Times New Roman" w:hAnsi="Times New Roman" w:cs="Times New Roman"/>
          <w:b/>
          <w:bCs/>
          <w:color w:val="000000"/>
        </w:rPr>
        <w:t>b</w:t>
      </w:r>
      <w:r w:rsidR="006763A9">
        <w:rPr>
          <w:rFonts w:ascii="Times New Roman" w:hAnsi="Times New Roman" w:cs="Times New Roman"/>
          <w:b/>
          <w:bCs/>
          <w:color w:val="000000"/>
        </w:rPr>
        <w:t xml:space="preserve">) </w:t>
      </w:r>
      <w:r>
        <w:rPr>
          <w:rFonts w:ascii="Times New Roman" w:hAnsi="Times New Roman" w:cs="Times New Roman"/>
          <w:color w:val="000000" w:themeColor="text1"/>
        </w:rPr>
        <w:t xml:space="preserve">Descrição completa do objeto ofertado, indicando as especificações técnicas do mesmo, incluindo </w:t>
      </w:r>
      <w:r>
        <w:rPr>
          <w:rFonts w:ascii="Times New Roman" w:hAnsi="Times New Roman" w:cs="Times New Roman"/>
          <w:b/>
          <w:color w:val="000000" w:themeColor="text1"/>
        </w:rPr>
        <w:t>MARCA E MODELO</w:t>
      </w:r>
      <w:r>
        <w:rPr>
          <w:rFonts w:ascii="Times New Roman" w:hAnsi="Times New Roman" w:cs="Times New Roman"/>
          <w:color w:val="000000" w:themeColor="text1"/>
        </w:rPr>
        <w:t xml:space="preserve"> dos produtos cotados, bem como estar em conformidade com a Portaria nº 482 de 07/12/2010 do </w:t>
      </w:r>
      <w:r>
        <w:rPr>
          <w:rFonts w:ascii="Times New Roman" w:hAnsi="Times New Roman" w:cs="Times New Roman"/>
          <w:b/>
        </w:rPr>
        <w:t>INMETRO</w:t>
      </w:r>
      <w:r>
        <w:rPr>
          <w:rFonts w:ascii="Times New Roman" w:hAnsi="Times New Roman" w:cs="Times New Roman"/>
        </w:rPr>
        <w:t>, ou legislação superior em vigor</w:t>
      </w:r>
      <w:r w:rsidR="00802BC5">
        <w:rPr>
          <w:rFonts w:ascii="Times New Roman" w:hAnsi="Times New Roman" w:cs="Times New Roman"/>
        </w:rPr>
        <w:t xml:space="preserve"> (Portaria em Anexo)</w:t>
      </w:r>
      <w:r>
        <w:rPr>
          <w:rFonts w:ascii="Times New Roman" w:hAnsi="Times New Roman" w:cs="Times New Roman"/>
        </w:rPr>
        <w:t>;</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lastRenderedPageBreak/>
        <w:t>7.5.1</w:t>
      </w:r>
      <w:r>
        <w:rPr>
          <w:rFonts w:ascii="Times New Roman" w:hAnsi="Times New Roman" w:cs="Times New Roman"/>
        </w:rPr>
        <w:t xml:space="preserve"> Os documentos constantes nos itens acima poderão ser apresentados em original ou por qualquer processo de cópia autenticada por servidor do município de Campos Borges/RS. Quando os certificados/certidões for emitido via internet sistema eletrônico, poderá ser apresentado em original ou em fotocópia, mas sua aceitação fica condicionada à verificação  da autenticidade;</w:t>
      </w:r>
    </w:p>
    <w:p w:rsidR="006763A9" w:rsidRDefault="006763A9" w:rsidP="006763A9">
      <w:pPr>
        <w:pStyle w:val="PargrafodaLista"/>
        <w:tabs>
          <w:tab w:val="left" w:pos="1342"/>
        </w:tabs>
        <w:spacing w:line="360" w:lineRule="auto"/>
        <w:ind w:left="0"/>
        <w:rPr>
          <w:rFonts w:ascii="Times New Roman" w:hAnsi="Times New Roman" w:cs="Times New Roman"/>
          <w:b/>
          <w:color w:val="FF0000"/>
        </w:rPr>
      </w:pPr>
    </w:p>
    <w:p w:rsidR="006763A9" w:rsidRPr="00BB34AA"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sidRPr="00BB34AA">
        <w:rPr>
          <w:rFonts w:ascii="Times New Roman" w:hAnsi="Times New Roman" w:cs="Times New Roman"/>
          <w:b/>
          <w:u w:val="single"/>
        </w:rPr>
        <w:t>7.</w:t>
      </w:r>
      <w:r w:rsidRPr="00BB34AA">
        <w:rPr>
          <w:rFonts w:ascii="Times New Roman" w:hAnsi="Times New Roman" w:cs="Times New Roman"/>
          <w:b/>
          <w:color w:val="000000" w:themeColor="text1"/>
          <w:u w:val="single"/>
        </w:rPr>
        <w:t xml:space="preserve">6. DECLARAÇÕES: </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color w:val="000000" w:themeColor="text1"/>
        </w:rPr>
        <w:t xml:space="preserve">a) </w:t>
      </w:r>
      <w:r>
        <w:rPr>
          <w:rFonts w:ascii="Times New Roman" w:hAnsi="Times New Roman" w:cs="Times New Roman"/>
          <w:color w:val="000000" w:themeColor="text1"/>
        </w:rPr>
        <w:t>Declaração que atende ao disposto no artigo 7º, inciso XXXIII, da Constituição Federal, conforme o modelo do Decreto Federal nº 4.358-02</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b/>
        </w:rPr>
        <w:t>Modelo Anexo V);</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Declaração do proponente de que não pesa contra si, declaração de inidoneidade expedida por órgão da Administração Pública de qualquer esfera de governo</w:t>
      </w:r>
      <w:r>
        <w:rPr>
          <w:rFonts w:ascii="Times New Roman" w:hAnsi="Times New Roman" w:cs="Times New Roman"/>
        </w:rPr>
        <w:t xml:space="preserve"> (</w:t>
      </w:r>
      <w:r>
        <w:rPr>
          <w:rFonts w:ascii="Times New Roman" w:hAnsi="Times New Roman" w:cs="Times New Roman"/>
          <w:b/>
        </w:rPr>
        <w:t>Modelo Anexo V);</w:t>
      </w:r>
    </w:p>
    <w:p w:rsidR="006763A9" w:rsidRDefault="006763A9" w:rsidP="006763A9">
      <w:pPr>
        <w:pStyle w:val="PargrafodaLista"/>
        <w:tabs>
          <w:tab w:val="left" w:pos="1342"/>
        </w:tabs>
        <w:spacing w:line="360" w:lineRule="auto"/>
        <w:ind w:left="0"/>
        <w:rPr>
          <w:rFonts w:ascii="Times New Roman" w:hAnsi="Times New Roman" w:cs="Times New Roman"/>
          <w:b/>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Declaração atestando que a empresa participante da Licitação não possui em seu quadro societário servidor público da ativa ou empregado de empresa pública ou de sociedade de economia </w:t>
      </w:r>
      <w:r>
        <w:rPr>
          <w:rFonts w:ascii="Times New Roman" w:hAnsi="Times New Roman" w:cs="Times New Roman"/>
        </w:rPr>
        <w:t xml:space="preserve">mista </w:t>
      </w:r>
      <w:r>
        <w:rPr>
          <w:rFonts w:ascii="Times New Roman" w:hAnsi="Times New Roman" w:cs="Times New Roman"/>
          <w:b/>
        </w:rPr>
        <w:t>(Modelo Anexo V);</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r>
        <w:rPr>
          <w:rFonts w:ascii="Times New Roman" w:hAnsi="Times New Roman" w:cs="Times New Roman"/>
          <w:b/>
          <w:color w:val="000000" w:themeColor="text1"/>
        </w:rPr>
        <w:t>7.6.1</w:t>
      </w:r>
      <w:r>
        <w:rPr>
          <w:rFonts w:ascii="Times New Roman" w:hAnsi="Times New Roman" w:cs="Times New Roman"/>
          <w:color w:val="000000" w:themeColor="text1"/>
        </w:rPr>
        <w:t xml:space="preserve"> O envelope de documentação que não for aberto ficará em poder do(a) Pregoeiro(a) pelo prazo de 30 (trinta) dias, a contar da homologação da Licitação, devendo a Licitante retirá-lo, após aquele período, no prazo de 5 (cinco) dias, sob pena de inutilização do envelope.</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7.6.2</w:t>
      </w:r>
      <w:r>
        <w:rPr>
          <w:rFonts w:ascii="Times New Roman" w:hAnsi="Times New Roman" w:cs="Times New Roman"/>
          <w:color w:val="000000" w:themeColor="text1"/>
        </w:rPr>
        <w:t xml:space="preserve"> Em caso de desatendimento às exigências habilitatórias, o</w:t>
      </w:r>
      <w:r w:rsidR="00BB34AA">
        <w:rPr>
          <w:rFonts w:ascii="Times New Roman" w:hAnsi="Times New Roman" w:cs="Times New Roman"/>
          <w:color w:val="000000" w:themeColor="text1"/>
        </w:rPr>
        <w:t xml:space="preserve"> </w:t>
      </w:r>
      <w:r>
        <w:rPr>
          <w:rFonts w:ascii="Times New Roman" w:hAnsi="Times New Roman" w:cs="Times New Roman"/>
          <w:color w:val="000000" w:themeColor="text1"/>
        </w:rPr>
        <w:t>(a) Pregoeiro</w:t>
      </w:r>
      <w:r w:rsidR="00BB34AA">
        <w:rPr>
          <w:rFonts w:ascii="Times New Roman" w:hAnsi="Times New Roman" w:cs="Times New Roman"/>
          <w:color w:val="000000" w:themeColor="text1"/>
        </w:rPr>
        <w:t xml:space="preserve"> </w:t>
      </w:r>
      <w:r>
        <w:rPr>
          <w:rFonts w:ascii="Times New Roman" w:hAnsi="Times New Roman" w:cs="Times New Roman"/>
          <w:color w:val="000000" w:themeColor="text1"/>
        </w:rPr>
        <w:t>(a) inabilitará a Licitante e examinará as ofertas subsequentes e qualificação das Licitantes, na ordem de classificação e, assim, sucessivamente, até a apuração de uma que atenda ao Edital, sendo a respectiva Licitante declarada vencedora, ocasião em que o</w:t>
      </w:r>
      <w:r w:rsidR="00BB34AA">
        <w:rPr>
          <w:rFonts w:ascii="Times New Roman" w:hAnsi="Times New Roman" w:cs="Times New Roman"/>
          <w:color w:val="000000" w:themeColor="text1"/>
        </w:rPr>
        <w:t xml:space="preserve"> </w:t>
      </w:r>
      <w:r>
        <w:rPr>
          <w:rFonts w:ascii="Times New Roman" w:hAnsi="Times New Roman" w:cs="Times New Roman"/>
          <w:color w:val="000000" w:themeColor="text1"/>
        </w:rPr>
        <w:t>(a) Pregoeiro</w:t>
      </w:r>
      <w:r w:rsidR="00BB34AA">
        <w:rPr>
          <w:rFonts w:ascii="Times New Roman" w:hAnsi="Times New Roman" w:cs="Times New Roman"/>
          <w:color w:val="000000" w:themeColor="text1"/>
        </w:rPr>
        <w:t xml:space="preserve"> </w:t>
      </w:r>
      <w:r>
        <w:rPr>
          <w:rFonts w:ascii="Times New Roman" w:hAnsi="Times New Roman" w:cs="Times New Roman"/>
          <w:color w:val="000000" w:themeColor="text1"/>
        </w:rPr>
        <w:t>(a) poderá negociar diretamente com a proponente para que seja obtido preço melhor.</w:t>
      </w:r>
    </w:p>
    <w:p w:rsidR="006763A9" w:rsidRDefault="006763A9" w:rsidP="006763A9">
      <w:pPr>
        <w:pStyle w:val="PargrafodaLista"/>
        <w:numPr>
          <w:ilvl w:val="1"/>
          <w:numId w:val="2"/>
        </w:numPr>
        <w:tabs>
          <w:tab w:val="left" w:pos="1342"/>
        </w:tabs>
        <w:spacing w:line="360" w:lineRule="auto"/>
        <w:rPr>
          <w:rFonts w:ascii="Times New Roman" w:hAnsi="Times New Roman" w:cs="Times New Roman"/>
          <w:color w:val="FF0000"/>
        </w:rPr>
      </w:pPr>
    </w:p>
    <w:p w:rsidR="006763A9" w:rsidRPr="00BB34AA"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sidRPr="00BB34AA">
        <w:rPr>
          <w:rFonts w:ascii="Times New Roman" w:hAnsi="Times New Roman" w:cs="Times New Roman"/>
          <w:b/>
          <w:color w:val="000000" w:themeColor="text1"/>
          <w:u w:val="single"/>
        </w:rPr>
        <w:t>8. DOS RECURSOS ADMINISTRATIVOS E IMPUGNAÇÕES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8.1.</w:t>
      </w:r>
      <w:r>
        <w:rPr>
          <w:rFonts w:ascii="Times New Roman" w:hAnsi="Times New Roman" w:cs="Times New Roman"/>
          <w:color w:val="000000" w:themeColor="text1"/>
        </w:rPr>
        <w:t xml:space="preserve"> Tendo a Licitante manifestado motivadamente, na sessão pública do Pregão, a intenção de recorrer, esta terá o prazo de 03 (três) dias corridos para apresentação das razões de recurso.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8.2.</w:t>
      </w:r>
      <w:r>
        <w:rPr>
          <w:rFonts w:ascii="Times New Roman" w:hAnsi="Times New Roman" w:cs="Times New Roman"/>
          <w:color w:val="000000" w:themeColor="text1"/>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8.3.</w:t>
      </w:r>
      <w:r>
        <w:rPr>
          <w:rFonts w:ascii="Times New Roman" w:hAnsi="Times New Roman" w:cs="Times New Roman"/>
          <w:color w:val="000000" w:themeColor="text1"/>
        </w:rPr>
        <w:t xml:space="preserve"> A manifestação expressa da intenção de interpor recurso e da motivação, na sessão pública do Pregão, são pressupostos de admissibilidade dos recursos.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8.4.</w:t>
      </w:r>
      <w:r>
        <w:rPr>
          <w:rFonts w:ascii="Times New Roman" w:hAnsi="Times New Roman" w:cs="Times New Roman"/>
          <w:color w:val="000000" w:themeColor="text1"/>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w:t>
      </w:r>
      <w:r>
        <w:rPr>
          <w:rFonts w:ascii="Times New Roman" w:hAnsi="Times New Roman" w:cs="Times New Roman"/>
          <w:color w:val="000000" w:themeColor="text1"/>
        </w:rPr>
        <w:lastRenderedPageBreak/>
        <w:t>subida do recurso, sob pena de responsabilidade daquele que houver dado causa à demora.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8.5.</w:t>
      </w:r>
      <w:r>
        <w:rPr>
          <w:rFonts w:ascii="Times New Roman" w:hAnsi="Times New Roman" w:cs="Times New Roman"/>
          <w:color w:val="000000" w:themeColor="text1"/>
        </w:rPr>
        <w:t xml:space="preserve"> Encerrado o julgamento das propostas e da habilitação, o (a) Pregoeiro</w:t>
      </w:r>
      <w:r w:rsidR="00BB34AA">
        <w:rPr>
          <w:rFonts w:ascii="Times New Roman" w:hAnsi="Times New Roman" w:cs="Times New Roman"/>
          <w:color w:val="000000" w:themeColor="text1"/>
        </w:rPr>
        <w:t xml:space="preserve"> </w:t>
      </w:r>
      <w:r>
        <w:rPr>
          <w:rFonts w:ascii="Times New Roman" w:hAnsi="Times New Roman" w:cs="Times New Roman"/>
          <w:color w:val="000000" w:themeColor="text1"/>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6763A9" w:rsidRDefault="006763A9" w:rsidP="006763A9">
      <w:pPr>
        <w:pStyle w:val="PargrafodaLista"/>
        <w:tabs>
          <w:tab w:val="left" w:pos="126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8.6.</w:t>
      </w:r>
      <w:r>
        <w:rPr>
          <w:rFonts w:ascii="Times New Roman" w:hAnsi="Times New Roman" w:cs="Times New Roman"/>
          <w:color w:val="000000" w:themeColor="text1"/>
        </w:rPr>
        <w:t xml:space="preserve"> O recurso terá efeito suspensivo e o seu acolhimento importará a invalidação dos atos insuscetíveis de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aproveitamento.</w:t>
      </w:r>
    </w:p>
    <w:p w:rsidR="006763A9" w:rsidRDefault="006763A9" w:rsidP="006763A9">
      <w:pPr>
        <w:pStyle w:val="PargrafodaLista"/>
        <w:tabs>
          <w:tab w:val="left" w:pos="123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8.7.</w:t>
      </w:r>
      <w:r>
        <w:rPr>
          <w:rFonts w:ascii="Times New Roman" w:hAnsi="Times New Roman" w:cs="Times New Roman"/>
          <w:color w:val="000000" w:themeColor="text1"/>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Preços.</w:t>
      </w:r>
    </w:p>
    <w:p w:rsidR="006763A9" w:rsidRDefault="006763A9" w:rsidP="006763A9">
      <w:pPr>
        <w:pStyle w:val="PargrafodaLista"/>
        <w:tabs>
          <w:tab w:val="left" w:pos="120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8.8.</w:t>
      </w:r>
      <w:r>
        <w:rPr>
          <w:rFonts w:ascii="Times New Roman" w:hAnsi="Times New Roman" w:cs="Times New Roman"/>
          <w:color w:val="000000" w:themeColor="text1"/>
        </w:rPr>
        <w:t xml:space="preserve"> A licitante convocada para assinar a ata que deixar de fazê-lo no prazo fixado, dela será excluída.</w:t>
      </w:r>
    </w:p>
    <w:p w:rsidR="006763A9" w:rsidRDefault="006763A9" w:rsidP="006763A9">
      <w:pPr>
        <w:pStyle w:val="PargrafodaLista"/>
        <w:tabs>
          <w:tab w:val="left" w:pos="105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8.9.</w:t>
      </w:r>
      <w:r>
        <w:rPr>
          <w:rFonts w:ascii="Times New Roman" w:hAnsi="Times New Roman" w:cs="Times New Roman"/>
          <w:color w:val="000000" w:themeColor="text1"/>
        </w:rPr>
        <w:t xml:space="preserve"> Colhidas as assinaturas, o Órgão Gerenciador providenciará a imediata publicação</w:t>
      </w:r>
      <w:r>
        <w:rPr>
          <w:rFonts w:ascii="Times New Roman" w:hAnsi="Times New Roman" w:cs="Times New Roman"/>
          <w:color w:val="000000" w:themeColor="text1"/>
          <w:spacing w:val="-19"/>
        </w:rPr>
        <w:t xml:space="preserve"> </w:t>
      </w:r>
      <w:r>
        <w:rPr>
          <w:rFonts w:ascii="Times New Roman" w:hAnsi="Times New Roman" w:cs="Times New Roman"/>
          <w:color w:val="000000" w:themeColor="text1"/>
        </w:rPr>
        <w:t>da Ata.</w:t>
      </w:r>
    </w:p>
    <w:p w:rsidR="006763A9" w:rsidRDefault="006763A9" w:rsidP="006763A9">
      <w:pPr>
        <w:pStyle w:val="Corpodetexto"/>
        <w:spacing w:before="73"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8.10.</w:t>
      </w:r>
      <w:r>
        <w:rPr>
          <w:rFonts w:ascii="Times New Roman" w:hAnsi="Times New Roman" w:cs="Times New Roman"/>
          <w:color w:val="000000" w:themeColor="text1"/>
        </w:rPr>
        <w:t xml:space="preserve"> Nos </w:t>
      </w:r>
      <w:r>
        <w:rPr>
          <w:rFonts w:ascii="Times New Roman" w:hAnsi="Times New Roman" w:cs="Times New Roman"/>
          <w:b/>
          <w:color w:val="000000" w:themeColor="text1"/>
        </w:rPr>
        <w:t xml:space="preserve">recursos e/ou impugnações </w:t>
      </w:r>
      <w:r>
        <w:rPr>
          <w:rFonts w:ascii="Times New Roman" w:hAnsi="Times New Roman" w:cs="Times New Roman"/>
          <w:color w:val="000000" w:themeColor="text1"/>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outros.</w:t>
      </w:r>
    </w:p>
    <w:p w:rsidR="006763A9" w:rsidRDefault="006763A9" w:rsidP="006763A9">
      <w:pPr>
        <w:pStyle w:val="PargrafodaLista"/>
        <w:tabs>
          <w:tab w:val="left" w:pos="1290"/>
        </w:tabs>
        <w:spacing w:before="57"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8.11.</w:t>
      </w:r>
      <w:r>
        <w:rPr>
          <w:rFonts w:ascii="Times New Roman" w:hAnsi="Times New Roman" w:cs="Times New Roman"/>
          <w:color w:val="000000" w:themeColor="text1"/>
        </w:rPr>
        <w:t xml:space="preserve"> Decairá do direito de impugnar os termos deste Edital aquele que não o fizer até 2 (dois) dias úteis antes da data designada para a realização do Pregão, apontando de forma clara e objetiva as falhas e/ou irregularidades que entenderem viciarem 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mesmo.</w:t>
      </w:r>
    </w:p>
    <w:p w:rsidR="006763A9" w:rsidRDefault="006763A9" w:rsidP="006763A9">
      <w:pPr>
        <w:pStyle w:val="PargrafodaLista"/>
        <w:tabs>
          <w:tab w:val="left" w:pos="129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8.12.</w:t>
      </w:r>
      <w:r>
        <w:rPr>
          <w:rFonts w:ascii="Times New Roman" w:hAnsi="Times New Roman" w:cs="Times New Roman"/>
          <w:color w:val="000000" w:themeColor="text1"/>
        </w:rPr>
        <w:t xml:space="preserve"> Qualquer impugnação sobre o presente certame deverá ser formulada por escrito,</w:t>
      </w:r>
      <w:r>
        <w:rPr>
          <w:rFonts w:ascii="Times New Roman" w:hAnsi="Times New Roman" w:cs="Times New Roman"/>
          <w:color w:val="000000" w:themeColor="text1"/>
          <w:spacing w:val="43"/>
        </w:rPr>
        <w:t xml:space="preserve"> </w:t>
      </w:r>
      <w:r>
        <w:rPr>
          <w:rFonts w:ascii="Times New Roman" w:hAnsi="Times New Roman" w:cs="Times New Roman"/>
          <w:color w:val="000000" w:themeColor="text1"/>
        </w:rPr>
        <w:t>e protocolada ao Pregoeiro (a), junto a prefeitura municipal em horário de expediente; não sendo aceitas impugnação via e-mail.</w:t>
      </w:r>
    </w:p>
    <w:p w:rsidR="006763A9" w:rsidRPr="0008109D" w:rsidRDefault="006763A9" w:rsidP="006763A9">
      <w:pPr>
        <w:pStyle w:val="PargrafodaLista"/>
        <w:tabs>
          <w:tab w:val="left" w:pos="1290"/>
        </w:tabs>
        <w:spacing w:line="360" w:lineRule="auto"/>
        <w:ind w:left="0"/>
        <w:rPr>
          <w:rFonts w:ascii="Times New Roman" w:hAnsi="Times New Roman" w:cs="Times New Roman"/>
          <w:color w:val="000000" w:themeColor="text1"/>
          <w:u w:val="single"/>
        </w:rPr>
      </w:pPr>
      <w:r w:rsidRPr="0008109D">
        <w:rPr>
          <w:rFonts w:ascii="Times New Roman" w:hAnsi="Times New Roman" w:cs="Times New Roman"/>
          <w:color w:val="000000" w:themeColor="text1"/>
          <w:u w:val="single"/>
        </w:rPr>
        <w:t xml:space="preserve"> </w:t>
      </w:r>
    </w:p>
    <w:p w:rsidR="006763A9" w:rsidRPr="0008109D"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sidRPr="0008109D">
        <w:rPr>
          <w:rFonts w:ascii="Times New Roman" w:hAnsi="Times New Roman" w:cs="Times New Roman"/>
          <w:b/>
          <w:color w:val="000000" w:themeColor="text1"/>
          <w:u w:val="single"/>
        </w:rPr>
        <w:t>9. DO SISTEMA DE REGISTRO DE PREÇOS</w:t>
      </w:r>
    </w:p>
    <w:p w:rsidR="006763A9" w:rsidRDefault="006763A9" w:rsidP="006763A9">
      <w:pPr>
        <w:pStyle w:val="PargrafodaLista"/>
        <w:tabs>
          <w:tab w:val="left" w:pos="111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9.1.</w:t>
      </w:r>
      <w:r>
        <w:rPr>
          <w:rFonts w:ascii="Times New Roman" w:hAnsi="Times New Roman" w:cs="Times New Roman"/>
          <w:color w:val="000000" w:themeColor="text1"/>
        </w:rPr>
        <w:t xml:space="preserve"> </w:t>
      </w:r>
      <w:r>
        <w:rPr>
          <w:rFonts w:ascii="Times New Roman" w:hAnsi="Times New Roman" w:cs="Times New Roman"/>
          <w:bCs/>
        </w:rPr>
        <w:t>O presente Registro de Preços terá validade de 12 (doze) meses a contar da data de assinatura da respectiva Ata de Registro de Preços</w:t>
      </w:r>
      <w:r>
        <w:rPr>
          <w:rFonts w:ascii="Times New Roman" w:hAnsi="Times New Roman" w:cs="Times New Roman"/>
          <w:color w:val="000000" w:themeColor="text1"/>
        </w:rPr>
        <w:t>.</w:t>
      </w:r>
    </w:p>
    <w:p w:rsidR="006763A9" w:rsidRDefault="006763A9" w:rsidP="006763A9">
      <w:pPr>
        <w:pStyle w:val="PargrafodaLista"/>
        <w:tabs>
          <w:tab w:val="left" w:pos="1110"/>
        </w:tabs>
        <w:spacing w:line="360" w:lineRule="auto"/>
        <w:ind w:left="0"/>
        <w:rPr>
          <w:rFonts w:ascii="Times New Roman" w:hAnsi="Times New Roman" w:cs="Times New Roman"/>
        </w:rPr>
      </w:pPr>
      <w:r>
        <w:rPr>
          <w:rFonts w:ascii="Times New Roman" w:hAnsi="Times New Roman" w:cs="Times New Roman"/>
          <w:b/>
          <w:color w:val="000000" w:themeColor="text1"/>
        </w:rPr>
        <w:t>9.2.</w:t>
      </w:r>
      <w:r w:rsidR="0008109D">
        <w:rPr>
          <w:rFonts w:ascii="Times New Roman" w:hAnsi="Times New Roman" w:cs="Times New Roman"/>
          <w:color w:val="000000" w:themeColor="text1"/>
        </w:rPr>
        <w:t xml:space="preserve"> A minuta da</w:t>
      </w:r>
      <w:r>
        <w:rPr>
          <w:rFonts w:ascii="Times New Roman" w:hAnsi="Times New Roman" w:cs="Times New Roman"/>
          <w:color w:val="000000" w:themeColor="text1"/>
        </w:rPr>
        <w:t xml:space="preserve"> Ata de Registro de Preços, a ser assinada com a(s) empresa(s) participante(s) da lici</w:t>
      </w:r>
      <w:r w:rsidR="0008109D">
        <w:rPr>
          <w:rFonts w:ascii="Times New Roman" w:hAnsi="Times New Roman" w:cs="Times New Roman"/>
          <w:color w:val="000000" w:themeColor="text1"/>
        </w:rPr>
        <w:t xml:space="preserve">tação é parte integrante deste edital </w:t>
      </w:r>
      <w:r>
        <w:rPr>
          <w:rFonts w:ascii="Times New Roman" w:hAnsi="Times New Roman" w:cs="Times New Roman"/>
          <w:color w:val="000000" w:themeColor="text1"/>
        </w:rPr>
        <w:t xml:space="preserve">no </w:t>
      </w:r>
      <w:r>
        <w:rPr>
          <w:rFonts w:ascii="Times New Roman" w:hAnsi="Times New Roman" w:cs="Times New Roman"/>
        </w:rPr>
        <w:t>A</w:t>
      </w:r>
      <w:r w:rsidR="0008109D">
        <w:rPr>
          <w:rFonts w:ascii="Times New Roman" w:hAnsi="Times New Roman" w:cs="Times New Roman"/>
        </w:rPr>
        <w:t>NEXO VI.</w:t>
      </w:r>
    </w:p>
    <w:p w:rsidR="006763A9" w:rsidRDefault="006763A9" w:rsidP="006763A9">
      <w:pPr>
        <w:widowControl/>
        <w:numPr>
          <w:ilvl w:val="1"/>
          <w:numId w:val="4"/>
        </w:numPr>
        <w:tabs>
          <w:tab w:val="num" w:pos="0"/>
        </w:tabs>
        <w:adjustRightInd w:val="0"/>
        <w:spacing w:line="360" w:lineRule="auto"/>
        <w:jc w:val="both"/>
        <w:rPr>
          <w:rFonts w:ascii="Times New Roman" w:hAnsi="Times New Roman" w:cs="Times New Roman"/>
          <w:bCs/>
        </w:rPr>
      </w:pPr>
      <w:r>
        <w:rPr>
          <w:rFonts w:ascii="Times New Roman" w:hAnsi="Times New Roman" w:cs="Times New Roman"/>
          <w:b/>
          <w:bCs/>
        </w:rPr>
        <w:t>9.3.</w:t>
      </w:r>
      <w:r>
        <w:rPr>
          <w:rFonts w:ascii="Times New Roman" w:hAnsi="Times New Roman" w:cs="Times New Roman"/>
          <w:bCs/>
        </w:rPr>
        <w:t xml:space="preserve"> A existência de Registro de Preços não obriga a Administração a firmar as contratações que deles poderão advir, facultando-se a realização de procedimento específico para a aquisição pretendida, sendo assegurado ao beneficiário do registro a preferência de fornecimento em igualdade de condições;</w:t>
      </w:r>
    </w:p>
    <w:p w:rsidR="006763A9" w:rsidRDefault="006763A9" w:rsidP="006763A9">
      <w:pPr>
        <w:widowControl/>
        <w:adjustRightInd w:val="0"/>
        <w:spacing w:line="360" w:lineRule="auto"/>
        <w:jc w:val="both"/>
        <w:rPr>
          <w:rFonts w:ascii="Times New Roman" w:hAnsi="Times New Roman" w:cs="Times New Roman"/>
          <w:bCs/>
        </w:rPr>
      </w:pPr>
      <w:r>
        <w:rPr>
          <w:rFonts w:ascii="Times New Roman" w:hAnsi="Times New Roman" w:cs="Times New Roman"/>
          <w:b/>
          <w:bCs/>
        </w:rPr>
        <w:lastRenderedPageBreak/>
        <w:t>9.4.</w:t>
      </w:r>
      <w:r>
        <w:rPr>
          <w:rFonts w:ascii="Times New Roman" w:hAnsi="Times New Roman" w:cs="Times New Roman"/>
          <w:bCs/>
        </w:rPr>
        <w:t xml:space="preserve"> A contratação junto ao fornecedor registrado, após informação emitida pelo gerenciador da Ata, será formalizada, por intermédio de instrumento contratual, ou outro similar;</w:t>
      </w:r>
    </w:p>
    <w:p w:rsidR="006763A9" w:rsidRDefault="006763A9" w:rsidP="006763A9">
      <w:pPr>
        <w:pStyle w:val="Corpodetexto"/>
        <w:tabs>
          <w:tab w:val="left" w:pos="1103"/>
        </w:tabs>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9.5. </w:t>
      </w:r>
      <w:r>
        <w:rPr>
          <w:rFonts w:ascii="Times New Roman" w:hAnsi="Times New Roman" w:cs="Times New Roman"/>
          <w:color w:val="000000" w:themeColor="text1"/>
        </w:rPr>
        <w:t>O cancelamento do registro de preços ocorrerá nas hipóteses e condições estabelecidas no artigo 7º do Decreto Municipal nº 1.866 de 04 de setembro de</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2017;</w:t>
      </w:r>
    </w:p>
    <w:p w:rsidR="006763A9" w:rsidRDefault="006763A9" w:rsidP="006763A9">
      <w:pPr>
        <w:pStyle w:val="Corpodetexto"/>
        <w:tabs>
          <w:tab w:val="left" w:pos="1103"/>
        </w:tabs>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9.6.</w:t>
      </w:r>
      <w:r>
        <w:rPr>
          <w:rFonts w:ascii="Times New Roman" w:hAnsi="Times New Roman" w:cs="Times New Roman"/>
          <w:color w:val="000000" w:themeColor="text1"/>
        </w:rPr>
        <w:t xml:space="preserve"> O sistema registro de preços será procedido de acordo com o Artigo 15 da lei 8.666/93;</w:t>
      </w:r>
    </w:p>
    <w:p w:rsidR="006763A9" w:rsidRDefault="006763A9" w:rsidP="006763A9">
      <w:pPr>
        <w:pStyle w:val="Corpodetexto"/>
        <w:tabs>
          <w:tab w:val="left" w:pos="1103"/>
        </w:tabs>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9.7.</w:t>
      </w:r>
      <w:r>
        <w:rPr>
          <w:rFonts w:ascii="Times New Roman" w:hAnsi="Times New Roman" w:cs="Times New Roman"/>
          <w:color w:val="000000" w:themeColor="text1"/>
        </w:rPr>
        <w:t xml:space="preserve"> As quantidades constantes neste edital são uma estimativa, podendo ser contratados para mais ou para menos</w:t>
      </w:r>
      <w:r>
        <w:rPr>
          <w:rFonts w:ascii="Times New Roman" w:hAnsi="Times New Roman" w:cs="Times New Roman"/>
          <w:b/>
          <w:bCs/>
        </w:rPr>
        <w:t xml:space="preserve"> </w:t>
      </w:r>
      <w:r>
        <w:rPr>
          <w:rFonts w:ascii="Times New Roman" w:hAnsi="Times New Roman" w:cs="Times New Roman"/>
          <w:color w:val="000000" w:themeColor="text1"/>
        </w:rPr>
        <w:t>conforme necessidade da administração;</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 xml:space="preserve">Parágrafo Primeiro: </w:t>
      </w:r>
      <w:r>
        <w:rPr>
          <w:rFonts w:ascii="Times New Roman" w:hAnsi="Times New Roman" w:cs="Times New Roman"/>
        </w:rPr>
        <w:t>Findo a vigência da ata de registro de preços, estornar-se-á eventuais saldos do objeto licitado ainda remanescentes.</w:t>
      </w:r>
    </w:p>
    <w:p w:rsidR="006763A9" w:rsidRDefault="006763A9" w:rsidP="006763A9">
      <w:pPr>
        <w:adjustRightInd w:val="0"/>
        <w:jc w:val="both"/>
      </w:pPr>
    </w:p>
    <w:p w:rsidR="006763A9" w:rsidRPr="00BC248B" w:rsidRDefault="006763A9" w:rsidP="006763A9">
      <w:pPr>
        <w:pStyle w:val="Corpodetexto"/>
        <w:tabs>
          <w:tab w:val="left" w:pos="1103"/>
        </w:tabs>
        <w:spacing w:line="360" w:lineRule="auto"/>
        <w:jc w:val="both"/>
        <w:rPr>
          <w:rFonts w:ascii="Times New Roman" w:hAnsi="Times New Roman" w:cs="Times New Roman"/>
          <w:b/>
          <w:color w:val="000000" w:themeColor="text1"/>
          <w:u w:val="single"/>
        </w:rPr>
      </w:pPr>
      <w:r w:rsidRPr="00BC248B">
        <w:rPr>
          <w:rFonts w:ascii="Times New Roman" w:hAnsi="Times New Roman" w:cs="Times New Roman"/>
          <w:b/>
          <w:color w:val="000000" w:themeColor="text1"/>
          <w:u w:val="single"/>
        </w:rPr>
        <w:t>10. DAS CONTRATAÇÕES</w:t>
      </w:r>
    </w:p>
    <w:p w:rsidR="006763A9" w:rsidRDefault="006763A9" w:rsidP="006763A9">
      <w:pPr>
        <w:pStyle w:val="PargrafodaLista"/>
        <w:tabs>
          <w:tab w:val="left" w:pos="1189"/>
        </w:tabs>
        <w:spacing w:line="360" w:lineRule="auto"/>
        <w:ind w:left="0"/>
        <w:rPr>
          <w:rFonts w:ascii="Times New Roman" w:hAnsi="Times New Roman" w:cs="Times New Roman"/>
          <w:color w:val="FF0000"/>
        </w:rPr>
      </w:pPr>
      <w:r>
        <w:rPr>
          <w:rFonts w:ascii="Times New Roman" w:hAnsi="Times New Roman" w:cs="Times New Roman"/>
          <w:b/>
          <w:color w:val="000000" w:themeColor="text1"/>
        </w:rPr>
        <w:t>10.1.</w:t>
      </w:r>
      <w:r>
        <w:rPr>
          <w:rFonts w:ascii="Times New Roman" w:hAnsi="Times New Roman" w:cs="Times New Roman"/>
          <w:color w:val="000000" w:themeColor="text1"/>
        </w:rPr>
        <w:t xml:space="preserve"> A existência de preços registrados não obriga a Administração a firmar as contratações que deles poderão </w:t>
      </w:r>
      <w:r>
        <w:rPr>
          <w:rFonts w:ascii="Times New Roman" w:hAnsi="Times New Roman" w:cs="Times New Roman"/>
          <w:color w:val="000000" w:themeColor="text1"/>
          <w:spacing w:val="-3"/>
        </w:rPr>
        <w:t xml:space="preserve">advir, </w:t>
      </w:r>
      <w:r>
        <w:rPr>
          <w:rFonts w:ascii="Times New Roman" w:hAnsi="Times New Roman" w:cs="Times New Roman"/>
          <w:color w:val="000000" w:themeColor="text1"/>
        </w:rPr>
        <w:t>ficando-lhe facultada a utilização de outros meios, respeitada a legislação relativa às licitações, sendo assegurado ao beneficiário do registro a preferência de contratação em igualdade de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condições</w:t>
      </w:r>
      <w:r>
        <w:rPr>
          <w:rFonts w:ascii="Times New Roman" w:hAnsi="Times New Roman" w:cs="Times New Roman"/>
          <w:color w:val="FF0000"/>
        </w:rPr>
        <w:t>.</w:t>
      </w:r>
    </w:p>
    <w:p w:rsidR="006763A9" w:rsidRDefault="006763A9" w:rsidP="006763A9">
      <w:pPr>
        <w:pStyle w:val="PargrafodaLista"/>
        <w:tabs>
          <w:tab w:val="left" w:pos="106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10.2.</w:t>
      </w:r>
      <w:r>
        <w:rPr>
          <w:rFonts w:ascii="Times New Roman" w:hAnsi="Times New Roman" w:cs="Times New Roman"/>
          <w:color w:val="000000" w:themeColor="text1"/>
        </w:rPr>
        <w:t xml:space="preserve"> A contratação junto ao fornecedor registrado, após a assinatura da Ata, será formalizada por intermédio de instrumento contratual ou outro equivalente. </w:t>
      </w:r>
    </w:p>
    <w:p w:rsidR="006763A9" w:rsidRDefault="006763A9" w:rsidP="006763A9">
      <w:pPr>
        <w:pStyle w:val="PargrafodaLista"/>
        <w:tabs>
          <w:tab w:val="left" w:pos="106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10.3.</w:t>
      </w:r>
      <w:r w:rsidR="00BC248B">
        <w:rPr>
          <w:rFonts w:ascii="Times New Roman" w:hAnsi="Times New Roman" w:cs="Times New Roman"/>
          <w:color w:val="000000" w:themeColor="text1"/>
        </w:rPr>
        <w:t xml:space="preserve"> Os fornecedores de bens </w:t>
      </w:r>
      <w:r>
        <w:rPr>
          <w:rFonts w:ascii="Times New Roman" w:hAnsi="Times New Roman" w:cs="Times New Roman"/>
          <w:color w:val="000000" w:themeColor="text1"/>
        </w:rPr>
        <w:t>incluídos na ata de registro de preços estarão obrigados a</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celebrar os contratos que poderão advir, nas condições estabelecidas no ato convocatório, nos respectivos anexos e na própria Ata.</w:t>
      </w:r>
    </w:p>
    <w:p w:rsidR="006763A9" w:rsidRDefault="006763A9" w:rsidP="006763A9">
      <w:pPr>
        <w:pStyle w:val="PargrafodaLista"/>
        <w:tabs>
          <w:tab w:val="left" w:pos="1214"/>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10.4.</w:t>
      </w:r>
      <w:r>
        <w:rPr>
          <w:rFonts w:ascii="Times New Roman" w:hAnsi="Times New Roman" w:cs="Times New Roman"/>
          <w:color w:val="000000" w:themeColor="text1"/>
        </w:rPr>
        <w:t xml:space="preserve"> Quando da necessidade de contratação, por intermédio do gestor do contrato por ele indicado, consultará o Órgão Gerenciador para obter a indicação do fornecedor, dos quantitativos a que este ainda se encontra obrigado e dos preços registrados.</w:t>
      </w:r>
    </w:p>
    <w:p w:rsidR="006763A9" w:rsidRDefault="006763A9" w:rsidP="006763A9">
      <w:pPr>
        <w:pStyle w:val="PargrafodaLista"/>
        <w:tabs>
          <w:tab w:val="left" w:pos="128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10.5.</w:t>
      </w:r>
      <w:r>
        <w:rPr>
          <w:rFonts w:ascii="Times New Roman" w:hAnsi="Times New Roman" w:cs="Times New Roman"/>
          <w:color w:val="000000" w:themeColor="text1"/>
        </w:rPr>
        <w:t xml:space="preserve"> Com as informações do Órgão Gerenciador o gestor convocará o fornecedor indicado, celebrando o contrato ou instrumento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equivalente.</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10.6.</w:t>
      </w:r>
      <w:r>
        <w:rPr>
          <w:rFonts w:ascii="Times New Roman" w:hAnsi="Times New Roman" w:cs="Times New Roman"/>
          <w:color w:val="000000" w:themeColor="text1"/>
        </w:rPr>
        <w:t xml:space="preserve"> As quantidades constantes do </w:t>
      </w:r>
      <w:r>
        <w:rPr>
          <w:rFonts w:ascii="Times New Roman" w:hAnsi="Times New Roman" w:cs="Times New Roman"/>
          <w:b/>
          <w:color w:val="000000" w:themeColor="text1"/>
        </w:rPr>
        <w:t>Anexo I</w:t>
      </w:r>
      <w:r>
        <w:rPr>
          <w:rFonts w:ascii="Times New Roman" w:hAnsi="Times New Roman" w:cs="Times New Roman"/>
          <w:color w:val="000000" w:themeColor="text1"/>
        </w:rPr>
        <w:t xml:space="preserve"> são estimativas para o presente certame, não se obrigando a Administração pela aquisição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total, e sim conforme necessidade.</w:t>
      </w:r>
    </w:p>
    <w:p w:rsidR="006763A9" w:rsidRDefault="006763A9" w:rsidP="006763A9">
      <w:pPr>
        <w:pStyle w:val="PargrafodaLista"/>
        <w:tabs>
          <w:tab w:val="left" w:pos="1233"/>
        </w:tabs>
        <w:spacing w:line="360" w:lineRule="auto"/>
        <w:ind w:left="0"/>
        <w:rPr>
          <w:rFonts w:ascii="Times New Roman" w:hAnsi="Times New Roman" w:cs="Times New Roman"/>
          <w:b/>
          <w:color w:val="FF0000"/>
        </w:rPr>
      </w:pPr>
    </w:p>
    <w:p w:rsidR="006763A9" w:rsidRPr="00E46F29" w:rsidRDefault="00BC248B" w:rsidP="006763A9">
      <w:pPr>
        <w:pStyle w:val="PargrafodaLista"/>
        <w:tabs>
          <w:tab w:val="left" w:pos="1233"/>
        </w:tabs>
        <w:spacing w:line="360" w:lineRule="auto"/>
        <w:ind w:left="0"/>
        <w:rPr>
          <w:rFonts w:ascii="Times New Roman" w:hAnsi="Times New Roman" w:cs="Times New Roman"/>
          <w:b/>
          <w:color w:val="000000" w:themeColor="text1"/>
          <w:u w:val="single"/>
        </w:rPr>
      </w:pPr>
      <w:r w:rsidRPr="00E46F29">
        <w:rPr>
          <w:rFonts w:ascii="Times New Roman" w:hAnsi="Times New Roman" w:cs="Times New Roman"/>
          <w:b/>
          <w:color w:val="000000" w:themeColor="text1"/>
          <w:u w:val="single"/>
        </w:rPr>
        <w:t xml:space="preserve">11. DOS PRAZOS, </w:t>
      </w:r>
      <w:r w:rsidR="00E46F29" w:rsidRPr="00E46F29">
        <w:rPr>
          <w:rFonts w:ascii="Times New Roman" w:hAnsi="Times New Roman" w:cs="Times New Roman"/>
          <w:b/>
          <w:color w:val="000000" w:themeColor="text1"/>
          <w:u w:val="single"/>
        </w:rPr>
        <w:t xml:space="preserve">GARANTIA, </w:t>
      </w:r>
      <w:r w:rsidR="006763A9" w:rsidRPr="00E46F29">
        <w:rPr>
          <w:rFonts w:ascii="Times New Roman" w:hAnsi="Times New Roman" w:cs="Times New Roman"/>
          <w:b/>
          <w:color w:val="000000" w:themeColor="text1"/>
          <w:u w:val="single"/>
        </w:rPr>
        <w:t>ENTREGA E RECEBIMENTO DO OBJETO LICITADO</w:t>
      </w:r>
    </w:p>
    <w:p w:rsidR="006763A9" w:rsidRDefault="006763A9" w:rsidP="006763A9">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11.1 </w:t>
      </w:r>
      <w:r>
        <w:rPr>
          <w:rFonts w:ascii="Times New Roman" w:hAnsi="Times New Roman" w:cs="Times New Roman"/>
          <w:bCs/>
          <w:color w:val="000000" w:themeColor="text1"/>
        </w:rPr>
        <w:t>O prazo de entrega do(s) bem (s) licita</w:t>
      </w:r>
      <w:r w:rsidR="00E46F29">
        <w:rPr>
          <w:rFonts w:ascii="Times New Roman" w:hAnsi="Times New Roman" w:cs="Times New Roman"/>
          <w:bCs/>
          <w:color w:val="000000" w:themeColor="text1"/>
        </w:rPr>
        <w:t xml:space="preserve">do será de até 05 (cinco) dias </w:t>
      </w:r>
      <w:r>
        <w:rPr>
          <w:rFonts w:ascii="Times New Roman" w:hAnsi="Times New Roman" w:cs="Times New Roman"/>
          <w:bCs/>
          <w:color w:val="000000" w:themeColor="text1"/>
        </w:rPr>
        <w:t>após o envio da ordem de compra via email, através do setor de compras deste município com a devida confirmação de recebimento deste email por parte da empresa;</w:t>
      </w:r>
    </w:p>
    <w:p w:rsidR="006763A9" w:rsidRDefault="006763A9" w:rsidP="006763A9">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11.2</w:t>
      </w:r>
      <w:r>
        <w:rPr>
          <w:rFonts w:ascii="Times New Roman" w:hAnsi="Times New Roman" w:cs="Times New Roman"/>
          <w:color w:val="000000" w:themeColor="text1"/>
        </w:rPr>
        <w:t xml:space="preserve">. A entrega do(s) item(s) será efetuada junto a Secretaria de Infraestrutura e Meio Ambiente, </w:t>
      </w:r>
      <w:r>
        <w:rPr>
          <w:rFonts w:ascii="Times New Roman" w:hAnsi="Times New Roman" w:cs="Times New Roman"/>
          <w:bCs/>
          <w:color w:val="000000" w:themeColor="text1"/>
        </w:rPr>
        <w:t>localizada n</w:t>
      </w:r>
      <w:r>
        <w:rPr>
          <w:rFonts w:ascii="Times New Roman" w:hAnsi="Times New Roman" w:cs="Times New Roman"/>
          <w:color w:val="000000" w:themeColor="text1"/>
        </w:rPr>
        <w:t xml:space="preserve">a Rua Goiás, centro, município de Campos Borges/RS, </w:t>
      </w:r>
      <w:r>
        <w:rPr>
          <w:rFonts w:ascii="Times New Roman" w:hAnsi="Times New Roman" w:cs="Times New Roman"/>
          <w:bCs/>
          <w:color w:val="000000" w:themeColor="text1"/>
        </w:rPr>
        <w:t xml:space="preserve">durante o horário de expediente de segundas às sextas feiras das </w:t>
      </w:r>
      <w:r w:rsidRPr="00E46F29">
        <w:rPr>
          <w:rFonts w:ascii="Times New Roman" w:hAnsi="Times New Roman" w:cs="Times New Roman"/>
          <w:b/>
          <w:bCs/>
          <w:color w:val="000000" w:themeColor="text1"/>
          <w:u w:val="single"/>
        </w:rPr>
        <w:t xml:space="preserve">8h00min </w:t>
      </w:r>
      <w:r w:rsidR="00E46F29" w:rsidRPr="00E46F29">
        <w:rPr>
          <w:rFonts w:ascii="Times New Roman" w:hAnsi="Times New Roman" w:cs="Times New Roman"/>
          <w:b/>
          <w:bCs/>
          <w:color w:val="000000" w:themeColor="text1"/>
          <w:u w:val="single"/>
        </w:rPr>
        <w:t>às</w:t>
      </w:r>
      <w:r w:rsidRPr="00E46F29">
        <w:rPr>
          <w:rFonts w:ascii="Times New Roman" w:hAnsi="Times New Roman" w:cs="Times New Roman"/>
          <w:b/>
          <w:bCs/>
          <w:color w:val="000000" w:themeColor="text1"/>
          <w:u w:val="single"/>
        </w:rPr>
        <w:t xml:space="preserve"> 11h30min e das 13h30min as 18h00min</w:t>
      </w:r>
      <w:r>
        <w:rPr>
          <w:rFonts w:ascii="Times New Roman" w:hAnsi="Times New Roman" w:cs="Times New Roman"/>
          <w:bCs/>
          <w:color w:val="000000" w:themeColor="text1"/>
        </w:rPr>
        <w:t>, sendo as despesas decorrentes da entrega por conta da empresa vencedora deste certame;</w:t>
      </w:r>
    </w:p>
    <w:p w:rsidR="006763A9" w:rsidRDefault="006763A9" w:rsidP="006763A9">
      <w:pPr>
        <w:pStyle w:val="PargrafodaLista"/>
        <w:tabs>
          <w:tab w:val="left" w:pos="1846"/>
        </w:tabs>
        <w:spacing w:before="1"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lastRenderedPageBreak/>
        <w:t>11.3</w:t>
      </w:r>
      <w:r>
        <w:rPr>
          <w:rFonts w:ascii="Times New Roman" w:hAnsi="Times New Roman" w:cs="Times New Roman"/>
          <w:color w:val="000000" w:themeColor="text1"/>
        </w:rPr>
        <w:t>. O atraso ou a inexecução, mesmo que parcial, no cumprimento desta cláusula ocasionará a aplicação das penalidades legais ao licitante vencedor;</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11.4</w:t>
      </w:r>
      <w:r>
        <w:rPr>
          <w:rFonts w:ascii="Times New Roman" w:hAnsi="Times New Roman" w:cs="Times New Roman"/>
          <w:color w:val="000000" w:themeColor="text1"/>
        </w:rPr>
        <w:t xml:space="preserve"> A falta da entrega ou atraso por </w:t>
      </w:r>
      <w:r w:rsidR="00203694">
        <w:rPr>
          <w:rFonts w:ascii="Times New Roman" w:hAnsi="Times New Roman" w:cs="Times New Roman"/>
          <w:color w:val="000000" w:themeColor="text1"/>
        </w:rPr>
        <w:t>0</w:t>
      </w:r>
      <w:r>
        <w:rPr>
          <w:rFonts w:ascii="Times New Roman" w:hAnsi="Times New Roman" w:cs="Times New Roman"/>
          <w:color w:val="000000" w:themeColor="text1"/>
        </w:rPr>
        <w:t>3 vezes ensejará a desclassificação da empresa e a aplicação das penalidades previstas na Lei Nº 8.666/93;</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11.5.</w:t>
      </w:r>
      <w:r>
        <w:rPr>
          <w:rFonts w:ascii="Times New Roman" w:hAnsi="Times New Roman" w:cs="Times New Roman"/>
          <w:color w:val="000000" w:themeColor="text1"/>
        </w:rPr>
        <w:t xml:space="preserve"> Comprovando impedimento ou reconhecida força maior devidamente justificada e aceito pela Administração deste município as licitantes ou contratadas ficarão isentas das penalidades previstas; </w:t>
      </w:r>
    </w:p>
    <w:p w:rsidR="006763A9" w:rsidRDefault="006763A9" w:rsidP="006763A9">
      <w:pPr>
        <w:pStyle w:val="Corpodetexto"/>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11.6.</w:t>
      </w:r>
      <w:r>
        <w:rPr>
          <w:rFonts w:ascii="Times New Roman" w:hAnsi="Times New Roman" w:cs="Times New Roman"/>
          <w:color w:val="000000" w:themeColor="text1"/>
        </w:rPr>
        <w:t xml:space="preserve"> A entrega do(s) produto(s) será acompanhada e fiscalizada por servidor do município, designado para este fim, o qual fará a conferencia e o recebimento dos mesmos; </w:t>
      </w:r>
    </w:p>
    <w:p w:rsidR="006763A9" w:rsidRDefault="006763A9" w:rsidP="006763A9">
      <w:pPr>
        <w:pStyle w:val="PargrafodaLista"/>
        <w:tabs>
          <w:tab w:val="left" w:pos="111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11.7.</w:t>
      </w:r>
      <w:r>
        <w:rPr>
          <w:rFonts w:ascii="Times New Roman" w:hAnsi="Times New Roman" w:cs="Times New Roman"/>
          <w:color w:val="000000" w:themeColor="text1"/>
        </w:rPr>
        <w:t xml:space="preserve"> Os bens deverão ser entregues acondicionados adequadamente, de forma a permitir completa segurança durante o transporte dos produtos licitados;</w:t>
      </w:r>
    </w:p>
    <w:p w:rsidR="00203694" w:rsidRDefault="006763A9" w:rsidP="006763A9">
      <w:pPr>
        <w:pStyle w:val="PargrafodaLista"/>
        <w:tabs>
          <w:tab w:val="left" w:pos="111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 xml:space="preserve">11.8. </w:t>
      </w:r>
      <w:r>
        <w:rPr>
          <w:rFonts w:ascii="Times New Roman" w:hAnsi="Times New Roman" w:cs="Times New Roman"/>
          <w:color w:val="000000" w:themeColor="text1"/>
        </w:rPr>
        <w:t>Constatadas irregularidades na entrega do(s) produto(s), a licitante vencedora deverá promover as correções necessárias num prazo de 05 cinco dias úteis;</w:t>
      </w:r>
    </w:p>
    <w:p w:rsidR="006763A9" w:rsidRPr="00203694" w:rsidRDefault="006763A9" w:rsidP="006763A9">
      <w:pPr>
        <w:pStyle w:val="Corpodetexto"/>
        <w:spacing w:line="360" w:lineRule="auto"/>
        <w:jc w:val="both"/>
        <w:rPr>
          <w:rFonts w:cs="Calibri"/>
          <w:b/>
          <w:i/>
          <w:sz w:val="20"/>
          <w:szCs w:val="20"/>
          <w:u w:val="single"/>
        </w:rPr>
      </w:pPr>
      <w:r>
        <w:rPr>
          <w:rFonts w:ascii="Times New Roman" w:hAnsi="Times New Roman" w:cs="Times New Roman"/>
          <w:b/>
          <w:bCs/>
          <w:sz w:val="24"/>
          <w:szCs w:val="24"/>
        </w:rPr>
        <w:t xml:space="preserve">11.9. </w:t>
      </w:r>
      <w:r>
        <w:rPr>
          <w:rFonts w:ascii="Times New Roman" w:hAnsi="Times New Roman" w:cs="Times New Roman"/>
          <w:sz w:val="24"/>
          <w:szCs w:val="24"/>
        </w:rPr>
        <w:t>Os pneus deverão ser novos de p</w:t>
      </w:r>
      <w:r w:rsidR="00203694">
        <w:rPr>
          <w:rFonts w:ascii="Times New Roman" w:hAnsi="Times New Roman" w:cs="Times New Roman"/>
          <w:sz w:val="24"/>
          <w:szCs w:val="24"/>
        </w:rPr>
        <w:t xml:space="preserve">rimeira linha, não remoldados, </w:t>
      </w:r>
      <w:r>
        <w:rPr>
          <w:rFonts w:ascii="Times New Roman" w:hAnsi="Times New Roman" w:cs="Times New Roman"/>
          <w:sz w:val="24"/>
          <w:szCs w:val="24"/>
        </w:rPr>
        <w:t xml:space="preserve">não recauchutados, </w:t>
      </w:r>
      <w:r w:rsidRPr="00203694">
        <w:rPr>
          <w:rFonts w:ascii="Times New Roman" w:hAnsi="Times New Roman" w:cs="Times New Roman"/>
          <w:b/>
          <w:i/>
          <w:sz w:val="24"/>
          <w:szCs w:val="24"/>
          <w:u w:val="single"/>
        </w:rPr>
        <w:t>garantia deve ser de no mínimo 12 (doze) meses contra defeitos de fabricação e conter certificação do INMETRO.</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Pr="00203694" w:rsidRDefault="006763A9" w:rsidP="006763A9">
      <w:pPr>
        <w:pStyle w:val="Corpodetexto"/>
        <w:spacing w:line="360" w:lineRule="auto"/>
        <w:jc w:val="both"/>
        <w:rPr>
          <w:rFonts w:ascii="Times New Roman" w:hAnsi="Times New Roman" w:cs="Times New Roman"/>
          <w:b/>
          <w:color w:val="000000" w:themeColor="text1"/>
          <w:u w:val="single"/>
        </w:rPr>
      </w:pPr>
      <w:r w:rsidRPr="00203694">
        <w:rPr>
          <w:rFonts w:ascii="Times New Roman" w:hAnsi="Times New Roman" w:cs="Times New Roman"/>
          <w:b/>
          <w:color w:val="000000" w:themeColor="text1"/>
          <w:u w:val="single"/>
        </w:rPr>
        <w:t>12. DO PAGAMENTO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12.1.</w:t>
      </w:r>
      <w:r>
        <w:rPr>
          <w:rFonts w:ascii="Times New Roman" w:hAnsi="Times New Roman" w:cs="Times New Roman"/>
          <w:color w:val="000000" w:themeColor="text1"/>
        </w:rPr>
        <w:t xml:space="preserve"> Os pagamentos serão efetuados junto a Tesouraria do Município ou via depósitos bancário, em até 30 dias após a entrega dos produtos e mediante apresentação de nota fiscal com o devido recebimento da unidade requisitante;</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12.2</w:t>
      </w:r>
      <w:r>
        <w:rPr>
          <w:rFonts w:ascii="Times New Roman" w:hAnsi="Times New Roman" w:cs="Times New Roman"/>
          <w:color w:val="000000" w:themeColor="text1"/>
        </w:rPr>
        <w:t xml:space="preserve">. As notas fiscais/fatura emitidas pelo fornecedor deverão conter, em local de fácil visualização, a indicação do número </w:t>
      </w:r>
      <w:r w:rsidR="00203694">
        <w:rPr>
          <w:rFonts w:ascii="Times New Roman" w:hAnsi="Times New Roman" w:cs="Times New Roman"/>
          <w:color w:val="000000" w:themeColor="text1"/>
        </w:rPr>
        <w:t xml:space="preserve">do processo, número do pregão, </w:t>
      </w:r>
      <w:r>
        <w:rPr>
          <w:rFonts w:ascii="Times New Roman" w:hAnsi="Times New Roman" w:cs="Times New Roman"/>
          <w:color w:val="000000" w:themeColor="text1"/>
        </w:rPr>
        <w:t>número do contrato e número da ordem de compra, a fim de se acelerar os trâmites de recebimento dos materiais para efetiva realização do pagamento;</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12.3. </w:t>
      </w:r>
      <w:r>
        <w:rPr>
          <w:rFonts w:ascii="Times New Roman" w:hAnsi="Times New Roman" w:cs="Times New Roman"/>
          <w:color w:val="000000" w:themeColor="text1"/>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12.4.</w:t>
      </w:r>
      <w:r>
        <w:rPr>
          <w:rFonts w:ascii="Times New Roman" w:hAnsi="Times New Roman" w:cs="Times New Roman"/>
          <w:color w:val="000000" w:themeColor="text1"/>
        </w:rPr>
        <w:t xml:space="preserve"> Correrão por conta da licitante vencedora todas as despesas com embalagens, seguro e frete, tributos, obrigações sociais, trabalhistas ou de qualquer natureza e todos os ônus diretos dos serviços contratados;</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12.5</w:t>
      </w:r>
      <w:r>
        <w:rPr>
          <w:rFonts w:ascii="Times New Roman" w:hAnsi="Times New Roman" w:cs="Times New Roman"/>
          <w:color w:val="000000" w:themeColor="text1"/>
        </w:rPr>
        <w:t xml:space="preserve"> Em todos os pagamentos e quando for o caso, o Município efetuará a retenção do Imposto de Renda, do ISSQN e do INSS (contribuição previdenciária);</w:t>
      </w:r>
    </w:p>
    <w:p w:rsidR="006763A9" w:rsidRDefault="006763A9" w:rsidP="006763A9">
      <w:pPr>
        <w:pStyle w:val="PargrafodaLista"/>
        <w:tabs>
          <w:tab w:val="left" w:pos="1302"/>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12.6.</w:t>
      </w:r>
      <w:r>
        <w:rPr>
          <w:rFonts w:ascii="Times New Roman" w:hAnsi="Times New Roman" w:cs="Times New Roman"/>
          <w:color w:val="000000" w:themeColor="text1"/>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color w:val="000000" w:themeColor="text1"/>
        </w:rPr>
        <w:t>pro rata</w:t>
      </w:r>
      <w:r>
        <w:rPr>
          <w:rFonts w:ascii="Times New Roman" w:hAnsi="Times New Roman" w:cs="Times New Roman"/>
          <w:color w:val="000000" w:themeColor="text1"/>
        </w:rPr>
        <w:t>;</w:t>
      </w:r>
    </w:p>
    <w:p w:rsidR="006763A9" w:rsidRDefault="006763A9" w:rsidP="006763A9">
      <w:pPr>
        <w:pStyle w:val="PargrafodaLista"/>
        <w:tabs>
          <w:tab w:val="left" w:pos="1302"/>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lastRenderedPageBreak/>
        <w:t>12.7.</w:t>
      </w:r>
      <w:r>
        <w:rPr>
          <w:rFonts w:ascii="Times New Roman" w:hAnsi="Times New Roman" w:cs="Times New Roman"/>
          <w:color w:val="000000" w:themeColor="text1"/>
        </w:rPr>
        <w:t xml:space="preserve"> As despesas decorrentes da contratação oriunda desta licitação correrão à conta das dotações orçamentárias específicas no impacto orçamentário financeiro e/ou minuta do contrato, no momento da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contratação;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12.8</w:t>
      </w:r>
      <w:r>
        <w:rPr>
          <w:rFonts w:ascii="Times New Roman" w:hAnsi="Times New Roman" w:cs="Times New Roman"/>
          <w:color w:val="000000" w:themeColor="text1"/>
        </w:rPr>
        <w:t>. O fornecimento do</w:t>
      </w:r>
      <w:r w:rsidR="00203694">
        <w:rPr>
          <w:rFonts w:ascii="Times New Roman" w:hAnsi="Times New Roman" w:cs="Times New Roman"/>
          <w:color w:val="000000" w:themeColor="text1"/>
        </w:rPr>
        <w:t xml:space="preserve"> </w:t>
      </w:r>
      <w:r>
        <w:rPr>
          <w:rFonts w:ascii="Times New Roman" w:hAnsi="Times New Roman" w:cs="Times New Roman"/>
          <w:color w:val="000000" w:themeColor="text1"/>
        </w:rPr>
        <w:t>(s) produto</w:t>
      </w:r>
      <w:r w:rsidR="00203694">
        <w:rPr>
          <w:rFonts w:ascii="Times New Roman" w:hAnsi="Times New Roman" w:cs="Times New Roman"/>
          <w:color w:val="000000" w:themeColor="text1"/>
        </w:rPr>
        <w:t xml:space="preserve"> (s) deste edital que </w:t>
      </w:r>
      <w:r>
        <w:rPr>
          <w:rFonts w:ascii="Times New Roman" w:hAnsi="Times New Roman" w:cs="Times New Roman"/>
          <w:color w:val="000000" w:themeColor="text1"/>
        </w:rPr>
        <w:t>não atender as exigências ou considerado de má qualidade, não serão aceitos pela administração, visto qu</w:t>
      </w:r>
      <w:r w:rsidR="00815084">
        <w:rPr>
          <w:rFonts w:ascii="Times New Roman" w:hAnsi="Times New Roman" w:cs="Times New Roman"/>
          <w:color w:val="000000" w:themeColor="text1"/>
        </w:rPr>
        <w:t xml:space="preserve">e serão recebidos e conferidos </w:t>
      </w:r>
      <w:r>
        <w:rPr>
          <w:rFonts w:ascii="Times New Roman" w:hAnsi="Times New Roman" w:cs="Times New Roman"/>
          <w:color w:val="000000" w:themeColor="text1"/>
        </w:rPr>
        <w:t>pelo fiscal do contrato, e o pagamento de toda a parcela ficará suspenso até a sua regularização de forma integral;</w:t>
      </w:r>
    </w:p>
    <w:p w:rsidR="006763A9" w:rsidRDefault="006763A9" w:rsidP="006763A9">
      <w:pPr>
        <w:pStyle w:val="PargrafodaLista"/>
        <w:tabs>
          <w:tab w:val="left" w:pos="1196"/>
        </w:tabs>
        <w:spacing w:line="360" w:lineRule="auto"/>
        <w:ind w:left="0"/>
        <w:rPr>
          <w:rFonts w:ascii="Times New Roman" w:hAnsi="Times New Roman" w:cs="Times New Roman"/>
          <w:color w:val="FF0000"/>
        </w:rPr>
      </w:pPr>
    </w:p>
    <w:p w:rsidR="006763A9" w:rsidRPr="00815084" w:rsidRDefault="006763A9" w:rsidP="006763A9">
      <w:pPr>
        <w:pStyle w:val="Corpodetexto"/>
        <w:spacing w:before="5" w:line="360" w:lineRule="auto"/>
        <w:jc w:val="both"/>
        <w:rPr>
          <w:rFonts w:ascii="Times New Roman" w:hAnsi="Times New Roman" w:cs="Times New Roman"/>
          <w:b/>
          <w:color w:val="000000" w:themeColor="text1"/>
          <w:u w:val="single"/>
        </w:rPr>
      </w:pPr>
      <w:r w:rsidRPr="00815084">
        <w:rPr>
          <w:rFonts w:ascii="Times New Roman" w:hAnsi="Times New Roman" w:cs="Times New Roman"/>
          <w:b/>
          <w:color w:val="000000" w:themeColor="text1"/>
          <w:u w:val="single"/>
        </w:rPr>
        <w:t>13. DO REEQUILÍBRIO ECONÔMICO-FINANCEIRO</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13.1.</w:t>
      </w:r>
      <w:r>
        <w:rPr>
          <w:rFonts w:ascii="Times New Roman" w:hAnsi="Times New Roman" w:cs="Times New Roman"/>
          <w:color w:val="000000" w:themeColor="text1"/>
        </w:rPr>
        <w:t xml:space="preserve"> Os preços registrados não sofrerão reajustes, conforme § 1° do art. 2º da Lei Federal n° 10.192, de 14 de Fevereiro de 2001, porém poderão ser recompostos, conforme o item seguinte.</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bCs/>
          <w:color w:val="000000" w:themeColor="text1"/>
        </w:rPr>
        <w:t>13.2.</w:t>
      </w:r>
      <w:r>
        <w:rPr>
          <w:rFonts w:ascii="Times New Roman" w:hAnsi="Times New Roman" w:cs="Times New Roman"/>
          <w:color w:val="000000" w:themeColor="text1"/>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Pr>
          <w:rFonts w:ascii="Times New Roman" w:hAnsi="Times New Roman" w:cs="Times New Roman"/>
          <w:color w:val="000000" w:themeColor="text1"/>
          <w:shd w:val="clear" w:color="auto" w:fill="FFFFFF"/>
        </w:rPr>
        <w:t>contratual, prevista nesta cláusula, deve levar em conta os fatos imprevisíveis, ou previsíveis, porém de consequências incalculáveis, retardadores ou impeditivos da execução do ajustado.</w:t>
      </w:r>
    </w:p>
    <w:p w:rsidR="006763A9" w:rsidRDefault="006763A9" w:rsidP="006763A9">
      <w:pPr>
        <w:pStyle w:val="PargrafodaLista"/>
        <w:tabs>
          <w:tab w:val="left" w:pos="1164"/>
        </w:tabs>
        <w:spacing w:before="27"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13.3.</w:t>
      </w:r>
      <w:r>
        <w:rPr>
          <w:rFonts w:ascii="Times New Roman" w:hAnsi="Times New Roman" w:cs="Times New Roman"/>
          <w:color w:val="000000" w:themeColor="text1"/>
        </w:rPr>
        <w:t xml:space="preserve"> O preço ajustado no Contrato será alterado quando ocorrer acréscimo ou supressão de serviços, ou no caso de reequilíbrio econômico-financeiro decorrente de caso fortuito ou força </w:t>
      </w:r>
      <w:r>
        <w:rPr>
          <w:rFonts w:ascii="Times New Roman" w:hAnsi="Times New Roman" w:cs="Times New Roman"/>
          <w:color w:val="000000" w:themeColor="text1"/>
          <w:spacing w:val="-3"/>
        </w:rPr>
        <w:t xml:space="preserve">maior, </w:t>
      </w:r>
      <w:r>
        <w:rPr>
          <w:rFonts w:ascii="Times New Roman" w:hAnsi="Times New Roman" w:cs="Times New Roman"/>
          <w:color w:val="000000" w:themeColor="text1"/>
        </w:rPr>
        <w:t>devidamente reconhecido em processo administrativo, respeitando-se os limites previstos em</w:t>
      </w:r>
      <w:r>
        <w:rPr>
          <w:rFonts w:ascii="Times New Roman" w:hAnsi="Times New Roman" w:cs="Times New Roman"/>
          <w:color w:val="000000" w:themeColor="text1"/>
          <w:spacing w:val="-22"/>
        </w:rPr>
        <w:t xml:space="preserve"> </w:t>
      </w:r>
      <w:r>
        <w:rPr>
          <w:rFonts w:ascii="Times New Roman" w:hAnsi="Times New Roman" w:cs="Times New Roman"/>
          <w:color w:val="000000" w:themeColor="text1"/>
        </w:rPr>
        <w:t>Lei.</w:t>
      </w:r>
    </w:p>
    <w:p w:rsidR="006763A9" w:rsidRDefault="006763A9" w:rsidP="006763A9">
      <w:pPr>
        <w:pStyle w:val="PargrafodaLista"/>
        <w:tabs>
          <w:tab w:val="left" w:pos="1164"/>
        </w:tabs>
        <w:spacing w:before="27" w:line="360" w:lineRule="auto"/>
        <w:ind w:left="0"/>
        <w:rPr>
          <w:rFonts w:ascii="Times New Roman" w:hAnsi="Times New Roman" w:cs="Times New Roman"/>
          <w:color w:val="000000" w:themeColor="text1"/>
        </w:rPr>
      </w:pPr>
    </w:p>
    <w:p w:rsidR="006763A9" w:rsidRPr="00815084" w:rsidRDefault="006763A9" w:rsidP="006763A9">
      <w:pPr>
        <w:pStyle w:val="PargrafodaLista"/>
        <w:tabs>
          <w:tab w:val="left" w:pos="1164"/>
        </w:tabs>
        <w:spacing w:before="27" w:line="360" w:lineRule="auto"/>
        <w:ind w:left="0"/>
        <w:rPr>
          <w:rFonts w:ascii="Times New Roman" w:hAnsi="Times New Roman" w:cs="Times New Roman"/>
          <w:color w:val="000000" w:themeColor="text1"/>
          <w:u w:val="single"/>
        </w:rPr>
      </w:pPr>
      <w:r w:rsidRPr="00815084">
        <w:rPr>
          <w:rFonts w:ascii="Times New Roman" w:hAnsi="Times New Roman" w:cs="Times New Roman"/>
          <w:b/>
          <w:color w:val="000000" w:themeColor="text1"/>
          <w:u w:val="single"/>
        </w:rPr>
        <w:t>14. DAS PENALIDADES</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14.1.</w:t>
      </w:r>
      <w:r>
        <w:rPr>
          <w:rFonts w:ascii="Times New Roman" w:hAnsi="Times New Roman" w:cs="Times New Roman"/>
          <w:color w:val="000000" w:themeColor="text1"/>
        </w:rPr>
        <w:t xml:space="preserve"> Pelo inadimplemento das obrigações seja, na condição de participante do Pregão ou de Contratada, as Licitantes, conforme a infração, estarão sujeitas à seguintes penalidades:</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deixar de apresentar a documentação exigida na Licitação: suspensão do direito de licitar e contratar com a Administração pelo prazo de até 02 (dois) anos e multa de até 5% (cinco por cento) sobre o valor estimado da contratação;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manter comportamento inadequado durante o pregão: afastamento do certame e suspensão do direito de licitar e contratar com a Administração pelo prazo de até 02 (dois) anos; </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d)</w:t>
      </w:r>
      <w:r>
        <w:rPr>
          <w:rFonts w:ascii="Times New Roman" w:hAnsi="Times New Roman" w:cs="Times New Roman"/>
          <w:color w:val="000000" w:themeColor="text1"/>
        </w:rPr>
        <w:t xml:space="preserve"> executar o contrato com irregularidades, passíveis de correção durante a execução e sem prejuízo ao resultado: advertência;</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e)</w:t>
      </w:r>
      <w:r>
        <w:rPr>
          <w:rFonts w:ascii="Times New Roman" w:hAnsi="Times New Roman" w:cs="Times New Roman"/>
          <w:color w:val="000000" w:themeColor="text1"/>
        </w:rPr>
        <w:t xml:space="preserve"> executar o contrato com atraso injustificado, até o limite de 10 (dez) dias, após os quais será considerado como inexecução contratual: multa diária de 0,5% (meio por cento) sobre o valor atualizado do contrato;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f)</w:t>
      </w:r>
      <w:r>
        <w:rPr>
          <w:rFonts w:ascii="Times New Roman" w:hAnsi="Times New Roman" w:cs="Times New Roman"/>
          <w:color w:val="000000" w:themeColor="text1"/>
        </w:rPr>
        <w:t xml:space="preserve"> inexecução parcial do contrato: suspensão do direito de licitar e contratar com a Administração pelo prazo de até 03 (três) anos e multa de até 8% (oito por cento) sobre o valor correspondente ao montante não adimplido do contrato;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g)</w:t>
      </w:r>
      <w:r>
        <w:rPr>
          <w:rFonts w:ascii="Times New Roman" w:hAnsi="Times New Roman" w:cs="Times New Roman"/>
          <w:color w:val="000000" w:themeColor="text1"/>
        </w:rPr>
        <w:t xml:space="preserve"> inexecução total do contrato: suspensão do direito de licitar e contratar com a Administração pelo prazo de até 05 (cinco) anos e multa de até 10% (dez por cento) sobre o valor atualizado do contrato;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h)</w:t>
      </w:r>
      <w:r>
        <w:rPr>
          <w:rFonts w:ascii="Times New Roman" w:hAnsi="Times New Roman" w:cs="Times New Roman"/>
          <w:color w:val="000000" w:themeColor="text1"/>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14.2.</w:t>
      </w:r>
      <w:r>
        <w:rPr>
          <w:rFonts w:ascii="Times New Roman" w:hAnsi="Times New Roman" w:cs="Times New Roman"/>
          <w:color w:val="000000" w:themeColor="text1"/>
        </w:rPr>
        <w:t xml:space="preserve"> As multas serão automaticamente descontadas dos </w:t>
      </w:r>
      <w:r w:rsidR="00815084">
        <w:rPr>
          <w:rFonts w:ascii="Times New Roman" w:hAnsi="Times New Roman" w:cs="Times New Roman"/>
          <w:color w:val="000000" w:themeColor="text1"/>
        </w:rPr>
        <w:t xml:space="preserve">créditos que a Licitante tenha </w:t>
      </w:r>
      <w:r>
        <w:rPr>
          <w:rFonts w:ascii="Times New Roman" w:hAnsi="Times New Roman" w:cs="Times New Roman"/>
          <w:color w:val="000000" w:themeColor="text1"/>
        </w:rPr>
        <w:t>junto ao Município;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14.3.</w:t>
      </w:r>
      <w:r>
        <w:rPr>
          <w:rFonts w:ascii="Times New Roman" w:hAnsi="Times New Roman" w:cs="Times New Roman"/>
          <w:color w:val="000000" w:themeColor="text1"/>
        </w:rPr>
        <w:t xml:space="preserve"> As penalidades serão registradas no cadastro da contratada, quando for o caso.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14.4.</w:t>
      </w:r>
      <w:r>
        <w:rPr>
          <w:rFonts w:ascii="Times New Roman" w:hAnsi="Times New Roman" w:cs="Times New Roman"/>
          <w:color w:val="000000" w:themeColor="text1"/>
        </w:rPr>
        <w:t xml:space="preserve"> Nenhum pagamento será efetuado pela Administração enquanto pendente de liquidação qualquer obrigação financeira que for imposta à Licitante em virtude de penalidade ou inadimplência contratual.</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Pr="00815084" w:rsidRDefault="006763A9" w:rsidP="006763A9">
      <w:pPr>
        <w:pStyle w:val="PargrafodaLista"/>
        <w:numPr>
          <w:ilvl w:val="1"/>
          <w:numId w:val="2"/>
        </w:numPr>
        <w:tabs>
          <w:tab w:val="clear" w:pos="360"/>
          <w:tab w:val="num" w:pos="0"/>
          <w:tab w:val="left" w:pos="1342"/>
        </w:tabs>
        <w:spacing w:line="360" w:lineRule="auto"/>
        <w:jc w:val="left"/>
        <w:rPr>
          <w:rFonts w:ascii="Times New Roman" w:hAnsi="Times New Roman" w:cs="Times New Roman"/>
          <w:b/>
          <w:color w:val="000000" w:themeColor="text1"/>
          <w:u w:val="single"/>
        </w:rPr>
      </w:pPr>
      <w:r w:rsidRPr="00815084">
        <w:rPr>
          <w:rFonts w:ascii="Times New Roman" w:hAnsi="Times New Roman" w:cs="Times New Roman"/>
          <w:b/>
          <w:color w:val="000000" w:themeColor="text1"/>
          <w:u w:val="single"/>
        </w:rPr>
        <w:t>16. DA ADJUDICAÇAO E HOMOLOGAÇÃO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16.1.</w:t>
      </w:r>
      <w:r>
        <w:rPr>
          <w:rFonts w:ascii="Times New Roman" w:hAnsi="Times New Roman" w:cs="Times New Roman"/>
          <w:color w:val="000000" w:themeColor="text1"/>
        </w:rPr>
        <w:t xml:space="preserve"> Constatando o atendimento das exigências fixadas no edital, a licitante que ofertar menor preço por item será declarada vencedora, sendo-lhe adjudicado o objeto do certame;</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16.2</w:t>
      </w:r>
      <w:r>
        <w:rPr>
          <w:rFonts w:ascii="Times New Roman" w:hAnsi="Times New Roman" w:cs="Times New Roman"/>
          <w:color w:val="000000" w:themeColor="text1"/>
        </w:rPr>
        <w:t>. Em caso de desatendimento as exigências de habilitação, o pregoeiro inabilitará a licitante e examinará as ofertas subseqüentes, na ordem de classificação, até a apuração de uma que atenda ao edital, sendo a respectiva licitante declarada vencedora, ocasião em que o(a) pregoeiro(a) poderá negociar diretamente com o proponente para que seja obtido preço melhor.</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16.3.</w:t>
      </w:r>
      <w:r>
        <w:rPr>
          <w:rFonts w:ascii="Times New Roman" w:hAnsi="Times New Roman" w:cs="Times New Roman"/>
          <w:color w:val="000000" w:themeColor="text1"/>
        </w:rPr>
        <w:t xml:space="preserve"> Encerrando o julgamento das propostas e da habilitação, o(a) pregoeiro(a) proclamará a vencedora, e a seguir, proporcionará as licitantes a oportunidade para manifestar a intenção de interpor recurso, que deverá imediata e motivada;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16.4.</w:t>
      </w:r>
      <w:r>
        <w:rPr>
          <w:rFonts w:ascii="Times New Roman" w:hAnsi="Times New Roman" w:cs="Times New Roman"/>
          <w:color w:val="000000" w:themeColor="text1"/>
        </w:rPr>
        <w:t xml:space="preserve"> Após p</w:t>
      </w:r>
      <w:r w:rsidR="00815084">
        <w:rPr>
          <w:rFonts w:ascii="Times New Roman" w:hAnsi="Times New Roman" w:cs="Times New Roman"/>
          <w:color w:val="000000" w:themeColor="text1"/>
        </w:rPr>
        <w:t>roclamada a licitante vencedora</w:t>
      </w:r>
      <w:r>
        <w:rPr>
          <w:rFonts w:ascii="Times New Roman" w:hAnsi="Times New Roman" w:cs="Times New Roman"/>
          <w:color w:val="000000" w:themeColor="text1"/>
        </w:rPr>
        <w:t>, não havendo manifestação das demais licitantes quanto a intenção de recursos, o(a) pregoeiro adjudicará o objeto licitado e, posteriormente submeterá a homologação do processo.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16.5</w:t>
      </w:r>
      <w:r>
        <w:rPr>
          <w:rFonts w:ascii="Times New Roman" w:hAnsi="Times New Roman" w:cs="Times New Roman"/>
          <w:color w:val="000000" w:themeColor="text1"/>
        </w:rPr>
        <w:t>. Homologado o resultado da licitação, o Município, respeitando a ordem de classificação e a quantidade de fornecedores a serem registrados, convocará os interessados para a assinatura da Ata de Registro de Preços que, após cumpridos os requisitos de publicidade, terá efeito de compromisso de fornecimento nas condições estabelecidas.</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16.6</w:t>
      </w:r>
      <w:r>
        <w:rPr>
          <w:rFonts w:ascii="Times New Roman" w:hAnsi="Times New Roman" w:cs="Times New Roman"/>
          <w:color w:val="000000" w:themeColor="text1"/>
        </w:rPr>
        <w:t>. A contratação com os fornecedores registrados será formalizada por intermédio de instrumento contratual e emissão prévia de nota de empenho de despesa;</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Pr="00815084" w:rsidRDefault="006763A9" w:rsidP="006763A9">
      <w:pPr>
        <w:pStyle w:val="Corpodetexto"/>
        <w:spacing w:line="360" w:lineRule="auto"/>
        <w:jc w:val="both"/>
        <w:rPr>
          <w:rFonts w:ascii="Times New Roman" w:hAnsi="Times New Roman" w:cs="Times New Roman"/>
          <w:b/>
          <w:color w:val="000000" w:themeColor="text1"/>
          <w:u w:val="single"/>
        </w:rPr>
      </w:pPr>
      <w:r w:rsidRPr="00815084">
        <w:rPr>
          <w:rFonts w:ascii="Times New Roman" w:hAnsi="Times New Roman" w:cs="Times New Roman"/>
          <w:b/>
          <w:color w:val="000000" w:themeColor="text1"/>
          <w:u w:val="single"/>
        </w:rPr>
        <w:t>17. DA FISCALIZAÇÃO</w:t>
      </w:r>
    </w:p>
    <w:p w:rsidR="006763A9" w:rsidRDefault="006763A9" w:rsidP="006763A9">
      <w:pPr>
        <w:pStyle w:val="PargrafodaLista"/>
        <w:tabs>
          <w:tab w:val="left" w:pos="1270"/>
        </w:tabs>
        <w:spacing w:before="73"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lastRenderedPageBreak/>
        <w:t>17.1.</w:t>
      </w:r>
      <w:r>
        <w:rPr>
          <w:rFonts w:ascii="Times New Roman" w:hAnsi="Times New Roman" w:cs="Times New Roman"/>
          <w:color w:val="000000" w:themeColor="text1"/>
        </w:rPr>
        <w:t xml:space="preserve"> A fiscalização do fornecimento caberá diretamente ao </w:t>
      </w:r>
      <w:r>
        <w:rPr>
          <w:rFonts w:ascii="Times New Roman" w:hAnsi="Times New Roman" w:cs="Times New Roman"/>
        </w:rPr>
        <w:t xml:space="preserve">servidor </w:t>
      </w:r>
      <w:r>
        <w:rPr>
          <w:rFonts w:ascii="Times New Roman" w:hAnsi="Times New Roman" w:cs="Times New Roman"/>
          <w:b/>
        </w:rPr>
        <w:t xml:space="preserve">Sr. </w:t>
      </w:r>
      <w:r w:rsidR="00815084" w:rsidRPr="00802BC5">
        <w:rPr>
          <w:rFonts w:ascii="Times New Roman" w:hAnsi="Times New Roman" w:cs="Times New Roman"/>
          <w:b/>
          <w:u w:val="single"/>
        </w:rPr>
        <w:t>PAULO ROBERTO RITTER</w:t>
      </w:r>
      <w:r>
        <w:rPr>
          <w:rFonts w:ascii="Times New Roman" w:hAnsi="Times New Roman" w:cs="Times New Roman"/>
          <w:color w:val="000000" w:themeColor="text1"/>
        </w:rPr>
        <w:t xml:space="preserve"> que se encon</w:t>
      </w:r>
      <w:r w:rsidR="00815084">
        <w:rPr>
          <w:rFonts w:ascii="Times New Roman" w:hAnsi="Times New Roman" w:cs="Times New Roman"/>
          <w:color w:val="000000" w:themeColor="text1"/>
        </w:rPr>
        <w:t xml:space="preserve">tra na condição de almoxarife, </w:t>
      </w:r>
      <w:r>
        <w:rPr>
          <w:rFonts w:ascii="Times New Roman" w:hAnsi="Times New Roman" w:cs="Times New Roman"/>
          <w:color w:val="000000" w:themeColor="text1"/>
        </w:rPr>
        <w:t>na forma do artigo 67 da Lei n.º 8.666/93, a quem compete verificar se a licitante vencedora está executando o fornecimento, observando o edital, contrato e os documentos que o</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integram.</w:t>
      </w:r>
    </w:p>
    <w:p w:rsidR="006763A9" w:rsidRDefault="006763A9" w:rsidP="006763A9">
      <w:pPr>
        <w:pStyle w:val="PargrafodaLista"/>
        <w:tabs>
          <w:tab w:val="left" w:pos="12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17.2.</w:t>
      </w:r>
      <w:r>
        <w:rPr>
          <w:rFonts w:ascii="Times New Roman" w:hAnsi="Times New Roman" w:cs="Times New Roman"/>
          <w:color w:val="000000" w:themeColor="text1"/>
        </w:rPr>
        <w:t xml:space="preserve"> O fiscal do contrato está investido do direito de </w:t>
      </w:r>
      <w:r>
        <w:rPr>
          <w:rFonts w:ascii="Times New Roman" w:hAnsi="Times New Roman" w:cs="Times New Roman"/>
          <w:color w:val="000000" w:themeColor="text1"/>
          <w:spacing w:val="-3"/>
        </w:rPr>
        <w:t xml:space="preserve">recusar, </w:t>
      </w:r>
      <w:r>
        <w:rPr>
          <w:rFonts w:ascii="Times New Roman" w:hAnsi="Times New Roman" w:cs="Times New Roman"/>
          <w:color w:val="000000" w:themeColor="text1"/>
        </w:rPr>
        <w:t>em parte ou totalmente, os produtos que não atenderem o que está sendo solicitado ou que esteja sendo entregue fora do horário</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preestabelecido.</w:t>
      </w:r>
    </w:p>
    <w:p w:rsidR="006763A9" w:rsidRDefault="006763A9" w:rsidP="006763A9">
      <w:pPr>
        <w:tabs>
          <w:tab w:val="left" w:pos="1340"/>
        </w:tabs>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17.3.</w:t>
      </w:r>
      <w:r>
        <w:rPr>
          <w:rFonts w:ascii="Times New Roman" w:hAnsi="Times New Roman" w:cs="Times New Roman"/>
          <w:color w:val="000000" w:themeColor="text1"/>
        </w:rPr>
        <w:t xml:space="preserve"> As irregularidades constatadas pela Secretaria Municipal </w:t>
      </w:r>
      <w:r w:rsidR="00815084">
        <w:rPr>
          <w:rFonts w:ascii="Times New Roman" w:hAnsi="Times New Roman" w:cs="Times New Roman"/>
          <w:color w:val="000000" w:themeColor="text1"/>
        </w:rPr>
        <w:t>De Infra Estrutura e Meio Ambiente</w:t>
      </w:r>
      <w:r>
        <w:rPr>
          <w:rFonts w:ascii="Times New Roman" w:hAnsi="Times New Roman" w:cs="Times New Roman"/>
          <w:color w:val="000000" w:themeColor="text1"/>
        </w:rPr>
        <w:t xml:space="preserve"> deverão ser comunicadas ao Órgão Gerenciador, no prazo máximo de 48 horas, para que sejam tomadas as providências necessárias para corrigi-las ou, quando for o caso, aplicadas as penalidades</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previstas.</w:t>
      </w:r>
    </w:p>
    <w:p w:rsidR="006763A9" w:rsidRDefault="006763A9" w:rsidP="006763A9">
      <w:pPr>
        <w:tabs>
          <w:tab w:val="left" w:pos="1340"/>
        </w:tabs>
        <w:spacing w:line="360" w:lineRule="auto"/>
        <w:jc w:val="both"/>
        <w:rPr>
          <w:rFonts w:ascii="Times New Roman" w:hAnsi="Times New Roman" w:cs="Times New Roman"/>
          <w:color w:val="000000" w:themeColor="text1"/>
        </w:rPr>
      </w:pPr>
    </w:p>
    <w:p w:rsidR="00815084" w:rsidRPr="00815084" w:rsidRDefault="006763A9" w:rsidP="006763A9">
      <w:pPr>
        <w:tabs>
          <w:tab w:val="left" w:pos="1340"/>
        </w:tabs>
        <w:spacing w:line="360" w:lineRule="auto"/>
        <w:jc w:val="both"/>
        <w:rPr>
          <w:rFonts w:ascii="Times New Roman" w:hAnsi="Times New Roman" w:cs="Times New Roman"/>
          <w:b/>
          <w:color w:val="000000" w:themeColor="text1"/>
          <w:u w:val="single"/>
        </w:rPr>
      </w:pPr>
      <w:r w:rsidRPr="00815084">
        <w:rPr>
          <w:rFonts w:ascii="Times New Roman" w:hAnsi="Times New Roman" w:cs="Times New Roman"/>
          <w:b/>
          <w:color w:val="000000" w:themeColor="text1"/>
          <w:u w:val="single"/>
        </w:rPr>
        <w:t>18. DAS DISPOSIÇÕES GERAIS:</w:t>
      </w:r>
    </w:p>
    <w:p w:rsidR="006763A9" w:rsidRDefault="006763A9" w:rsidP="006763A9">
      <w:pPr>
        <w:pStyle w:val="PargrafodaLista"/>
        <w:tabs>
          <w:tab w:val="left" w:pos="1290"/>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18.1.</w:t>
      </w:r>
      <w:r>
        <w:rPr>
          <w:rFonts w:ascii="Times New Roman" w:hAnsi="Times New Roman" w:cs="Times New Roman"/>
          <w:color w:val="000000" w:themeColor="text1"/>
        </w:rPr>
        <w:t xml:space="preserve"> Quaisquer informações ou dúvidas de ordem técnica, bem como aquelas decorrentes de interpretação do edital, serão prestadas aos interessados no horário das 8h00min às </w:t>
      </w:r>
      <w:r>
        <w:rPr>
          <w:rFonts w:ascii="Times New Roman" w:hAnsi="Times New Roman" w:cs="Times New Roman"/>
          <w:color w:val="000000" w:themeColor="text1"/>
          <w:spacing w:val="-4"/>
        </w:rPr>
        <w:t>11h30min</w:t>
      </w:r>
      <w:r>
        <w:rPr>
          <w:rFonts w:ascii="Times New Roman" w:hAnsi="Times New Roman" w:cs="Times New Roman"/>
          <w:color w:val="000000" w:themeColor="text1"/>
        </w:rPr>
        <w:t xml:space="preserve"> e das 13h30min as 17h00min, na Prefeitura Municipal de Campos Borges, no Departamento de Licitações, sito na Praça 13 de Abril, nº 302, ou</w:t>
      </w:r>
      <w:r w:rsidR="00815084">
        <w:rPr>
          <w:rFonts w:ascii="Times New Roman" w:hAnsi="Times New Roman" w:cs="Times New Roman"/>
          <w:color w:val="000000" w:themeColor="text1"/>
        </w:rPr>
        <w:t xml:space="preserve"> pelo telefone (54) 3326-1122, </w:t>
      </w:r>
      <w:r>
        <w:rPr>
          <w:rFonts w:ascii="Times New Roman" w:hAnsi="Times New Roman" w:cs="Times New Roman"/>
          <w:color w:val="000000" w:themeColor="text1"/>
        </w:rPr>
        <w:t>preferencialmente com antecedência mínima de 03 (três) dias da data marcada para recebimento dos</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envelopes.</w:t>
      </w:r>
    </w:p>
    <w:p w:rsidR="006763A9" w:rsidRDefault="006763A9" w:rsidP="006763A9">
      <w:pPr>
        <w:pStyle w:val="Corpodetexto"/>
        <w:spacing w:before="73"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18.2.</w:t>
      </w:r>
      <w:r>
        <w:rPr>
          <w:rFonts w:ascii="Times New Roman" w:hAnsi="Times New Roman" w:cs="Times New Roman"/>
          <w:color w:val="000000" w:themeColor="text1"/>
        </w:rPr>
        <w:t xml:space="preserve"> Para agilização dos trabalhos, solicita-se que as licitantes façam constar na documentação o seu </w:t>
      </w:r>
      <w:r>
        <w:rPr>
          <w:rFonts w:ascii="Times New Roman" w:hAnsi="Times New Roman" w:cs="Times New Roman"/>
          <w:b/>
          <w:color w:val="000000" w:themeColor="text1"/>
        </w:rPr>
        <w:t>endereço, e-mail e os números de</w:t>
      </w:r>
      <w:r>
        <w:rPr>
          <w:rFonts w:ascii="Times New Roman" w:hAnsi="Times New Roman" w:cs="Times New Roman"/>
          <w:b/>
          <w:color w:val="000000" w:themeColor="text1"/>
          <w:spacing w:val="-4"/>
        </w:rPr>
        <w:t xml:space="preserve"> </w:t>
      </w:r>
      <w:r>
        <w:rPr>
          <w:rFonts w:ascii="Times New Roman" w:hAnsi="Times New Roman" w:cs="Times New Roman"/>
          <w:b/>
          <w:color w:val="000000" w:themeColor="text1"/>
        </w:rPr>
        <w:t>telefone.</w:t>
      </w:r>
    </w:p>
    <w:p w:rsidR="006763A9" w:rsidRDefault="006763A9" w:rsidP="006763A9">
      <w:pPr>
        <w:pStyle w:val="PargrafodaLista"/>
        <w:tabs>
          <w:tab w:val="left" w:pos="86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spacing w:val="-6"/>
        </w:rPr>
        <w:t>18.3.</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 xml:space="preserve">Todos os documentos exigidos </w:t>
      </w:r>
      <w:r>
        <w:rPr>
          <w:rFonts w:ascii="Times New Roman" w:hAnsi="Times New Roman" w:cs="Times New Roman"/>
          <w:color w:val="000000" w:themeColor="text1"/>
          <w:spacing w:val="-3"/>
        </w:rPr>
        <w:t xml:space="preserve">no </w:t>
      </w:r>
      <w:r>
        <w:rPr>
          <w:rFonts w:ascii="Times New Roman" w:hAnsi="Times New Roman" w:cs="Times New Roman"/>
          <w:color w:val="000000" w:themeColor="text1"/>
        </w:rPr>
        <w:t xml:space="preserve">presente Edital poderão ser apresentados </w:t>
      </w:r>
      <w:r>
        <w:rPr>
          <w:rFonts w:ascii="Times New Roman" w:hAnsi="Times New Roman" w:cs="Times New Roman"/>
          <w:color w:val="000000" w:themeColor="text1"/>
          <w:spacing w:val="2"/>
        </w:rPr>
        <w:t xml:space="preserve">em </w:t>
      </w:r>
      <w:r>
        <w:rPr>
          <w:rFonts w:ascii="Times New Roman" w:hAnsi="Times New Roman" w:cs="Times New Roman"/>
          <w:color w:val="000000" w:themeColor="text1"/>
        </w:rPr>
        <w:t xml:space="preserve">original ou por qualquer processo de cópia autenticada por tabelião ou por servidor </w:t>
      </w:r>
      <w:r>
        <w:rPr>
          <w:rFonts w:ascii="Times New Roman" w:hAnsi="Times New Roman" w:cs="Times New Roman"/>
          <w:color w:val="000000" w:themeColor="text1"/>
          <w:spacing w:val="3"/>
        </w:rPr>
        <w:t xml:space="preserve">do </w:t>
      </w:r>
      <w:r>
        <w:rPr>
          <w:rFonts w:ascii="Times New Roman" w:hAnsi="Times New Roman" w:cs="Times New Roman"/>
          <w:color w:val="000000" w:themeColor="text1"/>
        </w:rPr>
        <w:t xml:space="preserve">Município de Campos Borges/RS, ou ainda, publicação </w:t>
      </w:r>
      <w:r>
        <w:rPr>
          <w:rFonts w:ascii="Times New Roman" w:hAnsi="Times New Roman" w:cs="Times New Roman"/>
          <w:color w:val="000000" w:themeColor="text1"/>
          <w:spacing w:val="2"/>
        </w:rPr>
        <w:t xml:space="preserve">em </w:t>
      </w:r>
      <w:r>
        <w:rPr>
          <w:rFonts w:ascii="Times New Roman" w:hAnsi="Times New Roman" w:cs="Times New Roman"/>
          <w:color w:val="000000" w:themeColor="text1"/>
        </w:rPr>
        <w:t>órgão da imprensa oficial. Os documentos extraídos de sistemas informatizados (internet) ficarão sujeitos à verificação da autenticidade de seus dados pela Administração.</w:t>
      </w:r>
    </w:p>
    <w:p w:rsidR="006763A9" w:rsidRDefault="006763A9" w:rsidP="006763A9">
      <w:pPr>
        <w:pStyle w:val="PargrafodaLista"/>
        <w:tabs>
          <w:tab w:val="left" w:pos="86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18.4.</w:t>
      </w:r>
      <w:r>
        <w:rPr>
          <w:rFonts w:ascii="Times New Roman" w:hAnsi="Times New Roman" w:cs="Times New Roman"/>
          <w:color w:val="000000" w:themeColor="text1"/>
        </w:rPr>
        <w:t xml:space="preserve"> A proponente que vier a ser contratada ficará obrigada a </w:t>
      </w:r>
      <w:r>
        <w:rPr>
          <w:rFonts w:ascii="Times New Roman" w:hAnsi="Times New Roman" w:cs="Times New Roman"/>
          <w:color w:val="000000" w:themeColor="text1"/>
          <w:spacing w:val="-3"/>
        </w:rPr>
        <w:t xml:space="preserve">aceitar, </w:t>
      </w:r>
      <w:r>
        <w:rPr>
          <w:rFonts w:ascii="Times New Roman" w:hAnsi="Times New Roman" w:cs="Times New Roman"/>
          <w:color w:val="000000" w:themeColor="text1"/>
        </w:rPr>
        <w:t>nas mesmas condições contratuais, os acréscimos ou supressões que se fizerem necessários, por conveniência da Administração, dentro do limite permitido pelo artigo 65, § 1º, da Lei nº 8.666-93, sobre o valor inicial contratado.</w:t>
      </w:r>
    </w:p>
    <w:p w:rsidR="006763A9" w:rsidRDefault="006763A9" w:rsidP="006763A9">
      <w:pPr>
        <w:pStyle w:val="PargrafodaLista"/>
        <w:tabs>
          <w:tab w:val="left" w:pos="86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18.5.</w:t>
      </w:r>
      <w:r>
        <w:rPr>
          <w:rFonts w:ascii="Times New Roman" w:hAnsi="Times New Roman" w:cs="Times New Roman"/>
          <w:color w:val="000000" w:themeColor="text1"/>
        </w:rPr>
        <w:t xml:space="preserve"> Após a apresentação da proposta, não caberá desistência, salvo por motivo justo decorrente de fato superveniente e aceito pelo</w:t>
      </w:r>
      <w:r w:rsidR="00815084">
        <w:rPr>
          <w:rFonts w:ascii="Times New Roman" w:hAnsi="Times New Roman" w:cs="Times New Roman"/>
          <w:color w:val="000000" w:themeColor="text1"/>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pregoeiro</w:t>
      </w:r>
      <w:r w:rsidR="00680654">
        <w:rPr>
          <w:rFonts w:ascii="Times New Roman" w:hAnsi="Times New Roman" w:cs="Times New Roman"/>
          <w:color w:val="000000" w:themeColor="text1"/>
        </w:rPr>
        <w:t xml:space="preserve"> </w:t>
      </w:r>
      <w:r>
        <w:rPr>
          <w:rFonts w:ascii="Times New Roman" w:hAnsi="Times New Roman" w:cs="Times New Roman"/>
          <w:color w:val="000000" w:themeColor="text1"/>
        </w:rPr>
        <w:t>(a).</w:t>
      </w:r>
    </w:p>
    <w:p w:rsidR="006763A9" w:rsidRDefault="006763A9" w:rsidP="006763A9">
      <w:pPr>
        <w:pStyle w:val="PargrafodaLista"/>
        <w:tabs>
          <w:tab w:val="left" w:pos="86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18.6</w:t>
      </w:r>
      <w:r>
        <w:rPr>
          <w:rFonts w:ascii="Times New Roman" w:hAnsi="Times New Roman" w:cs="Times New Roman"/>
          <w:color w:val="000000" w:themeColor="text1"/>
        </w:rPr>
        <w:t>. E fundamental a presença da licitante ou seu representante legal para o exercício do direito de ofertar lances e manifestar intenção de recorrer;</w:t>
      </w:r>
    </w:p>
    <w:p w:rsidR="006763A9" w:rsidRDefault="006763A9" w:rsidP="006763A9">
      <w:pPr>
        <w:pStyle w:val="PargrafodaLista"/>
        <w:tabs>
          <w:tab w:val="left" w:pos="86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18.7.</w:t>
      </w:r>
      <w:r>
        <w:rPr>
          <w:rFonts w:ascii="Times New Roman" w:hAnsi="Times New Roman" w:cs="Times New Roman"/>
          <w:color w:val="000000" w:themeColor="text1"/>
        </w:rPr>
        <w:t xml:space="preserve"> A Administração poderá revogar a licitação por razões de interesse público, devendo anulá-la por ilegalidade, em despacho fundamentado, sem a obrigação de indenizar (art. 49 da Lei Federal nº</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8.666-93).</w:t>
      </w:r>
    </w:p>
    <w:p w:rsidR="006763A9" w:rsidRDefault="006763A9" w:rsidP="006763A9">
      <w:pPr>
        <w:pStyle w:val="PargrafodaLista"/>
        <w:tabs>
          <w:tab w:val="left" w:pos="86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18.8.</w:t>
      </w:r>
      <w:r>
        <w:rPr>
          <w:rFonts w:ascii="Times New Roman" w:hAnsi="Times New Roman" w:cs="Times New Roman"/>
          <w:color w:val="000000" w:themeColor="text1"/>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w:t>
      </w:r>
      <w:r>
        <w:rPr>
          <w:rFonts w:ascii="Times New Roman" w:hAnsi="Times New Roman" w:cs="Times New Roman"/>
          <w:color w:val="000000" w:themeColor="text1"/>
        </w:rPr>
        <w:lastRenderedPageBreak/>
        <w:t>ou, caso tenha sido vencedor, a rescisão de contrato ou de pedido de compras, sem prejuízo das demais sanções</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cabíveis.</w:t>
      </w:r>
    </w:p>
    <w:p w:rsidR="006763A9" w:rsidRDefault="006763A9" w:rsidP="006763A9">
      <w:pPr>
        <w:pStyle w:val="PargrafodaLista"/>
        <w:tabs>
          <w:tab w:val="left" w:pos="1290"/>
        </w:tabs>
        <w:spacing w:before="1"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18.9.</w:t>
      </w:r>
      <w:r>
        <w:rPr>
          <w:rFonts w:ascii="Times New Roman" w:hAnsi="Times New Roman" w:cs="Times New Roman"/>
          <w:color w:val="000000" w:themeColor="text1"/>
        </w:rPr>
        <w:t xml:space="preserve"> É facultado ao (a) pregoeiro (a), ou a autoridade superior, em qualquer fase da licitação, promover diligências com vistas a esclarecer ou a complementar a instrução do</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processo.</w:t>
      </w:r>
    </w:p>
    <w:p w:rsidR="006763A9" w:rsidRDefault="006763A9" w:rsidP="006763A9">
      <w:pPr>
        <w:pStyle w:val="PargrafodaLista"/>
        <w:tabs>
          <w:tab w:val="left" w:pos="129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18.10.</w:t>
      </w:r>
      <w:r>
        <w:rPr>
          <w:rFonts w:ascii="Times New Roman" w:hAnsi="Times New Roman" w:cs="Times New Roman"/>
          <w:color w:val="000000" w:themeColor="text1"/>
        </w:rPr>
        <w:t xml:space="preserve"> Os licitantes intimados para prestar quaisquer esclarecimentos adicionais deverão fazê-lo no prazo determinado pelo (a) pregoeiro (a), sob pena de</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desclassificação/inabilitação.</w:t>
      </w:r>
    </w:p>
    <w:p w:rsidR="006763A9" w:rsidRDefault="006763A9" w:rsidP="006763A9">
      <w:pPr>
        <w:pStyle w:val="PargrafodaLista"/>
        <w:tabs>
          <w:tab w:val="left" w:pos="129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18.11.</w:t>
      </w:r>
      <w:r>
        <w:rPr>
          <w:rFonts w:ascii="Times New Roman" w:hAnsi="Times New Roman" w:cs="Times New Roman"/>
          <w:color w:val="000000" w:themeColor="text1"/>
        </w:rPr>
        <w:t xml:space="preserve"> O não atendimento de exigências formais não essenciais não importará no afastamento do proponente, desde que seja possível a aferição da sua habilitação e a exata compreensão da sua proposta.</w:t>
      </w:r>
    </w:p>
    <w:p w:rsidR="006763A9" w:rsidRDefault="006763A9" w:rsidP="006763A9">
      <w:pPr>
        <w:pStyle w:val="PargrafodaLista"/>
        <w:tabs>
          <w:tab w:val="left" w:pos="129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18.12.</w:t>
      </w:r>
      <w:r>
        <w:rPr>
          <w:rFonts w:ascii="Times New Roman" w:hAnsi="Times New Roman" w:cs="Times New Roman"/>
          <w:color w:val="000000" w:themeColor="text1"/>
        </w:rPr>
        <w:t xml:space="preserve"> As normas que disciplinam este pregão serão sempre interpretadas em favor da ampliação da disputa entre proponentes, desde que não comprometam o interesse da administração, a finalidade e a segurança da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contratação.</w:t>
      </w:r>
    </w:p>
    <w:p w:rsidR="006763A9" w:rsidRDefault="006763A9" w:rsidP="006763A9">
      <w:pPr>
        <w:pStyle w:val="PargrafodaLista"/>
        <w:tabs>
          <w:tab w:val="left" w:pos="129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18.13.</w:t>
      </w:r>
      <w:r>
        <w:rPr>
          <w:rFonts w:ascii="Times New Roman" w:hAnsi="Times New Roman" w:cs="Times New Roman"/>
          <w:color w:val="000000" w:themeColor="text1"/>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8.666/93.</w:t>
      </w:r>
    </w:p>
    <w:p w:rsidR="006763A9" w:rsidRDefault="006763A9" w:rsidP="006763A9">
      <w:pPr>
        <w:pStyle w:val="PargrafodaLista"/>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18.14.</w:t>
      </w:r>
      <w:r>
        <w:rPr>
          <w:rFonts w:ascii="Times New Roman" w:hAnsi="Times New Roman" w:cs="Times New Roman"/>
          <w:color w:val="000000" w:themeColor="text1"/>
        </w:rPr>
        <w:t xml:space="preserve"> Os interessados deverão acompanhar as modificações e os esclarecimentos sobre o edital, disponibilizados na forma de aditamentos, esclarecimentos e comunicados no site </w:t>
      </w:r>
      <w:hyperlink w:history="1">
        <w:r>
          <w:rPr>
            <w:rStyle w:val="Hyperlink"/>
            <w:rFonts w:ascii="Times New Roman" w:hAnsi="Times New Roman" w:cs="Times New Roman"/>
          </w:rPr>
          <w:t xml:space="preserve"> </w:t>
        </w:r>
        <w:r>
          <w:rPr>
            <w:rStyle w:val="Hyperlink"/>
            <w:rFonts w:ascii="Times New Roman" w:hAnsi="Times New Roman" w:cs="Times New Roman"/>
            <w:i/>
          </w:rPr>
          <w:t>www.camposborges.rs.gov.br.</w:t>
        </w:r>
        <w:r>
          <w:rPr>
            <w:rStyle w:val="Hyperlink"/>
            <w:rFonts w:ascii="Times New Roman" w:hAnsi="Times New Roman" w:cs="Times New Roman"/>
            <w:i/>
            <w:spacing w:val="-5"/>
          </w:rPr>
          <w:t xml:space="preserve"> </w:t>
        </w:r>
      </w:hyperlink>
      <w:r>
        <w:rPr>
          <w:rFonts w:ascii="Times New Roman" w:hAnsi="Times New Roman" w:cs="Times New Roman"/>
          <w:color w:val="000000" w:themeColor="text1"/>
        </w:rPr>
        <w:t>Portanto,</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fica</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sob</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inteira</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responsabilidade</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dos</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interessados</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que</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retiraram o instrumento convocatório o acompanhamento das atualizações efetuadas pela Administração, que poderão ocorrer a qualquer</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momento.</w:t>
      </w:r>
    </w:p>
    <w:p w:rsidR="006763A9" w:rsidRDefault="006763A9" w:rsidP="006763A9">
      <w:pPr>
        <w:pStyle w:val="Corpodetexto"/>
        <w:spacing w:before="73"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18.15.</w:t>
      </w:r>
      <w:r>
        <w:rPr>
          <w:rFonts w:ascii="Times New Roman" w:hAnsi="Times New Roman" w:cs="Times New Roman"/>
          <w:color w:val="000000" w:themeColor="text1"/>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fixado.</w:t>
      </w:r>
    </w:p>
    <w:p w:rsidR="006763A9" w:rsidRDefault="006763A9" w:rsidP="006763A9">
      <w:pPr>
        <w:pStyle w:val="Corpodetexto"/>
        <w:spacing w:before="73" w:line="360" w:lineRule="auto"/>
        <w:jc w:val="both"/>
        <w:rPr>
          <w:rFonts w:ascii="Times New Roman" w:hAnsi="Times New Roman" w:cs="Times New Roman"/>
          <w:color w:val="FF0000"/>
        </w:rPr>
      </w:pPr>
    </w:p>
    <w:p w:rsidR="006763A9" w:rsidRPr="000B31B6" w:rsidRDefault="006763A9" w:rsidP="006763A9">
      <w:pPr>
        <w:pStyle w:val="PargrafodaLista"/>
        <w:spacing w:line="360" w:lineRule="auto"/>
        <w:ind w:left="0"/>
        <w:rPr>
          <w:rFonts w:ascii="Times New Roman" w:hAnsi="Times New Roman" w:cs="Times New Roman"/>
          <w:b/>
          <w:color w:val="000000" w:themeColor="text1"/>
          <w:u w:val="single"/>
        </w:rPr>
      </w:pPr>
      <w:r w:rsidRPr="000B31B6">
        <w:rPr>
          <w:rFonts w:ascii="Times New Roman" w:hAnsi="Times New Roman" w:cs="Times New Roman"/>
          <w:b/>
          <w:color w:val="000000" w:themeColor="text1"/>
          <w:u w:val="single"/>
        </w:rPr>
        <w:t>19.</w:t>
      </w:r>
      <w:r w:rsidRPr="000B31B6">
        <w:rPr>
          <w:rFonts w:ascii="Times New Roman" w:hAnsi="Times New Roman" w:cs="Times New Roman"/>
          <w:color w:val="000000" w:themeColor="text1"/>
          <w:u w:val="single"/>
        </w:rPr>
        <w:t xml:space="preserve"> </w:t>
      </w:r>
      <w:r w:rsidRPr="000B31B6">
        <w:rPr>
          <w:rFonts w:ascii="Times New Roman" w:hAnsi="Times New Roman" w:cs="Times New Roman"/>
          <w:b/>
          <w:color w:val="000000" w:themeColor="text1"/>
          <w:u w:val="single"/>
        </w:rPr>
        <w:t xml:space="preserve">CONSTITUEM ANEXOS E FAZEM PARTE INTEGRANTE DESTE EDITAL: </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a) Anexo I – Termo de Referência</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b) Anexo II – Modelo de Credenciamento. </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c) Anexo III – Declaração de Cumprimento dos Requisitos de Habilitação. </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d) Anexo IV – Declaração de enquadramento para ME, EPP ou Cooperativa. </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e) Anexo V – Declaração de Cumprimento ao Artigo 7.º, Inciso XXXIII, da CF, Declaração de Idoneidade e Declaração de que não possui em seu quadro societário sócio que seja servidor público. </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f) Anexo VI – Minuta da Ata de Registro de Preços.</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g) Anexo VII –</w:t>
      </w:r>
      <w:r w:rsidR="000B31B6">
        <w:rPr>
          <w:rFonts w:ascii="Times New Roman" w:hAnsi="Times New Roman" w:cs="Times New Roman"/>
          <w:b/>
          <w:color w:val="000000" w:themeColor="text1"/>
        </w:rPr>
        <w:t xml:space="preserve"> </w:t>
      </w:r>
      <w:r>
        <w:rPr>
          <w:rFonts w:ascii="Times New Roman" w:hAnsi="Times New Roman" w:cs="Times New Roman"/>
          <w:b/>
          <w:color w:val="000000" w:themeColor="text1"/>
        </w:rPr>
        <w:t>Minuta de contrato</w:t>
      </w:r>
    </w:p>
    <w:p w:rsidR="006763A9" w:rsidRDefault="006763A9" w:rsidP="006763A9">
      <w:pPr>
        <w:pStyle w:val="Corpodetexto"/>
        <w:spacing w:before="1" w:line="360" w:lineRule="auto"/>
        <w:jc w:val="both"/>
        <w:rPr>
          <w:rFonts w:ascii="Times New Roman" w:hAnsi="Times New Roman" w:cs="Times New Roman"/>
          <w:b/>
          <w:color w:val="000000" w:themeColor="text1"/>
        </w:rPr>
      </w:pPr>
    </w:p>
    <w:p w:rsidR="00802BC5" w:rsidRDefault="00802BC5" w:rsidP="006763A9">
      <w:pPr>
        <w:pStyle w:val="Corpodetexto"/>
        <w:spacing w:before="1" w:line="360" w:lineRule="auto"/>
        <w:jc w:val="both"/>
        <w:rPr>
          <w:rFonts w:ascii="Times New Roman" w:hAnsi="Times New Roman" w:cs="Times New Roman"/>
          <w:b/>
          <w:color w:val="000000" w:themeColor="text1"/>
        </w:rPr>
      </w:pPr>
    </w:p>
    <w:p w:rsidR="00802BC5" w:rsidRDefault="00802BC5" w:rsidP="006763A9">
      <w:pPr>
        <w:pStyle w:val="Corpodetexto"/>
        <w:spacing w:before="1" w:line="360" w:lineRule="auto"/>
        <w:jc w:val="both"/>
        <w:rPr>
          <w:rFonts w:ascii="Times New Roman" w:hAnsi="Times New Roman" w:cs="Times New Roman"/>
          <w:b/>
          <w:color w:val="000000" w:themeColor="text1"/>
        </w:rPr>
      </w:pPr>
    </w:p>
    <w:p w:rsidR="006763A9" w:rsidRPr="000B31B6" w:rsidRDefault="006763A9" w:rsidP="006763A9">
      <w:pPr>
        <w:pStyle w:val="Corpodetexto"/>
        <w:spacing w:before="1" w:line="360" w:lineRule="auto"/>
        <w:jc w:val="both"/>
        <w:rPr>
          <w:rFonts w:ascii="Times New Roman" w:hAnsi="Times New Roman" w:cs="Times New Roman"/>
          <w:b/>
          <w:color w:val="000000" w:themeColor="text1"/>
          <w:u w:val="single"/>
        </w:rPr>
      </w:pPr>
      <w:r w:rsidRPr="000B31B6">
        <w:rPr>
          <w:rFonts w:ascii="Times New Roman" w:hAnsi="Times New Roman" w:cs="Times New Roman"/>
          <w:b/>
          <w:color w:val="000000" w:themeColor="text1"/>
          <w:u w:val="single"/>
        </w:rPr>
        <w:lastRenderedPageBreak/>
        <w:t>20. DO FORO</w:t>
      </w:r>
    </w:p>
    <w:p w:rsidR="006763A9" w:rsidRDefault="006763A9" w:rsidP="006763A9">
      <w:pPr>
        <w:pStyle w:val="Corpodetexto"/>
        <w:spacing w:before="1" w:line="360" w:lineRule="auto"/>
        <w:jc w:val="both"/>
        <w:rPr>
          <w:rFonts w:ascii="Times New Roman" w:hAnsi="Times New Roman" w:cs="Times New Roman"/>
          <w:color w:val="FF0000"/>
        </w:rPr>
      </w:pPr>
      <w:r>
        <w:rPr>
          <w:rFonts w:ascii="Times New Roman" w:hAnsi="Times New Roman" w:cs="Times New Roman"/>
          <w:b/>
          <w:color w:val="000000" w:themeColor="text1"/>
        </w:rPr>
        <w:t xml:space="preserve">20.1. </w:t>
      </w:r>
      <w:r>
        <w:rPr>
          <w:rFonts w:ascii="Times New Roman" w:hAnsi="Times New Roman" w:cs="Times New Roman"/>
          <w:color w:val="000000" w:themeColor="text1"/>
        </w:rPr>
        <w:t xml:space="preserve">Fica eleito o Foro da Comarca de Espumoso/RS para dirimir quaisquer litígios oriundos da licitação e do contrato dela decorrente, com expressa renúncia a outro </w:t>
      </w:r>
      <w:r>
        <w:rPr>
          <w:rFonts w:ascii="Times New Roman" w:hAnsi="Times New Roman" w:cs="Times New Roman"/>
        </w:rPr>
        <w:t>qualquer, por mais privilegiado que</w:t>
      </w:r>
      <w:r>
        <w:rPr>
          <w:rFonts w:ascii="Times New Roman" w:hAnsi="Times New Roman" w:cs="Times New Roman"/>
          <w:spacing w:val="-1"/>
        </w:rPr>
        <w:t xml:space="preserve"> </w:t>
      </w:r>
      <w:r>
        <w:rPr>
          <w:rFonts w:ascii="Times New Roman" w:hAnsi="Times New Roman" w:cs="Times New Roman"/>
        </w:rPr>
        <w:t>seja</w:t>
      </w:r>
      <w:r>
        <w:rPr>
          <w:rFonts w:ascii="Times New Roman" w:hAnsi="Times New Roman" w:cs="Times New Roman"/>
          <w:color w:val="FF0000"/>
        </w:rPr>
        <w:t>.</w:t>
      </w:r>
    </w:p>
    <w:p w:rsidR="006763A9" w:rsidRDefault="006763A9" w:rsidP="006763A9">
      <w:pPr>
        <w:pStyle w:val="Corpodetexto"/>
        <w:spacing w:before="1" w:line="360" w:lineRule="auto"/>
        <w:jc w:val="both"/>
        <w:rPr>
          <w:rFonts w:ascii="Times New Roman" w:hAnsi="Times New Roman" w:cs="Times New Roman"/>
          <w:b/>
          <w:color w:val="000000" w:themeColor="text1"/>
        </w:rPr>
      </w:pPr>
    </w:p>
    <w:p w:rsidR="006763A9" w:rsidRDefault="006763A9" w:rsidP="006763A9">
      <w:pPr>
        <w:pStyle w:val="Corpodetexto"/>
        <w:spacing w:line="360" w:lineRule="auto"/>
        <w:ind w:left="708" w:firstLine="708"/>
        <w:jc w:val="both"/>
        <w:rPr>
          <w:rFonts w:ascii="Times New Roman" w:hAnsi="Times New Roman" w:cs="Times New Roman"/>
          <w:color w:val="FF0000"/>
        </w:rPr>
      </w:pPr>
      <w:r>
        <w:rPr>
          <w:rFonts w:ascii="Times New Roman" w:hAnsi="Times New Roman" w:cs="Times New Roman"/>
          <w:color w:val="000000" w:themeColor="text1"/>
        </w:rPr>
        <w:t xml:space="preserve">                   Campos Borges/RS,</w:t>
      </w:r>
      <w:r>
        <w:rPr>
          <w:rFonts w:ascii="Times New Roman" w:hAnsi="Times New Roman" w:cs="Times New Roman"/>
          <w:color w:val="FF0000"/>
        </w:rPr>
        <w:t xml:space="preserve"> </w:t>
      </w:r>
      <w:r w:rsidR="00802BC5">
        <w:rPr>
          <w:rFonts w:ascii="Times New Roman" w:hAnsi="Times New Roman" w:cs="Times New Roman"/>
        </w:rPr>
        <w:t>15 de junho de 2022</w:t>
      </w:r>
      <w:r>
        <w:rPr>
          <w:rFonts w:ascii="Times New Roman" w:hAnsi="Times New Roman" w:cs="Times New Roman"/>
        </w:rPr>
        <w:t>.</w:t>
      </w:r>
    </w:p>
    <w:p w:rsidR="006763A9" w:rsidRDefault="006763A9" w:rsidP="006763A9">
      <w:pPr>
        <w:tabs>
          <w:tab w:val="left" w:pos="4070"/>
        </w:tabs>
        <w:jc w:val="center"/>
        <w:rPr>
          <w:rFonts w:ascii="Times New Roman" w:hAnsi="Times New Roman" w:cs="Times New Roman"/>
          <w:b/>
          <w:color w:val="000000" w:themeColor="text1"/>
        </w:rPr>
      </w:pPr>
      <w:r>
        <w:rPr>
          <w:rFonts w:ascii="Times New Roman" w:hAnsi="Times New Roman" w:cs="Times New Roman"/>
          <w:color w:val="FF0000"/>
        </w:rPr>
        <w:br/>
      </w:r>
      <w:r>
        <w:rPr>
          <w:rFonts w:ascii="Times New Roman" w:hAnsi="Times New Roman" w:cs="Times New Roman"/>
          <w:b/>
          <w:color w:val="000000" w:themeColor="text1"/>
        </w:rPr>
        <w:t>__________________________________</w:t>
      </w:r>
      <w:r w:rsidR="000B31B6">
        <w:rPr>
          <w:rFonts w:ascii="Times New Roman" w:hAnsi="Times New Roman" w:cs="Times New Roman"/>
          <w:b/>
          <w:color w:val="000000" w:themeColor="text1"/>
        </w:rPr>
        <w:t>_______________________</w:t>
      </w:r>
    </w:p>
    <w:p w:rsidR="006763A9" w:rsidRDefault="000B31B6" w:rsidP="006763A9">
      <w:pPr>
        <w:pStyle w:val="Heading1"/>
        <w:ind w:left="0"/>
        <w:jc w:val="center"/>
        <w:rPr>
          <w:rFonts w:ascii="Times New Roman" w:hAnsi="Times New Roman" w:cs="Times New Roman"/>
          <w:color w:val="000000" w:themeColor="text1"/>
        </w:rPr>
      </w:pPr>
      <w:r>
        <w:rPr>
          <w:rFonts w:ascii="Times New Roman" w:hAnsi="Times New Roman" w:cs="Times New Roman"/>
          <w:color w:val="000000" w:themeColor="text1"/>
        </w:rPr>
        <w:t>CLEONICE PASQUALOTTO DA PAIXAO TOLEDO</w:t>
      </w:r>
    </w:p>
    <w:p w:rsidR="006763A9" w:rsidRDefault="000B31B6" w:rsidP="006763A9">
      <w:pPr>
        <w:pStyle w:val="Corpodetexto"/>
        <w:jc w:val="center"/>
        <w:rPr>
          <w:rFonts w:ascii="Times New Roman" w:hAnsi="Times New Roman" w:cs="Times New Roman"/>
          <w:b/>
          <w:color w:val="000000" w:themeColor="text1"/>
        </w:rPr>
      </w:pPr>
      <w:r>
        <w:rPr>
          <w:rFonts w:ascii="Times New Roman" w:hAnsi="Times New Roman" w:cs="Times New Roman"/>
          <w:b/>
          <w:color w:val="000000" w:themeColor="text1"/>
        </w:rPr>
        <w:t>PREFEITA</w:t>
      </w:r>
      <w:r w:rsidR="006763A9">
        <w:rPr>
          <w:rFonts w:ascii="Times New Roman" w:hAnsi="Times New Roman" w:cs="Times New Roman"/>
          <w:b/>
          <w:color w:val="000000" w:themeColor="text1"/>
        </w:rPr>
        <w:t xml:space="preserve"> MUNICIPAL</w:t>
      </w:r>
    </w:p>
    <w:p w:rsidR="006763A9" w:rsidRDefault="006763A9" w:rsidP="006763A9">
      <w:pPr>
        <w:pStyle w:val="Ttulo"/>
        <w:spacing w:line="360" w:lineRule="auto"/>
        <w:rPr>
          <w:b w:val="0"/>
          <w:color w:val="FF0000"/>
          <w:sz w:val="22"/>
          <w:szCs w:val="22"/>
        </w:rPr>
      </w:pPr>
    </w:p>
    <w:p w:rsidR="006763A9" w:rsidRDefault="006763A9" w:rsidP="006763A9">
      <w:pPr>
        <w:pStyle w:val="Ttulo"/>
        <w:spacing w:line="360" w:lineRule="auto"/>
        <w:rPr>
          <w:b w:val="0"/>
          <w:color w:val="FF0000"/>
          <w:sz w:val="22"/>
          <w:szCs w:val="22"/>
        </w:rPr>
      </w:pPr>
    </w:p>
    <w:p w:rsidR="006763A9" w:rsidRDefault="006763A9" w:rsidP="006763A9">
      <w:pPr>
        <w:pStyle w:val="Ttulo"/>
        <w:spacing w:line="360" w:lineRule="auto"/>
        <w:rPr>
          <w:b w:val="0"/>
          <w:color w:val="FF0000"/>
          <w:sz w:val="22"/>
          <w:szCs w:val="22"/>
        </w:rPr>
      </w:pPr>
    </w:p>
    <w:p w:rsidR="006763A9" w:rsidRDefault="006763A9"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0B31B6" w:rsidRDefault="000B31B6" w:rsidP="006763A9">
      <w:pPr>
        <w:pStyle w:val="Ttulo"/>
        <w:rPr>
          <w:color w:val="000000" w:themeColor="text1"/>
          <w:sz w:val="22"/>
          <w:szCs w:val="22"/>
        </w:rPr>
      </w:pPr>
    </w:p>
    <w:p w:rsidR="000B31B6" w:rsidRDefault="000B31B6" w:rsidP="006763A9">
      <w:pPr>
        <w:pStyle w:val="Ttulo"/>
        <w:rPr>
          <w:color w:val="000000" w:themeColor="text1"/>
          <w:sz w:val="22"/>
          <w:szCs w:val="22"/>
        </w:rPr>
      </w:pPr>
    </w:p>
    <w:p w:rsidR="00802BC5" w:rsidRDefault="00802BC5" w:rsidP="006763A9">
      <w:pPr>
        <w:pStyle w:val="Ttulo"/>
        <w:rPr>
          <w:color w:val="000000" w:themeColor="text1"/>
          <w:sz w:val="22"/>
          <w:szCs w:val="22"/>
          <w:u w:val="single"/>
        </w:rPr>
      </w:pPr>
    </w:p>
    <w:p w:rsidR="00802BC5" w:rsidRDefault="00802BC5" w:rsidP="006763A9">
      <w:pPr>
        <w:pStyle w:val="Ttulo"/>
        <w:rPr>
          <w:color w:val="000000" w:themeColor="text1"/>
          <w:sz w:val="22"/>
          <w:szCs w:val="22"/>
          <w:u w:val="single"/>
        </w:rPr>
      </w:pPr>
    </w:p>
    <w:p w:rsidR="00802BC5" w:rsidRDefault="00802BC5" w:rsidP="006763A9">
      <w:pPr>
        <w:pStyle w:val="Ttulo"/>
        <w:rPr>
          <w:color w:val="000000" w:themeColor="text1"/>
          <w:sz w:val="22"/>
          <w:szCs w:val="22"/>
          <w:u w:val="single"/>
        </w:rPr>
      </w:pPr>
    </w:p>
    <w:p w:rsidR="00802BC5" w:rsidRDefault="00802BC5" w:rsidP="006763A9">
      <w:pPr>
        <w:pStyle w:val="Ttulo"/>
        <w:rPr>
          <w:color w:val="000000" w:themeColor="text1"/>
          <w:sz w:val="22"/>
          <w:szCs w:val="22"/>
          <w:u w:val="single"/>
        </w:rPr>
      </w:pPr>
    </w:p>
    <w:p w:rsidR="00802BC5" w:rsidRDefault="00802BC5" w:rsidP="006763A9">
      <w:pPr>
        <w:pStyle w:val="Ttulo"/>
        <w:rPr>
          <w:color w:val="000000" w:themeColor="text1"/>
          <w:sz w:val="22"/>
          <w:szCs w:val="22"/>
          <w:u w:val="single"/>
        </w:rPr>
      </w:pPr>
    </w:p>
    <w:p w:rsidR="006763A9" w:rsidRPr="000B31B6" w:rsidRDefault="006763A9" w:rsidP="006763A9">
      <w:pPr>
        <w:pStyle w:val="Ttulo"/>
        <w:rPr>
          <w:sz w:val="22"/>
          <w:szCs w:val="22"/>
          <w:u w:val="single"/>
        </w:rPr>
      </w:pPr>
      <w:r w:rsidRPr="000B31B6">
        <w:rPr>
          <w:color w:val="000000" w:themeColor="text1"/>
          <w:sz w:val="22"/>
          <w:szCs w:val="22"/>
          <w:u w:val="single"/>
        </w:rPr>
        <w:lastRenderedPageBreak/>
        <w:t>PROCESSO LICITATÓRIO</w:t>
      </w:r>
      <w:r w:rsidRPr="000B31B6">
        <w:rPr>
          <w:color w:val="FF0000"/>
          <w:sz w:val="22"/>
          <w:szCs w:val="22"/>
          <w:u w:val="single"/>
        </w:rPr>
        <w:t xml:space="preserve"> </w:t>
      </w:r>
      <w:r w:rsidRPr="000B31B6">
        <w:rPr>
          <w:sz w:val="22"/>
          <w:szCs w:val="22"/>
          <w:u w:val="single"/>
        </w:rPr>
        <w:t xml:space="preserve">N° </w:t>
      </w:r>
      <w:r w:rsidR="00802BC5">
        <w:rPr>
          <w:sz w:val="22"/>
          <w:szCs w:val="22"/>
          <w:u w:val="single"/>
        </w:rPr>
        <w:t>085/2022</w:t>
      </w:r>
    </w:p>
    <w:p w:rsidR="006763A9" w:rsidRPr="000B31B6" w:rsidRDefault="000B31B6" w:rsidP="006763A9">
      <w:pPr>
        <w:pStyle w:val="Ttulo"/>
        <w:rPr>
          <w:sz w:val="22"/>
          <w:szCs w:val="22"/>
          <w:u w:val="single"/>
        </w:rPr>
      </w:pPr>
      <w:r w:rsidRPr="000B31B6">
        <w:rPr>
          <w:sz w:val="22"/>
          <w:szCs w:val="22"/>
          <w:u w:val="single"/>
        </w:rPr>
        <w:t xml:space="preserve">PREGÃO PRESENCIAL Nº </w:t>
      </w:r>
      <w:r w:rsidR="00802BC5">
        <w:rPr>
          <w:sz w:val="22"/>
          <w:szCs w:val="22"/>
          <w:u w:val="single"/>
        </w:rPr>
        <w:t>029/2022</w:t>
      </w:r>
      <w:r w:rsidR="006763A9" w:rsidRPr="000B31B6">
        <w:rPr>
          <w:sz w:val="22"/>
          <w:szCs w:val="22"/>
          <w:u w:val="single"/>
        </w:rPr>
        <w:t xml:space="preserve"> – SRP</w:t>
      </w:r>
    </w:p>
    <w:p w:rsidR="006763A9" w:rsidRDefault="006763A9" w:rsidP="006763A9">
      <w:pPr>
        <w:pStyle w:val="Ttulo"/>
        <w:rPr>
          <w:sz w:val="22"/>
          <w:szCs w:val="22"/>
        </w:rPr>
      </w:pPr>
    </w:p>
    <w:p w:rsidR="006763A9" w:rsidRDefault="006763A9" w:rsidP="006763A9">
      <w:pPr>
        <w:pStyle w:val="Ttulo"/>
        <w:rPr>
          <w:sz w:val="22"/>
          <w:szCs w:val="22"/>
        </w:rPr>
      </w:pPr>
    </w:p>
    <w:p w:rsidR="006763A9" w:rsidRDefault="006763A9" w:rsidP="006763A9">
      <w:pPr>
        <w:pStyle w:val="Ttulo"/>
        <w:rPr>
          <w:sz w:val="22"/>
          <w:szCs w:val="22"/>
        </w:rPr>
      </w:pPr>
    </w:p>
    <w:p w:rsidR="006763A9" w:rsidRPr="000B31B6" w:rsidRDefault="006763A9" w:rsidP="006763A9">
      <w:pPr>
        <w:jc w:val="center"/>
        <w:rPr>
          <w:rFonts w:ascii="Times New Roman" w:hAnsi="Times New Roman" w:cs="Times New Roman"/>
          <w:b/>
          <w:color w:val="000000" w:themeColor="text1"/>
          <w:u w:val="single"/>
        </w:rPr>
      </w:pPr>
      <w:r w:rsidRPr="000B31B6">
        <w:rPr>
          <w:rFonts w:ascii="Times New Roman" w:hAnsi="Times New Roman" w:cs="Times New Roman"/>
          <w:b/>
          <w:color w:val="000000" w:themeColor="text1"/>
          <w:u w:val="single"/>
        </w:rPr>
        <w:t xml:space="preserve">ANEXO I </w:t>
      </w:r>
    </w:p>
    <w:p w:rsidR="006763A9" w:rsidRPr="000B31B6" w:rsidRDefault="006763A9" w:rsidP="006763A9">
      <w:pPr>
        <w:jc w:val="center"/>
        <w:rPr>
          <w:rFonts w:ascii="Times New Roman" w:hAnsi="Times New Roman" w:cs="Times New Roman"/>
          <w:b/>
          <w:color w:val="000000" w:themeColor="text1"/>
          <w:u w:val="single"/>
        </w:rPr>
      </w:pPr>
      <w:r w:rsidRPr="000B31B6">
        <w:rPr>
          <w:rFonts w:ascii="Times New Roman" w:hAnsi="Times New Roman" w:cs="Times New Roman"/>
          <w:b/>
          <w:color w:val="000000" w:themeColor="text1"/>
          <w:u w:val="single"/>
        </w:rPr>
        <w:t>TERMO DE REFERÊNCIA</w:t>
      </w:r>
    </w:p>
    <w:p w:rsidR="006763A9" w:rsidRDefault="006763A9" w:rsidP="006763A9">
      <w:pPr>
        <w:pStyle w:val="Corpodetexto"/>
        <w:spacing w:line="360" w:lineRule="auto"/>
        <w:jc w:val="both"/>
        <w:rPr>
          <w:rFonts w:ascii="Times New Roman" w:hAnsi="Times New Roman" w:cs="Times New Roman"/>
          <w:b/>
          <w:color w:val="FF0000"/>
        </w:rPr>
      </w:pPr>
    </w:p>
    <w:p w:rsidR="006763A9" w:rsidRPr="00B854D8" w:rsidRDefault="006763A9" w:rsidP="006763A9">
      <w:pPr>
        <w:pStyle w:val="PargrafodaLista"/>
        <w:numPr>
          <w:ilvl w:val="0"/>
          <w:numId w:val="6"/>
        </w:numPr>
        <w:tabs>
          <w:tab w:val="left" w:pos="402"/>
        </w:tabs>
        <w:spacing w:before="93" w:line="360" w:lineRule="auto"/>
        <w:ind w:left="0" w:firstLine="0"/>
        <w:rPr>
          <w:rFonts w:ascii="Times New Roman" w:hAnsi="Times New Roman" w:cs="Times New Roman"/>
          <w:b/>
          <w:color w:val="000000" w:themeColor="text1"/>
          <w:u w:val="single"/>
        </w:rPr>
      </w:pPr>
      <w:r w:rsidRPr="00B854D8">
        <w:rPr>
          <w:rFonts w:ascii="Times New Roman" w:hAnsi="Times New Roman" w:cs="Times New Roman"/>
          <w:b/>
          <w:color w:val="000000" w:themeColor="text1"/>
          <w:u w:val="single"/>
        </w:rPr>
        <w:t xml:space="preserve">OBJETO: </w:t>
      </w:r>
    </w:p>
    <w:p w:rsidR="006763A9" w:rsidRPr="00802BC5" w:rsidRDefault="006763A9" w:rsidP="006763A9">
      <w:pPr>
        <w:pStyle w:val="PargrafodaLista"/>
        <w:numPr>
          <w:ilvl w:val="1"/>
          <w:numId w:val="8"/>
        </w:numPr>
        <w:spacing w:before="93" w:line="360" w:lineRule="auto"/>
        <w:ind w:left="0" w:firstLine="0"/>
        <w:rPr>
          <w:rFonts w:ascii="Times New Roman" w:hAnsi="Times New Roman" w:cs="Times New Roman"/>
          <w:b/>
          <w:color w:val="000000" w:themeColor="text1"/>
        </w:rPr>
      </w:pPr>
      <w:r>
        <w:rPr>
          <w:rFonts w:ascii="Times New Roman" w:hAnsi="Times New Roman" w:cs="Times New Roman"/>
          <w:color w:val="000000" w:themeColor="text1"/>
        </w:rPr>
        <w:t>O</w:t>
      </w:r>
      <w:r>
        <w:rPr>
          <w:rFonts w:ascii="Times New Roman" w:hAnsi="Times New Roman" w:cs="Times New Roman"/>
          <w:b/>
          <w:color w:val="000000" w:themeColor="text1"/>
        </w:rPr>
        <w:t xml:space="preserve"> </w:t>
      </w:r>
      <w:r>
        <w:rPr>
          <w:rFonts w:ascii="Times New Roman" w:hAnsi="Times New Roman" w:cs="Times New Roman"/>
          <w:color w:val="000000" w:themeColor="text1"/>
        </w:rPr>
        <w:t xml:space="preserve">objeto desta licitação consiste no </w:t>
      </w:r>
      <w:r w:rsidRPr="000B31B6">
        <w:rPr>
          <w:rFonts w:ascii="Times New Roman" w:hAnsi="Times New Roman" w:cs="Times New Roman"/>
          <w:b/>
          <w:color w:val="000000" w:themeColor="text1"/>
          <w:u w:val="single"/>
        </w:rPr>
        <w:t>registro de preços,</w:t>
      </w:r>
      <w:r w:rsidR="000B31B6" w:rsidRPr="000B31B6">
        <w:rPr>
          <w:rFonts w:ascii="Times New Roman" w:hAnsi="Times New Roman" w:cs="Times New Roman"/>
          <w:b/>
          <w:color w:val="000000" w:themeColor="text1"/>
          <w:u w:val="single"/>
        </w:rPr>
        <w:t xml:space="preserve"> de pneus e camaras de ar para a frota de veículos e maquinas do município de Campos Borges/RS</w:t>
      </w:r>
      <w:r w:rsidR="000B31B6">
        <w:rPr>
          <w:rFonts w:ascii="Times New Roman" w:hAnsi="Times New Roman" w:cs="Times New Roman"/>
          <w:b/>
          <w:color w:val="000000" w:themeColor="text1"/>
        </w:rPr>
        <w:t>,</w:t>
      </w:r>
      <w:r>
        <w:rPr>
          <w:rFonts w:ascii="Times New Roman" w:hAnsi="Times New Roman" w:cs="Times New Roman"/>
          <w:b/>
          <w:color w:val="000000" w:themeColor="text1"/>
        </w:rPr>
        <w:t xml:space="preserve"> </w:t>
      </w:r>
      <w:r>
        <w:rPr>
          <w:rFonts w:ascii="Times New Roman" w:hAnsi="Times New Roman" w:cs="Times New Roman"/>
          <w:color w:val="000000" w:themeColor="text1"/>
        </w:rPr>
        <w:t>conforme especificações e quantidades estabelecidas que seguem:</w:t>
      </w:r>
    </w:p>
    <w:tbl>
      <w:tblPr>
        <w:tblStyle w:val="Tabelacomgrade"/>
        <w:tblW w:w="9639" w:type="dxa"/>
        <w:tblInd w:w="108" w:type="dxa"/>
        <w:tblLook w:val="04A0"/>
      </w:tblPr>
      <w:tblGrid>
        <w:gridCol w:w="616"/>
        <w:gridCol w:w="550"/>
        <w:gridCol w:w="728"/>
        <w:gridCol w:w="3493"/>
        <w:gridCol w:w="1134"/>
        <w:gridCol w:w="1559"/>
        <w:gridCol w:w="1559"/>
      </w:tblGrid>
      <w:tr w:rsidR="00802BC5" w:rsidRPr="00A33F30" w:rsidTr="007D68A9">
        <w:trPr>
          <w:trHeight w:val="801"/>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Item</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Qtd</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jc w:val="center"/>
              <w:rPr>
                <w:rFonts w:ascii="Times New Roman" w:hAnsi="Times New Roman"/>
                <w:b/>
                <w:sz w:val="20"/>
                <w:szCs w:val="20"/>
              </w:rPr>
            </w:pPr>
            <w:r w:rsidRPr="00A33F30">
              <w:rPr>
                <w:rFonts w:ascii="Times New Roman" w:hAnsi="Times New Roman"/>
                <w:b/>
                <w:sz w:val="20"/>
                <w:szCs w:val="20"/>
              </w:rPr>
              <w:t>Uni</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jc w:val="center"/>
              <w:rPr>
                <w:rFonts w:ascii="Times New Roman" w:hAnsi="Times New Roman"/>
                <w:b/>
                <w:sz w:val="20"/>
                <w:szCs w:val="20"/>
              </w:rPr>
            </w:pPr>
            <w:r w:rsidRPr="00A33F30">
              <w:rPr>
                <w:rFonts w:ascii="Times New Roman" w:hAnsi="Times New Roman"/>
                <w:b/>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jc w:val="center"/>
              <w:rPr>
                <w:rFonts w:ascii="Times New Roman" w:hAnsi="Times New Roman"/>
                <w:b/>
                <w:sz w:val="20"/>
                <w:szCs w:val="20"/>
              </w:rPr>
            </w:pPr>
            <w:r w:rsidRPr="00A33F30">
              <w:rPr>
                <w:rFonts w:ascii="Times New Roman" w:hAnsi="Times New Roman"/>
                <w:b/>
                <w:sz w:val="20"/>
                <w:szCs w:val="20"/>
              </w:rPr>
              <w:t>Marca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jc w:val="center"/>
              <w:rPr>
                <w:rFonts w:ascii="Times New Roman" w:hAnsi="Times New Roman"/>
                <w:b/>
                <w:sz w:val="20"/>
                <w:szCs w:val="20"/>
              </w:rPr>
            </w:pPr>
            <w:r w:rsidRPr="00A33F30">
              <w:rPr>
                <w:rFonts w:ascii="Times New Roman" w:hAnsi="Times New Roman"/>
                <w:b/>
                <w:sz w:val="20"/>
                <w:szCs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jc w:val="center"/>
              <w:rPr>
                <w:rFonts w:ascii="Times New Roman" w:hAnsi="Times New Roman"/>
                <w:b/>
                <w:sz w:val="20"/>
                <w:szCs w:val="20"/>
              </w:rPr>
            </w:pPr>
            <w:r w:rsidRPr="00A33F30">
              <w:rPr>
                <w:rFonts w:ascii="Times New Roman" w:hAnsi="Times New Roman"/>
                <w:b/>
                <w:sz w:val="20"/>
                <w:szCs w:val="20"/>
              </w:rPr>
              <w:t>Valor Total</w:t>
            </w:r>
          </w:p>
        </w:tc>
      </w:tr>
      <w:tr w:rsidR="00802BC5" w:rsidRPr="00A33F30" w:rsidTr="007D68A9">
        <w:trPr>
          <w:trHeight w:val="473"/>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01</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12</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PNEU RADIAL 175/ 70 R14 PARA VEICULO. INDICE DE CARGA MINIMA 88. INDICE DE VELOCIDADE MINIMO T. DESENHO DE BANDA DE RODAGEM SEM ESPECIFICAÇAO ESPECIAL. </w:t>
            </w:r>
            <w:r w:rsidRPr="00A33F30">
              <w:rPr>
                <w:rFonts w:ascii="Times New Roman" w:hAnsi="Times New Roman"/>
                <w:b/>
                <w:sz w:val="20"/>
                <w:szCs w:val="20"/>
              </w:rPr>
              <w:t>UTILIZAÇAO: VEICULOS MONTANA, DOBLO AMBULANCIA.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R$ 436,45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R$ 5.237,40</w:t>
            </w:r>
          </w:p>
        </w:tc>
      </w:tr>
      <w:tr w:rsidR="00802BC5" w:rsidRPr="00A33F30" w:rsidTr="007D68A9">
        <w:trPr>
          <w:trHeight w:val="551"/>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02</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Pr>
                <w:rFonts w:ascii="Times New Roman" w:hAnsi="Times New Roman"/>
                <w:b/>
                <w:sz w:val="20"/>
                <w:szCs w:val="20"/>
              </w:rPr>
              <w:t>16</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PNEU RADIAL 185/65 R14 PARA VEICULO. INDICE DE CARGA MINIMO 86. INDICE DE VELOCIDADE MINIMO T. DESENHO DA BANDA DE RODAGEM SEM ESPECIFICAÇAO ESPECIAL. </w:t>
            </w:r>
            <w:r w:rsidRPr="00A33F30">
              <w:rPr>
                <w:rFonts w:ascii="Times New Roman" w:hAnsi="Times New Roman"/>
                <w:b/>
                <w:sz w:val="20"/>
                <w:szCs w:val="20"/>
              </w:rPr>
              <w:t>UTILIZAÇAO VEICULOS, GOL G4, PALIO E OUTROS.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R$ 565,62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R$ 9.049,92</w:t>
            </w:r>
          </w:p>
        </w:tc>
      </w:tr>
      <w:tr w:rsidR="00802BC5" w:rsidRPr="00A33F30" w:rsidTr="007D68A9">
        <w:trPr>
          <w:trHeight w:val="288"/>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03</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PNEU RADIAL 185/ 70 R 14 PARA VEICULO. INDICE DE CARAGA MINIMO 88. INDICE DE VELOCIDADE MINIMO T. DESENHO DA BANDA DE RODAGEM SEM ESPECIFICAÇAO </w:t>
            </w:r>
            <w:r w:rsidRPr="00802BC5">
              <w:rPr>
                <w:rFonts w:ascii="Times New Roman" w:hAnsi="Times New Roman"/>
                <w:b/>
                <w:sz w:val="20"/>
                <w:szCs w:val="20"/>
                <w:lang w:val="pt-BR"/>
              </w:rPr>
              <w:lastRenderedPageBreak/>
              <w:t xml:space="preserve">ESPECIAL. </w:t>
            </w:r>
            <w:r w:rsidRPr="00A33F30">
              <w:rPr>
                <w:rFonts w:ascii="Times New Roman" w:hAnsi="Times New Roman"/>
                <w:b/>
                <w:sz w:val="20"/>
                <w:szCs w:val="20"/>
              </w:rPr>
              <w:t>UTILIZAÇAI VANS E UTILITARIOS.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R$ 456,86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R$ 1.827,44</w:t>
            </w:r>
          </w:p>
        </w:tc>
      </w:tr>
      <w:tr w:rsidR="00802BC5" w:rsidRPr="00A33F30" w:rsidTr="007D68A9">
        <w:trPr>
          <w:trHeight w:val="422"/>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lastRenderedPageBreak/>
              <w:t>04</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PNEU RADIAL 195/ 65 R 15 PARA VEICULO. INDICE DE CARGA MINIMO 91. INDICE DE VELOCIDADE MINIMO H. DESENHO DE BANDA DE RODAGEM SEM ESPECIFICAÇAO ESPECIAL. </w:t>
            </w:r>
            <w:r w:rsidRPr="00A33F30">
              <w:rPr>
                <w:rFonts w:ascii="Times New Roman" w:hAnsi="Times New Roman"/>
                <w:b/>
                <w:sz w:val="20"/>
                <w:szCs w:val="20"/>
              </w:rPr>
              <w:t>UTILIZAÇAO: VEICULO SPIN.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R$ 486,54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R$ 1.946,16</w:t>
            </w:r>
          </w:p>
        </w:tc>
      </w:tr>
      <w:tr w:rsidR="00802BC5" w:rsidRPr="00A33F30" w:rsidTr="007D68A9">
        <w:trPr>
          <w:trHeight w:val="414"/>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05</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18</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PNEU RADIAL 215/75R 17.5 PARA ONIBUS E CAMINHOES LEVES. Nº. DE LONAS 12. PARA USO EM RODAS DIRECIONAIS, LISO. INDICE DE CARGA MINIMO 126/ 124. INDICE DE VELOCIDADE MINIMO K. RODOVAIAS DE PISO MISTO.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R$ 1.079,95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R$ 19.439,10</w:t>
            </w:r>
          </w:p>
        </w:tc>
      </w:tr>
      <w:tr w:rsidR="00802BC5" w:rsidRPr="00A33F30" w:rsidTr="007D68A9">
        <w:trPr>
          <w:trHeight w:val="407"/>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06</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24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PNEU RADIAL 215/75 R 17.5 PARA ONIBUS, Nº. DE LONAS 12. PARA USO EM RODAS DE TRAÇAO, BORRACHUDO. </w:t>
            </w:r>
            <w:r w:rsidRPr="00A33F30">
              <w:rPr>
                <w:rFonts w:ascii="Times New Roman" w:hAnsi="Times New Roman"/>
                <w:b/>
                <w:sz w:val="20"/>
                <w:szCs w:val="20"/>
              </w:rPr>
              <w:t xml:space="preserve">INDICE DE CARGA MINIMO 126/124. INDICE DE VELOCIDADE MINIMO L.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R$ 1.514,74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R$ 36.353,76</w:t>
            </w:r>
          </w:p>
        </w:tc>
      </w:tr>
      <w:tr w:rsidR="00802BC5" w:rsidRPr="00A33F30" w:rsidTr="007D68A9">
        <w:trPr>
          <w:trHeight w:val="413"/>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07</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PNEU RADIAL 900 R 20 PARA CAMINHAO. Nº. DE LONAS 14, PARA USO EM RODAS DIRECIONAIS, LISO. INDICE DE CARGA MINIMO 140/137. INDICE DE CARGA MINIMO K. RODOVIAS DE PISO MISTO. </w:t>
            </w:r>
            <w:r w:rsidRPr="00A33F30">
              <w:rPr>
                <w:rFonts w:ascii="Times New Roman" w:hAnsi="Times New Roman"/>
                <w:b/>
                <w:sz w:val="20"/>
                <w:szCs w:val="20"/>
              </w:rPr>
              <w:t>UTILIZAÇAO: CAMINHAO MB 1113, 1114, 1214.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R$ 2.552,17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R$ 10.206,68</w:t>
            </w:r>
          </w:p>
        </w:tc>
      </w:tr>
      <w:tr w:rsidR="00802BC5" w:rsidRPr="00A33F30" w:rsidTr="007D68A9">
        <w:trPr>
          <w:trHeight w:val="418"/>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08</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CAMARA PNEUMATICA 900 R20. BICO DE METAL LONGO CURVO.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R$ 185,96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R$ 743,84</w:t>
            </w:r>
          </w:p>
        </w:tc>
      </w:tr>
      <w:tr w:rsidR="00802BC5" w:rsidRPr="00A33F30" w:rsidTr="007D68A9">
        <w:trPr>
          <w:trHeight w:val="411"/>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09</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PROTETOR PARA PNEU ARO-20.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R$ 52,58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R$ 210,32</w:t>
            </w:r>
          </w:p>
        </w:tc>
      </w:tr>
      <w:tr w:rsidR="00802BC5" w:rsidRPr="00A33F30" w:rsidTr="007D68A9">
        <w:trPr>
          <w:trHeight w:val="417"/>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10</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w:t>
            </w:r>
            <w:r>
              <w:rPr>
                <w:rFonts w:ascii="Times New Roman" w:hAnsi="Times New Roman"/>
                <w:b/>
                <w:sz w:val="20"/>
                <w:szCs w:val="20"/>
              </w:rPr>
              <w:t>8</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 xml:space="preserve">PNEU RADIAL 1000 R20 PARA </w:t>
            </w:r>
            <w:r w:rsidRPr="00802BC5">
              <w:rPr>
                <w:rFonts w:ascii="Times New Roman" w:hAnsi="Times New Roman"/>
                <w:b/>
                <w:sz w:val="20"/>
                <w:szCs w:val="20"/>
                <w:lang w:val="pt-BR"/>
              </w:rPr>
              <w:lastRenderedPageBreak/>
              <w:t>CAMINHAO. NUMERO DE LONAS 16. PARA USO EM RODAS DIRECIONAIS LISO. INDICE DE CARGA MINIMO 146/143. INDICE DE VELOCIDADE MINIMO K. RODOVIAS DE PISO MISTO. UTILIZAÇAO: CAMINHAO FORD CARGO 2628E 6X4, CAMINHAO MB ATRON 27279K/ 36.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R$ 2.505,33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R$ 20.042,64</w:t>
            </w:r>
          </w:p>
        </w:tc>
      </w:tr>
      <w:tr w:rsidR="00802BC5" w:rsidRPr="00A33F30" w:rsidTr="007D68A9">
        <w:trPr>
          <w:trHeight w:val="422"/>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lastRenderedPageBreak/>
              <w:t>11</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PNEU RADIAL 1000 R20 PARA CAMINHAO. NUMERO DE LONAS 16. PARA USO EM RODAS DE TRAÇAO, BORRACHUDO. INDICE DE CARGA MINIMO 146/143. INDICE DE VELOCIDADE MINIMO D. RODOVIAS DE PISO MISTO. UTILIZAÇAO CAMINHAO FORD CARGO 2628E 6X4, CAMINHAO MB ATRON 2729K/ 36.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R$ 3.059,48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R$ 42.832,72</w:t>
            </w:r>
          </w:p>
        </w:tc>
      </w:tr>
      <w:tr w:rsidR="00802BC5" w:rsidRPr="00A33F30" w:rsidTr="007D68A9">
        <w:trPr>
          <w:trHeight w:val="414"/>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12</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12</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CAMARA PNEUMATICA 1000R20. BICO DE METAL LONGO CURVO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R$ 174,22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R$ 2.090,64</w:t>
            </w:r>
          </w:p>
        </w:tc>
      </w:tr>
      <w:tr w:rsidR="00802BC5" w:rsidRPr="00A33F30" w:rsidTr="007D68A9">
        <w:trPr>
          <w:trHeight w:val="420"/>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13</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12</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PNEU RADIAL 275/80 R 22.5 PARA CAMAINHOES. Nº. DE LONAS 16. PARA USO EM RODAS DIRECIONAIS/ LISO. INDICE DE CARGA MINIMO 149/146. INDICE DE VELOCIDADE MINIMO K. RODOVIAS DE PISO MISTO. UTILIZAÇAO: CAMINHAO FORD CARGO 2422 E 6 X2, FORD CARGO 2629E 6X4, ONIBUS MB OF 1519R.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R$ 2.862,86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R$ 34.354,32</w:t>
            </w:r>
          </w:p>
        </w:tc>
      </w:tr>
      <w:tr w:rsidR="00802BC5" w:rsidRPr="00A33F30" w:rsidTr="007D68A9">
        <w:trPr>
          <w:trHeight w:val="450"/>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14</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24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 xml:space="preserve">PNEU RADIAL 275/ 80R 22.5 PARA CAMINHOES. Nº. DE LONAS 16. PARA USO EM RODAS DE TRAÇAO, BORRACHUDO. INDICE DE CARGA MINIMO 149/146. </w:t>
            </w:r>
            <w:r w:rsidRPr="00802BC5">
              <w:rPr>
                <w:rFonts w:ascii="Times New Roman" w:hAnsi="Times New Roman"/>
                <w:b/>
                <w:sz w:val="20"/>
                <w:szCs w:val="20"/>
                <w:lang w:val="pt-BR"/>
              </w:rPr>
              <w:lastRenderedPageBreak/>
              <w:t>INDICE DE VELOCIDADE MINIMO K. RODOVIAS DE PISO MISTO. UTILIZAÇAO: CAMINHAO FORD CARGO 2422E 6X2, FORD CARGO 2629E6X4, ONIBUS MB OF 1519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R$ 3.073,38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R$ 73.761,12</w:t>
            </w:r>
          </w:p>
        </w:tc>
      </w:tr>
      <w:tr w:rsidR="00802BC5" w:rsidRPr="00A33F30" w:rsidTr="007D68A9">
        <w:trPr>
          <w:trHeight w:val="450"/>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lastRenderedPageBreak/>
              <w:t>15</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08</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PNEU 1400R24 PARA USO EM MOTONIVELADORA, ROLO COMPACTADOR. Nº. DE LONAS 16. CLASSIFICAÇAO G2/ L2.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R$ 7.655,31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R$ 61.242,48</w:t>
            </w:r>
          </w:p>
        </w:tc>
      </w:tr>
      <w:tr w:rsidR="00802BC5" w:rsidRPr="00A33F30" w:rsidTr="007D68A9">
        <w:trPr>
          <w:trHeight w:val="429"/>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16</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08</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CAMARA PNEUMATICA PARA PNEUS FORA DE ESTRADA 12-16.5. </w:t>
            </w:r>
            <w:r w:rsidRPr="00A33F30">
              <w:rPr>
                <w:rFonts w:ascii="Times New Roman" w:hAnsi="Times New Roman"/>
                <w:b/>
                <w:sz w:val="20"/>
                <w:szCs w:val="20"/>
              </w:rPr>
              <w:t>VALVULA LATERAL, BICO RETO.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R$ 153,40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R$ 1.227,20</w:t>
            </w:r>
          </w:p>
        </w:tc>
      </w:tr>
      <w:tr w:rsidR="00802BC5" w:rsidRPr="00A33F30" w:rsidTr="007D68A9">
        <w:trPr>
          <w:trHeight w:val="407"/>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17</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PNEU 17.5-25, DIAGONAL PARA USO EM MOTONIVELADORA RETROESCAVADEIRAS. </w:t>
            </w:r>
            <w:r w:rsidRPr="00A33F30">
              <w:rPr>
                <w:rFonts w:ascii="Times New Roman" w:hAnsi="Times New Roman"/>
                <w:b/>
                <w:sz w:val="20"/>
                <w:szCs w:val="20"/>
              </w:rPr>
              <w:t>Nº. DE LONAS 16. CLASSIFICAÇAO 2/ L2.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R$ 7.488,85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R$ 29.955,42</w:t>
            </w:r>
          </w:p>
        </w:tc>
      </w:tr>
      <w:tr w:rsidR="00802BC5" w:rsidRPr="00A33F30" w:rsidTr="007D68A9">
        <w:trPr>
          <w:trHeight w:val="413"/>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18</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CAMARA PNEUMATICA PARA PNEUS FORA DE ESTRADA 17.5 -25. BICO DE METAL LONGO RETO.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R$ 412,32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R$ 1.649,28</w:t>
            </w:r>
          </w:p>
        </w:tc>
      </w:tr>
      <w:tr w:rsidR="00802BC5" w:rsidRPr="00A33F30" w:rsidTr="007D68A9">
        <w:trPr>
          <w:trHeight w:val="410"/>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19</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w:t>
            </w:r>
            <w:r>
              <w:rPr>
                <w:rFonts w:ascii="Times New Roman" w:hAnsi="Times New Roman"/>
                <w:b/>
                <w:sz w:val="20"/>
                <w:szCs w:val="20"/>
              </w:rPr>
              <w:t>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PNEU 12-16.5 PARA USO DIANTEIRO EM RETROESCAVADEIRA. Nº. DE LONAS 10. CLASSIFICAÇAO R-4. </w:t>
            </w:r>
            <w:r>
              <w:rPr>
                <w:rFonts w:ascii="Times New Roman" w:hAnsi="Times New Roman"/>
                <w:b/>
                <w:sz w:val="20"/>
                <w:szCs w:val="20"/>
              </w:rPr>
              <w:t xml:space="preserve">UTILIZAÇAO: </w:t>
            </w:r>
            <w:r w:rsidRPr="00A33F30">
              <w:rPr>
                <w:rFonts w:ascii="Times New Roman" w:hAnsi="Times New Roman"/>
                <w:b/>
                <w:sz w:val="20"/>
                <w:szCs w:val="20"/>
              </w:rPr>
              <w:t>RETROESCAVADEIRA.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R$ 2.332,25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R$ 9.329,00</w:t>
            </w:r>
          </w:p>
        </w:tc>
      </w:tr>
      <w:tr w:rsidR="00802BC5" w:rsidRPr="00A33F30" w:rsidTr="007D68A9">
        <w:trPr>
          <w:trHeight w:val="417"/>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20</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02</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CAMARA PNEUMATICA PARA PNEUS FORA DE ESTRADA 12-16.5. </w:t>
            </w:r>
            <w:r w:rsidRPr="00A33F30">
              <w:rPr>
                <w:rFonts w:ascii="Times New Roman" w:hAnsi="Times New Roman"/>
                <w:b/>
                <w:sz w:val="20"/>
                <w:szCs w:val="20"/>
              </w:rPr>
              <w:t>VALVULA LATAERAL, BICO RETO.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R$ 182,80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R$ 365,60</w:t>
            </w:r>
          </w:p>
        </w:tc>
      </w:tr>
      <w:tr w:rsidR="00802BC5" w:rsidRPr="00A33F30" w:rsidTr="007D68A9">
        <w:trPr>
          <w:trHeight w:val="422"/>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21</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02</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PNEU 12.5/80-18 PARA USO DIANTEIRO EM RETROESCAVADEIRA. Nº. DE LONAS Nº. 12, CLASSIFICAÇAO R-4. </w:t>
            </w:r>
            <w:r>
              <w:rPr>
                <w:rFonts w:ascii="Times New Roman" w:hAnsi="Times New Roman"/>
                <w:b/>
                <w:sz w:val="20"/>
                <w:szCs w:val="20"/>
              </w:rPr>
              <w:t xml:space="preserve">UTILIZAÇAO: </w:t>
            </w:r>
            <w:r>
              <w:rPr>
                <w:rFonts w:ascii="Times New Roman" w:hAnsi="Times New Roman"/>
                <w:b/>
                <w:sz w:val="20"/>
                <w:szCs w:val="20"/>
              </w:rPr>
              <w:lastRenderedPageBreak/>
              <w:t>R</w:t>
            </w:r>
            <w:r w:rsidRPr="00A33F30">
              <w:rPr>
                <w:rFonts w:ascii="Times New Roman" w:hAnsi="Times New Roman"/>
                <w:b/>
                <w:sz w:val="20"/>
                <w:szCs w:val="20"/>
              </w:rPr>
              <w:t>ETROESCAVADEIRA CATERPILLAR 416E E NEW HOLLAND.</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R$ 2.752,97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R$ 5.505,94</w:t>
            </w:r>
          </w:p>
        </w:tc>
      </w:tr>
      <w:tr w:rsidR="00802BC5" w:rsidRPr="00A33F30" w:rsidTr="007D68A9">
        <w:trPr>
          <w:trHeight w:val="414"/>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lastRenderedPageBreak/>
              <w:t>2</w:t>
            </w:r>
            <w:r>
              <w:rPr>
                <w:rFonts w:ascii="Times New Roman" w:hAnsi="Times New Roman" w:cs="Times New Roman"/>
                <w:b/>
                <w:sz w:val="20"/>
                <w:szCs w:val="20"/>
              </w:rPr>
              <w:t>2</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02</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CAMARA PNEUMATICA PARA PNEUS FORA DE ESTRADA 12.5/80-18. </w:t>
            </w:r>
            <w:r w:rsidRPr="00A33F30">
              <w:rPr>
                <w:rFonts w:ascii="Times New Roman" w:hAnsi="Times New Roman"/>
                <w:b/>
                <w:sz w:val="20"/>
                <w:szCs w:val="20"/>
              </w:rPr>
              <w:t>VALVULA LATERAL, BICO RETO.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R$ 181,15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R$ 362,30</w:t>
            </w:r>
          </w:p>
        </w:tc>
      </w:tr>
      <w:tr w:rsidR="00802BC5" w:rsidRPr="00A33F30" w:rsidTr="007D68A9">
        <w:trPr>
          <w:trHeight w:val="548"/>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23</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PNEU 19.5L 24 PARA USO TRASEIRO EM RETROESCAVADEIRA. Nº. DE LONAS 12. CLASSIFICAÇAO R-4. UTILIZAÇAO: RETROESCAVADEIRA RANDON RK 406B E CATERPILLAR 416E E NEW HOLLAND.</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R$ 5.542,00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R$ 22.168,00</w:t>
            </w:r>
          </w:p>
        </w:tc>
      </w:tr>
      <w:tr w:rsidR="00802BC5" w:rsidRPr="00A33F30" w:rsidTr="007D68A9">
        <w:trPr>
          <w:trHeight w:val="273"/>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24</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CAMARA PNEUMATICA PARA PNEUS FORA DE ESTRADA 19.5-24. </w:t>
            </w:r>
            <w:r w:rsidRPr="00A33F30">
              <w:rPr>
                <w:rFonts w:ascii="Times New Roman" w:hAnsi="Times New Roman"/>
                <w:b/>
                <w:sz w:val="20"/>
                <w:szCs w:val="20"/>
              </w:rPr>
              <w:t>VALVULA LATERAL, BICO RETO.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R$ 621,30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R$ 2.485,20</w:t>
            </w:r>
          </w:p>
        </w:tc>
      </w:tr>
      <w:tr w:rsidR="00802BC5" w:rsidRPr="00A33F30" w:rsidTr="007D68A9">
        <w:trPr>
          <w:trHeight w:val="421"/>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25</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Pr>
                <w:rFonts w:ascii="Times New Roman" w:hAnsi="Times New Roman"/>
                <w:b/>
                <w:sz w:val="20"/>
                <w:szCs w:val="20"/>
              </w:rPr>
              <w:t>16</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PNEU 185/65 R 15 RADIAL PARA AUTOMOVEIS: INDICE DE CARGA MINIMO 88, INDICE DE VELOCIDADE MINIMO H.</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R$ 533,78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R$ 8.540,48</w:t>
            </w:r>
          </w:p>
        </w:tc>
      </w:tr>
      <w:tr w:rsidR="00802BC5" w:rsidRPr="00A33F30" w:rsidTr="007D68A9">
        <w:trPr>
          <w:trHeight w:val="541"/>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26</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PNEU 205/55 R 16 RADIAL PARA AUTOMOVEIS: INDICE DE CARGA MINIMO 91, INDICE DE VELOCIDADE MINIMO V.</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R$ 632,00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R$ 2.528,00</w:t>
            </w:r>
          </w:p>
        </w:tc>
      </w:tr>
      <w:tr w:rsidR="00802BC5" w:rsidRPr="00A33F30" w:rsidTr="007D68A9">
        <w:trPr>
          <w:trHeight w:val="434"/>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27</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PNEU RADIAL 195/55 R16 PARA AUTOMOVEIS. INDICE DE CARGA MINIMO 87 OU SUPERIOR.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R$ 498,54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R$ 1.994,16</w:t>
            </w:r>
          </w:p>
        </w:tc>
      </w:tr>
      <w:tr w:rsidR="00802BC5" w:rsidRPr="00A33F30" w:rsidTr="007D68A9">
        <w:trPr>
          <w:trHeight w:val="475"/>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28</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10</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802BC5">
              <w:rPr>
                <w:rFonts w:ascii="Times New Roman" w:hAnsi="Times New Roman"/>
                <w:b/>
                <w:sz w:val="20"/>
                <w:szCs w:val="20"/>
                <w:lang w:val="pt-BR"/>
              </w:rPr>
              <w:t xml:space="preserve">PNEU RADIAL 215/75 R 16 PARA VANS E UTILITARIOS. INDICE DE CARGA MINIMO 113/111 TREADWEAR 400 TRACAO EM ASFALTO: A DISPOSIÇAO DE CALOR. </w:t>
            </w:r>
            <w:r w:rsidRPr="00A33F30">
              <w:rPr>
                <w:rFonts w:ascii="Times New Roman" w:hAnsi="Times New Roman"/>
                <w:b/>
                <w:sz w:val="20"/>
                <w:szCs w:val="20"/>
              </w:rPr>
              <w:t xml:space="preserve">UTILIZAÇAO: FIAT VAN </w:t>
            </w:r>
            <w:r w:rsidRPr="00A33F30">
              <w:rPr>
                <w:rFonts w:ascii="Times New Roman" w:hAnsi="Times New Roman"/>
                <w:b/>
                <w:sz w:val="20"/>
                <w:szCs w:val="20"/>
              </w:rPr>
              <w:lastRenderedPageBreak/>
              <w:t>DUCATO.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R$ 1.237,63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R$ 12.376,30</w:t>
            </w:r>
          </w:p>
        </w:tc>
      </w:tr>
      <w:tr w:rsidR="00802BC5" w:rsidRPr="00A33F30" w:rsidTr="007D68A9">
        <w:trPr>
          <w:trHeight w:val="348"/>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lastRenderedPageBreak/>
              <w:t>29</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PROTETOR 1400-24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R$ 107,71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R$ 430,84</w:t>
            </w:r>
          </w:p>
        </w:tc>
      </w:tr>
      <w:tr w:rsidR="00802BC5" w:rsidRPr="00A33F30" w:rsidTr="007D68A9">
        <w:trPr>
          <w:trHeight w:val="482"/>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30</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12</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PNEU 750-16 TIPO DIAGNONAL OU CONVENCIONAL, DESENHO DIRECIONAL OU LIVRE, COM AS SEGUINTES ESPECIFICAÇOES MINIMAS: 12 LONAS, INDICE DE VELOCIDADE J, PROFUNDIDADE DO SULCO DE 11 MM.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R$ 1.061,05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R$ 12.732,60</w:t>
            </w:r>
          </w:p>
        </w:tc>
      </w:tr>
      <w:tr w:rsidR="00802BC5" w:rsidRPr="00A33F30" w:rsidTr="007D68A9">
        <w:trPr>
          <w:trHeight w:val="433"/>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31</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12</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r w:rsidRPr="00802BC5">
              <w:rPr>
                <w:rFonts w:ascii="Times New Roman" w:hAnsi="Times New Roman"/>
                <w:b/>
                <w:sz w:val="20"/>
                <w:szCs w:val="20"/>
                <w:lang w:val="pt-BR"/>
              </w:rPr>
              <w:t>CAMARA DE AR PARA PNEU 750-16, COM OPÇAO DE BICO CURTO OU LONGO CURVO.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802BC5" w:rsidRDefault="00802BC5" w:rsidP="00802BC5">
            <w:pPr>
              <w:pStyle w:val="SemEspaamento"/>
              <w:spacing w:line="360" w:lineRule="auto"/>
              <w:jc w:val="both"/>
              <w:rPr>
                <w:rFonts w:ascii="Times New Roman" w:hAnsi="Times New Roman"/>
                <w:b/>
                <w:sz w:val="20"/>
                <w:szCs w:val="20"/>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R$ 122,53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R$ 1.470,36</w:t>
            </w:r>
          </w:p>
        </w:tc>
      </w:tr>
      <w:tr w:rsidR="00802BC5" w:rsidRPr="00A33F30" w:rsidTr="007D68A9">
        <w:trPr>
          <w:trHeight w:val="411"/>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E04036" w:rsidRDefault="00802BC5" w:rsidP="00802BC5">
            <w:pPr>
              <w:jc w:val="both"/>
              <w:rPr>
                <w:rFonts w:ascii="Times New Roman" w:hAnsi="Times New Roman" w:cs="Times New Roman"/>
                <w:b/>
                <w:sz w:val="20"/>
                <w:szCs w:val="20"/>
              </w:rPr>
            </w:pPr>
            <w:r w:rsidRPr="00E04036">
              <w:rPr>
                <w:rFonts w:ascii="Times New Roman" w:hAnsi="Times New Roman" w:cs="Times New Roman"/>
                <w:b/>
                <w:sz w:val="20"/>
                <w:szCs w:val="20"/>
              </w:rPr>
              <w:t>32</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08</w:t>
            </w: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PNEU 185R14C</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R$ 551,53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Pr>
                <w:rFonts w:ascii="Times New Roman" w:hAnsi="Times New Roman"/>
                <w:b/>
                <w:sz w:val="20"/>
                <w:szCs w:val="20"/>
              </w:rPr>
              <w:t>R$ 4.412,24</w:t>
            </w:r>
          </w:p>
        </w:tc>
      </w:tr>
      <w:tr w:rsidR="00802BC5" w:rsidRPr="00A33F30" w:rsidTr="007D68A9">
        <w:trPr>
          <w:trHeight w:val="977"/>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jc w:val="both"/>
              <w:rPr>
                <w:b/>
                <w:sz w:val="20"/>
                <w:szCs w:val="20"/>
              </w:rPr>
            </w:pP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2BC5" w:rsidRPr="00A33F30" w:rsidRDefault="00802BC5" w:rsidP="00802BC5">
            <w:pPr>
              <w:pStyle w:val="SemEspaamento"/>
              <w:spacing w:line="360" w:lineRule="auto"/>
              <w:jc w:val="center"/>
              <w:rPr>
                <w:rFonts w:ascii="Times New Roman" w:hAnsi="Times New Roman"/>
                <w:b/>
                <w:sz w:val="20"/>
                <w:szCs w:val="20"/>
              </w:rPr>
            </w:pPr>
          </w:p>
        </w:tc>
        <w:tc>
          <w:tcPr>
            <w:tcW w:w="7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3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2BC5" w:rsidRPr="00A33F30" w:rsidRDefault="00802BC5" w:rsidP="00802BC5">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 xml:space="preserve">R$ </w:t>
            </w:r>
            <w:r>
              <w:rPr>
                <w:rFonts w:ascii="Times New Roman" w:hAnsi="Times New Roman"/>
                <w:b/>
                <w:sz w:val="20"/>
                <w:szCs w:val="20"/>
              </w:rPr>
              <w:t>436.873,44</w:t>
            </w:r>
          </w:p>
        </w:tc>
      </w:tr>
    </w:tbl>
    <w:p w:rsidR="00802BC5" w:rsidRPr="000B31B6" w:rsidRDefault="00802BC5" w:rsidP="00802BC5">
      <w:pPr>
        <w:pStyle w:val="PargrafodaLista"/>
        <w:spacing w:before="93" w:line="360" w:lineRule="auto"/>
        <w:ind w:left="0"/>
        <w:rPr>
          <w:rFonts w:ascii="Times New Roman" w:hAnsi="Times New Roman" w:cs="Times New Roman"/>
          <w:b/>
          <w:color w:val="000000" w:themeColor="text1"/>
        </w:rPr>
      </w:pP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total.</w:t>
      </w:r>
    </w:p>
    <w:p w:rsidR="006763A9" w:rsidRDefault="006763A9" w:rsidP="006763A9">
      <w:pPr>
        <w:pStyle w:val="Corpodetexto"/>
        <w:spacing w:before="9" w:line="360" w:lineRule="auto"/>
        <w:jc w:val="both"/>
        <w:rPr>
          <w:rFonts w:ascii="Times New Roman" w:hAnsi="Times New Roman" w:cs="Times New Roman"/>
          <w:color w:val="FF0000"/>
        </w:rPr>
      </w:pPr>
    </w:p>
    <w:p w:rsidR="006763A9" w:rsidRPr="00B854D8" w:rsidRDefault="006763A9" w:rsidP="006763A9">
      <w:pPr>
        <w:spacing w:line="360" w:lineRule="auto"/>
        <w:jc w:val="both"/>
        <w:rPr>
          <w:rFonts w:ascii="Times New Roman" w:hAnsi="Times New Roman" w:cs="Times New Roman"/>
          <w:u w:val="single"/>
        </w:rPr>
      </w:pPr>
      <w:r w:rsidRPr="00B854D8">
        <w:rPr>
          <w:rFonts w:ascii="Times New Roman" w:hAnsi="Times New Roman" w:cs="Times New Roman"/>
          <w:b/>
          <w:u w:val="single"/>
        </w:rPr>
        <w:t>2. JUSTIFICATIVA:</w:t>
      </w:r>
      <w:r w:rsidRPr="00B854D8">
        <w:rPr>
          <w:rFonts w:ascii="Times New Roman" w:hAnsi="Times New Roman" w:cs="Times New Roman"/>
          <w:u w:val="single"/>
        </w:rPr>
        <w:t xml:space="preserve"> </w:t>
      </w:r>
    </w:p>
    <w:p w:rsidR="006763A9" w:rsidRDefault="006763A9" w:rsidP="006763A9">
      <w:pPr>
        <w:spacing w:line="360" w:lineRule="auto"/>
        <w:jc w:val="both"/>
        <w:rPr>
          <w:rFonts w:ascii="Times New Roman" w:hAnsi="Times New Roman" w:cs="Times New Roman"/>
        </w:rPr>
      </w:pPr>
      <w:r>
        <w:rPr>
          <w:rFonts w:ascii="Times New Roman" w:hAnsi="Times New Roman" w:cs="Times New Roman"/>
          <w:b/>
        </w:rPr>
        <w:t>2.1.</w:t>
      </w:r>
      <w:r>
        <w:rPr>
          <w:rFonts w:ascii="Times New Roman" w:hAnsi="Times New Roman" w:cs="Times New Roman"/>
        </w:rPr>
        <w:t xml:space="preserve"> É de suma importância a realização de processo de Pregão Presencial na modalidade de Registro de Preços, para aqui</w:t>
      </w:r>
      <w:r w:rsidR="00B854D8">
        <w:rPr>
          <w:rFonts w:ascii="Times New Roman" w:hAnsi="Times New Roman" w:cs="Times New Roman"/>
        </w:rPr>
        <w:t xml:space="preserve">sição de pneus novos que serão </w:t>
      </w:r>
      <w:r>
        <w:rPr>
          <w:rFonts w:ascii="Times New Roman" w:hAnsi="Times New Roman" w:cs="Times New Roman"/>
        </w:rPr>
        <w:t>utilizados</w:t>
      </w:r>
      <w:r w:rsidR="00B854D8">
        <w:rPr>
          <w:rFonts w:ascii="Times New Roman" w:hAnsi="Times New Roman" w:cs="Times New Roman"/>
        </w:rPr>
        <w:t xml:space="preserve"> em diversos veículos da frota</w:t>
      </w:r>
      <w:r>
        <w:rPr>
          <w:rFonts w:ascii="Times New Roman" w:hAnsi="Times New Roman" w:cs="Times New Roman"/>
        </w:rPr>
        <w:t xml:space="preserve"> do município de Campos Borges, </w:t>
      </w:r>
      <w:r w:rsidR="00B854D8">
        <w:rPr>
          <w:rFonts w:ascii="Times New Roman" w:hAnsi="Times New Roman" w:cs="Times New Roman"/>
        </w:rPr>
        <w:t>o qual devido aos veículos e maquinas do município rodarem diariamente</w:t>
      </w:r>
      <w:r>
        <w:rPr>
          <w:rFonts w:ascii="Times New Roman" w:hAnsi="Times New Roman" w:cs="Times New Roman"/>
        </w:rPr>
        <w:t xml:space="preserve">, necessitando ter uma quantia em estoque para a reposição, assim em caso de substituição não precisa esperar o processo de licitação, uma vez que o registro de preços tem validade para um ano, sendo mais prático a contratação  quando necessário. </w:t>
      </w:r>
    </w:p>
    <w:p w:rsidR="006763A9" w:rsidRDefault="006763A9" w:rsidP="006763A9">
      <w:pPr>
        <w:spacing w:line="360" w:lineRule="auto"/>
        <w:jc w:val="both"/>
        <w:rPr>
          <w:rFonts w:ascii="Times New Roman" w:hAnsi="Times New Roman" w:cs="Times New Roman"/>
        </w:rPr>
      </w:pPr>
    </w:p>
    <w:p w:rsidR="006763A9" w:rsidRPr="00B854D8" w:rsidRDefault="006763A9" w:rsidP="006763A9">
      <w:pPr>
        <w:spacing w:line="360" w:lineRule="auto"/>
        <w:jc w:val="both"/>
        <w:rPr>
          <w:rFonts w:ascii="Times New Roman" w:hAnsi="Times New Roman" w:cs="Times New Roman"/>
          <w:color w:val="000000" w:themeColor="text1"/>
          <w:u w:val="single"/>
        </w:rPr>
      </w:pPr>
      <w:r w:rsidRPr="00B854D8">
        <w:rPr>
          <w:rFonts w:ascii="Times New Roman" w:hAnsi="Times New Roman" w:cs="Times New Roman"/>
          <w:b/>
          <w:color w:val="000000" w:themeColor="text1"/>
          <w:u w:val="single"/>
        </w:rPr>
        <w:t>3. CLASSIFICAÇÃO DOS BENS COMUNS:</w:t>
      </w:r>
      <w:r w:rsidRPr="00B854D8">
        <w:rPr>
          <w:rFonts w:ascii="Times New Roman" w:hAnsi="Times New Roman" w:cs="Times New Roman"/>
          <w:color w:val="000000" w:themeColor="text1"/>
          <w:u w:val="single"/>
        </w:rPr>
        <w:t xml:space="preserve"> </w:t>
      </w:r>
    </w:p>
    <w:p w:rsidR="006763A9" w:rsidRDefault="006763A9" w:rsidP="006763A9">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Os ben</w:t>
      </w:r>
      <w:r w:rsidR="00B854D8">
        <w:rPr>
          <w:rFonts w:ascii="Times New Roman" w:hAnsi="Times New Roman" w:cs="Times New Roman"/>
          <w:color w:val="000000" w:themeColor="text1"/>
        </w:rPr>
        <w:t xml:space="preserve">s a serem adquiridos, </w:t>
      </w:r>
      <w:r>
        <w:rPr>
          <w:rFonts w:ascii="Times New Roman" w:hAnsi="Times New Roman" w:cs="Times New Roman"/>
          <w:color w:val="000000" w:themeColor="text1"/>
        </w:rPr>
        <w:t xml:space="preserve">enquadram-se na classificação de bens comuns, nos termos da Lei n° 10.520, de 2002. </w:t>
      </w:r>
    </w:p>
    <w:p w:rsidR="006763A9" w:rsidRDefault="006763A9" w:rsidP="006763A9">
      <w:pPr>
        <w:pStyle w:val="Heading1"/>
        <w:tabs>
          <w:tab w:val="left" w:pos="402"/>
        </w:tabs>
        <w:spacing w:line="360" w:lineRule="auto"/>
        <w:ind w:left="0"/>
        <w:jc w:val="both"/>
        <w:rPr>
          <w:rFonts w:ascii="Times New Roman" w:hAnsi="Times New Roman" w:cs="Times New Roman"/>
          <w:color w:val="000000" w:themeColor="text1"/>
        </w:rPr>
      </w:pPr>
    </w:p>
    <w:p w:rsidR="006763A9" w:rsidRPr="00B854D8" w:rsidRDefault="006763A9" w:rsidP="006763A9">
      <w:pPr>
        <w:pStyle w:val="Heading1"/>
        <w:tabs>
          <w:tab w:val="left" w:pos="402"/>
        </w:tabs>
        <w:spacing w:line="360" w:lineRule="auto"/>
        <w:ind w:left="0"/>
        <w:jc w:val="both"/>
        <w:rPr>
          <w:rFonts w:ascii="Times New Roman" w:hAnsi="Times New Roman" w:cs="Times New Roman"/>
          <w:color w:val="000000" w:themeColor="text1"/>
          <w:spacing w:val="-11"/>
          <w:u w:val="single"/>
        </w:rPr>
      </w:pPr>
      <w:r w:rsidRPr="00B854D8">
        <w:rPr>
          <w:rFonts w:ascii="Times New Roman" w:hAnsi="Times New Roman" w:cs="Times New Roman"/>
          <w:color w:val="000000" w:themeColor="text1"/>
          <w:u w:val="single"/>
        </w:rPr>
        <w:t>4. VIGÊNCIA DA</w:t>
      </w:r>
      <w:r w:rsidRPr="00B854D8">
        <w:rPr>
          <w:rFonts w:ascii="Times New Roman" w:hAnsi="Times New Roman" w:cs="Times New Roman"/>
          <w:color w:val="000000" w:themeColor="text1"/>
          <w:spacing w:val="-31"/>
          <w:u w:val="single"/>
        </w:rPr>
        <w:t xml:space="preserve"> </w:t>
      </w:r>
      <w:r w:rsidRPr="00B854D8">
        <w:rPr>
          <w:rFonts w:ascii="Times New Roman" w:hAnsi="Times New Roman" w:cs="Times New Roman"/>
          <w:color w:val="000000" w:themeColor="text1"/>
          <w:spacing w:val="-11"/>
          <w:u w:val="single"/>
        </w:rPr>
        <w:t>ATA:</w:t>
      </w:r>
    </w:p>
    <w:p w:rsidR="006763A9" w:rsidRDefault="006763A9" w:rsidP="006763A9">
      <w:pPr>
        <w:pStyle w:val="Heading1"/>
        <w:tabs>
          <w:tab w:val="left" w:pos="402"/>
        </w:tabs>
        <w:spacing w:line="360" w:lineRule="auto"/>
        <w:ind w:left="0"/>
        <w:jc w:val="both"/>
        <w:rPr>
          <w:rFonts w:ascii="Times New Roman" w:hAnsi="Times New Roman" w:cs="Times New Roman"/>
          <w:b w:val="0"/>
          <w:color w:val="FF0000"/>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Pr>
          <w:rFonts w:ascii="Times New Roman" w:hAnsi="Times New Roman" w:cs="Times New Roman"/>
          <w:b w:val="0"/>
          <w:color w:val="000000" w:themeColor="text1"/>
          <w:spacing w:val="-17"/>
        </w:rPr>
        <w:t xml:space="preserve"> </w:t>
      </w:r>
      <w:r>
        <w:rPr>
          <w:rFonts w:ascii="Times New Roman" w:hAnsi="Times New Roman" w:cs="Times New Roman"/>
          <w:b w:val="0"/>
          <w:color w:val="000000" w:themeColor="text1"/>
        </w:rPr>
        <w:t>meses, a Contar da data de sua assinatura;</w:t>
      </w:r>
    </w:p>
    <w:p w:rsidR="006763A9" w:rsidRDefault="006763A9" w:rsidP="006763A9">
      <w:pPr>
        <w:adjustRightInd w:val="0"/>
        <w:spacing w:line="360" w:lineRule="auto"/>
        <w:jc w:val="both"/>
        <w:rPr>
          <w:rFonts w:ascii="Times New Roman" w:hAnsi="Times New Roman" w:cs="Times New Roman"/>
          <w:b/>
          <w:color w:val="FF0000"/>
        </w:rPr>
      </w:pPr>
    </w:p>
    <w:p w:rsidR="006763A9" w:rsidRPr="00B854D8" w:rsidRDefault="006763A9" w:rsidP="006763A9">
      <w:pPr>
        <w:pStyle w:val="Heading1"/>
        <w:spacing w:line="360" w:lineRule="auto"/>
        <w:ind w:left="0"/>
        <w:jc w:val="both"/>
        <w:rPr>
          <w:rFonts w:ascii="Times New Roman" w:hAnsi="Times New Roman" w:cs="Times New Roman"/>
          <w:color w:val="000000" w:themeColor="text1"/>
          <w:u w:val="single"/>
        </w:rPr>
      </w:pPr>
      <w:r w:rsidRPr="00B854D8">
        <w:rPr>
          <w:rFonts w:ascii="Times New Roman" w:hAnsi="Times New Roman" w:cs="Times New Roman"/>
          <w:color w:val="000000" w:themeColor="text1"/>
          <w:u w:val="single"/>
        </w:rPr>
        <w:lastRenderedPageBreak/>
        <w:t>5.  ÓRGÃOS PARTICIPANTES:</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tbl>
      <w:tblPr>
        <w:tblStyle w:val="Tabelacomgrade"/>
        <w:tblW w:w="0" w:type="auto"/>
        <w:tblInd w:w="108" w:type="dxa"/>
        <w:tblLook w:val="04A0"/>
      </w:tblPr>
      <w:tblGrid>
        <w:gridCol w:w="9664"/>
      </w:tblGrid>
      <w:tr w:rsidR="006763A9" w:rsidTr="007D68A9">
        <w:tc>
          <w:tcPr>
            <w:tcW w:w="96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5595" w:rsidRDefault="00B35595">
            <w:pPr>
              <w:spacing w:line="360" w:lineRule="auto"/>
              <w:jc w:val="both"/>
              <w:rPr>
                <w:rFonts w:ascii="Times New Roman" w:hAnsi="Times New Roman" w:cs="Times New Roman"/>
                <w:color w:val="000000" w:themeColor="text1"/>
                <w:lang w:val="pt-BR" w:eastAsia="en-US"/>
              </w:rPr>
            </w:pPr>
          </w:p>
          <w:p w:rsidR="00B854D8" w:rsidRPr="00B35595" w:rsidRDefault="00B854D8" w:rsidP="00B35595">
            <w:pPr>
              <w:pStyle w:val="PargrafodaLista"/>
              <w:numPr>
                <w:ilvl w:val="0"/>
                <w:numId w:val="9"/>
              </w:numPr>
              <w:spacing w:line="360" w:lineRule="auto"/>
              <w:rPr>
                <w:rFonts w:ascii="Times New Roman" w:hAnsi="Times New Roman" w:cs="Times New Roman"/>
                <w:b/>
                <w:color w:val="000000" w:themeColor="text1"/>
                <w:lang w:val="pt-BR" w:eastAsia="en-US"/>
              </w:rPr>
            </w:pPr>
            <w:r w:rsidRPr="00B35595">
              <w:rPr>
                <w:rFonts w:ascii="Times New Roman" w:hAnsi="Times New Roman" w:cs="Times New Roman"/>
                <w:b/>
                <w:color w:val="000000" w:themeColor="text1"/>
                <w:lang w:val="pt-BR" w:eastAsia="en-US"/>
              </w:rPr>
              <w:t>GABINETE</w:t>
            </w:r>
            <w:r w:rsidR="00B35595" w:rsidRPr="00B35595">
              <w:rPr>
                <w:rFonts w:ascii="Times New Roman" w:hAnsi="Times New Roman" w:cs="Times New Roman"/>
                <w:b/>
                <w:color w:val="000000" w:themeColor="text1"/>
                <w:lang w:val="pt-BR" w:eastAsia="en-US"/>
              </w:rPr>
              <w:t xml:space="preserve"> DA PREFEITA</w:t>
            </w:r>
            <w:r w:rsidR="007D68A9">
              <w:rPr>
                <w:rFonts w:ascii="Times New Roman" w:hAnsi="Times New Roman" w:cs="Times New Roman"/>
                <w:b/>
                <w:color w:val="000000" w:themeColor="text1"/>
                <w:lang w:val="pt-BR" w:eastAsia="en-US"/>
              </w:rPr>
              <w:t>;</w:t>
            </w:r>
          </w:p>
          <w:p w:rsidR="00B854D8" w:rsidRDefault="00B854D8" w:rsidP="00B35595">
            <w:pPr>
              <w:pStyle w:val="PargrafodaLista"/>
              <w:numPr>
                <w:ilvl w:val="0"/>
                <w:numId w:val="9"/>
              </w:numPr>
              <w:spacing w:line="360" w:lineRule="auto"/>
              <w:rPr>
                <w:rFonts w:ascii="Times New Roman" w:hAnsi="Times New Roman" w:cs="Times New Roman"/>
                <w:b/>
                <w:color w:val="000000" w:themeColor="text1"/>
                <w:lang w:val="pt-BR" w:eastAsia="en-US"/>
              </w:rPr>
            </w:pPr>
            <w:r w:rsidRPr="00B35595">
              <w:rPr>
                <w:rFonts w:ascii="Times New Roman" w:hAnsi="Times New Roman" w:cs="Times New Roman"/>
                <w:b/>
                <w:color w:val="000000" w:themeColor="text1"/>
                <w:lang w:val="pt-BR" w:eastAsia="en-US"/>
              </w:rPr>
              <w:t xml:space="preserve">SECRETARIA MUNICIPAL DE </w:t>
            </w:r>
            <w:r w:rsidR="007D68A9" w:rsidRPr="00B35595">
              <w:rPr>
                <w:rFonts w:ascii="Times New Roman" w:hAnsi="Times New Roman" w:cs="Times New Roman"/>
                <w:b/>
                <w:color w:val="000000" w:themeColor="text1"/>
                <w:lang w:val="pt-BR" w:eastAsia="en-US"/>
              </w:rPr>
              <w:t>INFRAESTRUTURA</w:t>
            </w:r>
            <w:r w:rsidRPr="00B35595">
              <w:rPr>
                <w:rFonts w:ascii="Times New Roman" w:hAnsi="Times New Roman" w:cs="Times New Roman"/>
                <w:b/>
                <w:color w:val="000000" w:themeColor="text1"/>
                <w:lang w:val="pt-BR" w:eastAsia="en-US"/>
              </w:rPr>
              <w:t xml:space="preserve"> E MEIO AMBIENTE</w:t>
            </w:r>
            <w:r w:rsidR="007D68A9">
              <w:rPr>
                <w:rFonts w:ascii="Times New Roman" w:hAnsi="Times New Roman" w:cs="Times New Roman"/>
                <w:b/>
                <w:color w:val="000000" w:themeColor="text1"/>
                <w:lang w:val="pt-BR" w:eastAsia="en-US"/>
              </w:rPr>
              <w:t>;</w:t>
            </w:r>
          </w:p>
          <w:p w:rsidR="007D68A9" w:rsidRPr="00B35595" w:rsidRDefault="007D68A9" w:rsidP="00B35595">
            <w:pPr>
              <w:pStyle w:val="PargrafodaLista"/>
              <w:numPr>
                <w:ilvl w:val="0"/>
                <w:numId w:val="9"/>
              </w:numPr>
              <w:spacing w:line="360" w:lineRule="auto"/>
              <w:rPr>
                <w:rFonts w:ascii="Times New Roman" w:hAnsi="Times New Roman" w:cs="Times New Roman"/>
                <w:b/>
                <w:color w:val="000000" w:themeColor="text1"/>
                <w:lang w:val="pt-BR" w:eastAsia="en-US"/>
              </w:rPr>
            </w:pPr>
            <w:r>
              <w:rPr>
                <w:rFonts w:ascii="Times New Roman" w:hAnsi="Times New Roman" w:cs="Times New Roman"/>
                <w:b/>
                <w:color w:val="000000" w:themeColor="text1"/>
                <w:lang w:val="pt-BR" w:eastAsia="en-US"/>
              </w:rPr>
              <w:t>SECRETARIA DE ADMINISTRAÇÃO E PLANEJAMENTO;</w:t>
            </w:r>
          </w:p>
          <w:p w:rsidR="00B35595" w:rsidRPr="00B35595" w:rsidRDefault="00B35595" w:rsidP="00B35595">
            <w:pPr>
              <w:pStyle w:val="PargrafodaLista"/>
              <w:numPr>
                <w:ilvl w:val="0"/>
                <w:numId w:val="9"/>
              </w:numPr>
              <w:spacing w:line="360" w:lineRule="auto"/>
              <w:rPr>
                <w:rFonts w:ascii="Times New Roman" w:hAnsi="Times New Roman" w:cs="Times New Roman"/>
                <w:b/>
                <w:color w:val="000000" w:themeColor="text1"/>
                <w:lang w:val="pt-BR" w:eastAsia="en-US"/>
              </w:rPr>
            </w:pPr>
            <w:r w:rsidRPr="00B35595">
              <w:rPr>
                <w:rFonts w:ascii="Times New Roman" w:hAnsi="Times New Roman" w:cs="Times New Roman"/>
                <w:b/>
                <w:color w:val="000000" w:themeColor="text1"/>
                <w:lang w:val="pt-BR" w:eastAsia="en-US"/>
              </w:rPr>
              <w:t>SECRETARIA DE DESENVOLVIMENTO ECONOMICO</w:t>
            </w:r>
            <w:r w:rsidR="007D68A9">
              <w:rPr>
                <w:rFonts w:ascii="Times New Roman" w:hAnsi="Times New Roman" w:cs="Times New Roman"/>
                <w:b/>
                <w:color w:val="000000" w:themeColor="text1"/>
                <w:lang w:val="pt-BR" w:eastAsia="en-US"/>
              </w:rPr>
              <w:t>;</w:t>
            </w:r>
          </w:p>
          <w:p w:rsidR="00B35595" w:rsidRPr="00B35595" w:rsidRDefault="00B35595" w:rsidP="00B35595">
            <w:pPr>
              <w:pStyle w:val="PargrafodaLista"/>
              <w:numPr>
                <w:ilvl w:val="0"/>
                <w:numId w:val="9"/>
              </w:numPr>
              <w:spacing w:line="360" w:lineRule="auto"/>
              <w:rPr>
                <w:rFonts w:ascii="Times New Roman" w:hAnsi="Times New Roman" w:cs="Times New Roman"/>
                <w:b/>
                <w:color w:val="000000" w:themeColor="text1"/>
                <w:lang w:val="pt-BR" w:eastAsia="en-US"/>
              </w:rPr>
            </w:pPr>
            <w:r w:rsidRPr="00B35595">
              <w:rPr>
                <w:rFonts w:ascii="Times New Roman" w:hAnsi="Times New Roman" w:cs="Times New Roman"/>
                <w:b/>
                <w:color w:val="000000" w:themeColor="text1"/>
                <w:lang w:val="pt-BR" w:eastAsia="en-US"/>
              </w:rPr>
              <w:t>SECRETARIA MUNICIPAL DE EDUCAÇAO E CULTURA</w:t>
            </w:r>
            <w:r w:rsidR="007D68A9">
              <w:rPr>
                <w:rFonts w:ascii="Times New Roman" w:hAnsi="Times New Roman" w:cs="Times New Roman"/>
                <w:b/>
                <w:color w:val="000000" w:themeColor="text1"/>
                <w:lang w:val="pt-BR" w:eastAsia="en-US"/>
              </w:rPr>
              <w:t>;</w:t>
            </w:r>
          </w:p>
          <w:p w:rsidR="00B35595" w:rsidRPr="00B35595" w:rsidRDefault="00B35595" w:rsidP="00B35595">
            <w:pPr>
              <w:pStyle w:val="PargrafodaLista"/>
              <w:numPr>
                <w:ilvl w:val="0"/>
                <w:numId w:val="9"/>
              </w:numPr>
              <w:spacing w:line="360" w:lineRule="auto"/>
              <w:rPr>
                <w:rFonts w:ascii="Times New Roman" w:hAnsi="Times New Roman" w:cs="Times New Roman"/>
                <w:b/>
                <w:color w:val="000000" w:themeColor="text1"/>
                <w:lang w:val="pt-BR" w:eastAsia="en-US"/>
              </w:rPr>
            </w:pPr>
            <w:r w:rsidRPr="00B35595">
              <w:rPr>
                <w:rFonts w:ascii="Times New Roman" w:hAnsi="Times New Roman" w:cs="Times New Roman"/>
                <w:b/>
                <w:color w:val="000000" w:themeColor="text1"/>
                <w:lang w:val="pt-BR" w:eastAsia="en-US"/>
              </w:rPr>
              <w:t>SECRETARIA MUNICIPAL DE SAUDE E ASSISTENCIA SOCIAL</w:t>
            </w:r>
            <w:r w:rsidR="007D68A9">
              <w:rPr>
                <w:rFonts w:ascii="Times New Roman" w:hAnsi="Times New Roman" w:cs="Times New Roman"/>
                <w:b/>
                <w:color w:val="000000" w:themeColor="text1"/>
                <w:lang w:val="pt-BR" w:eastAsia="en-US"/>
              </w:rPr>
              <w:t>.</w:t>
            </w:r>
          </w:p>
          <w:p w:rsidR="00B854D8" w:rsidRPr="006763A9" w:rsidRDefault="00B854D8">
            <w:pPr>
              <w:spacing w:line="360" w:lineRule="auto"/>
              <w:jc w:val="both"/>
              <w:rPr>
                <w:rFonts w:ascii="Times New Roman" w:hAnsi="Times New Roman" w:cs="Times New Roman"/>
                <w:color w:val="000000" w:themeColor="text1"/>
                <w:lang w:val="pt-BR" w:eastAsia="en-US"/>
              </w:rPr>
            </w:pPr>
          </w:p>
        </w:tc>
      </w:tr>
    </w:tbl>
    <w:p w:rsidR="006763A9" w:rsidRDefault="006763A9" w:rsidP="006763A9">
      <w:pPr>
        <w:tabs>
          <w:tab w:val="left" w:pos="842"/>
        </w:tabs>
        <w:spacing w:line="360" w:lineRule="auto"/>
        <w:jc w:val="both"/>
        <w:rPr>
          <w:rFonts w:ascii="Times New Roman" w:hAnsi="Times New Roman" w:cs="Times New Roman"/>
          <w:color w:val="000000" w:themeColor="text1"/>
        </w:rPr>
      </w:pPr>
    </w:p>
    <w:p w:rsidR="006763A9" w:rsidRDefault="006763A9" w:rsidP="006763A9">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 </w:t>
      </w:r>
      <w:r w:rsidRPr="00B35595">
        <w:rPr>
          <w:rFonts w:ascii="Times New Roman" w:hAnsi="Times New Roman" w:cs="Times New Roman"/>
          <w:b/>
          <w:color w:val="000000" w:themeColor="text1"/>
          <w:u w:val="single"/>
        </w:rPr>
        <w:t>VALIDADE DA PROPOSTA:</w:t>
      </w:r>
      <w:r>
        <w:rPr>
          <w:rFonts w:ascii="Times New Roman" w:hAnsi="Times New Roman" w:cs="Times New Roman"/>
          <w:b/>
          <w:color w:val="000000" w:themeColor="text1"/>
        </w:rPr>
        <w:t xml:space="preserve"> </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Pr>
          <w:rFonts w:ascii="Times New Roman" w:hAnsi="Times New Roman" w:cs="Times New Roman"/>
          <w:b/>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6763A9" w:rsidRDefault="006763A9" w:rsidP="006763A9">
      <w:pPr>
        <w:adjustRightInd w:val="0"/>
        <w:spacing w:line="360" w:lineRule="auto"/>
        <w:jc w:val="both"/>
        <w:rPr>
          <w:rFonts w:ascii="Times New Roman" w:hAnsi="Times New Roman" w:cs="Times New Roman"/>
          <w:b/>
          <w:color w:val="000000" w:themeColor="text1"/>
        </w:rPr>
      </w:pPr>
    </w:p>
    <w:p w:rsidR="006763A9" w:rsidRPr="00B35595" w:rsidRDefault="006763A9" w:rsidP="006763A9">
      <w:pPr>
        <w:pStyle w:val="Corpodetexto"/>
        <w:spacing w:line="360" w:lineRule="auto"/>
        <w:jc w:val="both"/>
        <w:rPr>
          <w:rFonts w:ascii="Times New Roman" w:hAnsi="Times New Roman" w:cs="Times New Roman"/>
          <w:b/>
          <w:color w:val="000000" w:themeColor="text1"/>
          <w:u w:val="single"/>
        </w:rPr>
      </w:pPr>
      <w:r w:rsidRPr="00B35595">
        <w:rPr>
          <w:rFonts w:ascii="Times New Roman" w:hAnsi="Times New Roman" w:cs="Times New Roman"/>
          <w:b/>
          <w:color w:val="000000" w:themeColor="text1"/>
          <w:u w:val="single"/>
        </w:rPr>
        <w:t>7. DO PAGAMENTO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depósitos bancário, em até 30 dias após a entrega dos produtos e mediante apresentação de nota fiscal com o devido recebimento da unidade requisitante;</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As notas fiscais/fatura emitidas pelo fornecedor deverão conter, em local de fácil visualização, a indicação do número do processo, número do pregão, numero do contrato e numero da ordem de compra, a fim de se acelerar o trâmite de recebimento dos materiais para  efetiva realização do pagamento;</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7.3 </w:t>
      </w:r>
      <w:r>
        <w:rPr>
          <w:rFonts w:ascii="Times New Roman" w:hAnsi="Times New Roman" w:cs="Times New Roman"/>
          <w:color w:val="000000" w:themeColor="text1"/>
        </w:rPr>
        <w:t>Nos preços propostos pelo Fornecedor estão inclusos, além dos insumos que os compõem, todos os impostos que o mesmo está obrigado a recolher, integralmente, não cabendo ao Município qualquer responsabilidade pelo recolhimento dos mesmos.</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7.4.</w:t>
      </w:r>
      <w:r>
        <w:rPr>
          <w:rFonts w:ascii="Times New Roman" w:hAnsi="Times New Roman" w:cs="Times New Roman"/>
          <w:color w:val="000000" w:themeColor="text1"/>
        </w:rPr>
        <w:t xml:space="preserve"> Correrão por conta da licitante vencedora todas as des</w:t>
      </w:r>
      <w:r w:rsidR="00E6166F">
        <w:rPr>
          <w:rFonts w:ascii="Times New Roman" w:hAnsi="Times New Roman" w:cs="Times New Roman"/>
          <w:color w:val="000000" w:themeColor="text1"/>
        </w:rPr>
        <w:t xml:space="preserve">pesas com embalagens, seguro e </w:t>
      </w:r>
      <w:r>
        <w:rPr>
          <w:rFonts w:ascii="Times New Roman" w:hAnsi="Times New Roman" w:cs="Times New Roman"/>
          <w:color w:val="000000" w:themeColor="text1"/>
        </w:rPr>
        <w:t>frete, tributos, obrigações sociais, trabalhistas ou de qualquer natureza e todos os ônus diretos dos serviços contratados;</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7.5</w:t>
      </w:r>
      <w:r>
        <w:rPr>
          <w:rFonts w:ascii="Times New Roman" w:hAnsi="Times New Roman" w:cs="Times New Roman"/>
          <w:color w:val="000000" w:themeColor="text1"/>
        </w:rPr>
        <w:t xml:space="preserve"> Em todos os pagamentos e quando for o caso, o Município efetuará a retenção do Imposto de Renda, do ISSQN e do INSS (contribuição previdenciária);</w:t>
      </w:r>
    </w:p>
    <w:p w:rsidR="006763A9" w:rsidRDefault="006763A9" w:rsidP="006763A9">
      <w:pPr>
        <w:pStyle w:val="PargrafodaLista"/>
        <w:tabs>
          <w:tab w:val="left" w:pos="1302"/>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7.6.</w:t>
      </w:r>
      <w:r>
        <w:rPr>
          <w:rFonts w:ascii="Times New Roman" w:hAnsi="Times New Roman" w:cs="Times New Roman"/>
          <w:color w:val="000000" w:themeColor="text1"/>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color w:val="000000" w:themeColor="text1"/>
        </w:rPr>
        <w:t>pro rata</w:t>
      </w:r>
      <w:r>
        <w:rPr>
          <w:rFonts w:ascii="Times New Roman" w:hAnsi="Times New Roman" w:cs="Times New Roman"/>
          <w:color w:val="000000" w:themeColor="text1"/>
        </w:rPr>
        <w:t>;</w:t>
      </w:r>
    </w:p>
    <w:p w:rsidR="006763A9" w:rsidRDefault="006763A9" w:rsidP="006763A9">
      <w:pPr>
        <w:pStyle w:val="PargrafodaLista"/>
        <w:tabs>
          <w:tab w:val="left" w:pos="1302"/>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lastRenderedPageBreak/>
        <w:t>7.7.</w:t>
      </w:r>
      <w:r>
        <w:rPr>
          <w:rFonts w:ascii="Times New Roman" w:hAnsi="Times New Roman" w:cs="Times New Roman"/>
          <w:color w:val="000000" w:themeColor="text1"/>
        </w:rPr>
        <w:t xml:space="preserve"> As despesas decorrentes da contratação oriunda desta licitação correrão à conta das dotações orçamentárias específicas no impacto orçamentário financeiro e/ou minuta do contrato, no momento da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contratação;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do(s) produto(s)  deste edital que  não atender as exigências ou considerado de má qualidade, não serão recebidos, e o pagamento de toda a parcela ficará suspenso até a sua regularização de forma integral;</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Pr="00E6166F" w:rsidRDefault="006763A9" w:rsidP="006763A9">
      <w:pPr>
        <w:spacing w:line="360" w:lineRule="auto"/>
        <w:jc w:val="both"/>
        <w:rPr>
          <w:rFonts w:ascii="Times New Roman" w:hAnsi="Times New Roman" w:cs="Times New Roman"/>
          <w:b/>
          <w:u w:val="single"/>
        </w:rPr>
      </w:pPr>
      <w:r w:rsidRPr="00E6166F">
        <w:rPr>
          <w:rFonts w:ascii="Times New Roman" w:hAnsi="Times New Roman" w:cs="Times New Roman"/>
          <w:b/>
          <w:u w:val="single"/>
        </w:rPr>
        <w:t xml:space="preserve">8. AVALIAÇÃO DO CUSTO: </w:t>
      </w:r>
    </w:p>
    <w:p w:rsidR="006763A9" w:rsidRDefault="006763A9" w:rsidP="006763A9">
      <w:pPr>
        <w:spacing w:line="360" w:lineRule="auto"/>
        <w:jc w:val="both"/>
        <w:rPr>
          <w:rFonts w:ascii="Times New Roman" w:hAnsi="Times New Roman" w:cs="Times New Roman"/>
        </w:rPr>
      </w:pPr>
      <w:r>
        <w:rPr>
          <w:rFonts w:ascii="Times New Roman" w:hAnsi="Times New Roman" w:cs="Times New Roman"/>
          <w:b/>
        </w:rPr>
        <w:t xml:space="preserve">8.1. </w:t>
      </w:r>
      <w:r>
        <w:rPr>
          <w:rFonts w:ascii="Times New Roman" w:hAnsi="Times New Roman" w:cs="Times New Roman"/>
        </w:rPr>
        <w:t xml:space="preserve">O custo estimado total da presente contratação é de </w:t>
      </w:r>
      <w:r w:rsidRPr="003743A8">
        <w:rPr>
          <w:rFonts w:ascii="Times New Roman" w:hAnsi="Times New Roman" w:cs="Times New Roman"/>
          <w:b/>
          <w:u w:val="single"/>
        </w:rPr>
        <w:t>R$</w:t>
      </w:r>
      <w:r w:rsidRPr="003743A8">
        <w:rPr>
          <w:rFonts w:ascii="Times New Roman" w:hAnsi="Times New Roman" w:cs="Times New Roman"/>
          <w:u w:val="single"/>
        </w:rPr>
        <w:t xml:space="preserve"> </w:t>
      </w:r>
      <w:r w:rsidR="00322B45">
        <w:rPr>
          <w:rFonts w:ascii="Times New Roman" w:hAnsi="Times New Roman" w:cs="Times New Roman"/>
          <w:b/>
          <w:color w:val="000000" w:themeColor="text1"/>
          <w:u w:val="single"/>
        </w:rPr>
        <w:t>436.873,44</w:t>
      </w:r>
      <w:r w:rsidR="0064421A" w:rsidRPr="003743A8">
        <w:rPr>
          <w:rFonts w:ascii="Times New Roman" w:hAnsi="Times New Roman" w:cs="Times New Roman"/>
          <w:b/>
          <w:color w:val="000000" w:themeColor="text1"/>
          <w:u w:val="single"/>
        </w:rPr>
        <w:t xml:space="preserve"> (Quatrocentos e trinta e </w:t>
      </w:r>
      <w:r w:rsidR="00322B45">
        <w:rPr>
          <w:rFonts w:ascii="Times New Roman" w:hAnsi="Times New Roman" w:cs="Times New Roman"/>
          <w:b/>
          <w:color w:val="000000" w:themeColor="text1"/>
          <w:u w:val="single"/>
        </w:rPr>
        <w:t>seis mil oitocentos e setenta e três reais e quarenta e quatro centavos</w:t>
      </w:r>
      <w:r w:rsidRPr="003743A8">
        <w:rPr>
          <w:rFonts w:ascii="Times New Roman" w:hAnsi="Times New Roman" w:cs="Times New Roman"/>
          <w:b/>
          <w:color w:val="000000" w:themeColor="text1"/>
          <w:u w:val="single"/>
        </w:rPr>
        <w:t>);</w:t>
      </w:r>
    </w:p>
    <w:p w:rsidR="006763A9" w:rsidRDefault="006763A9" w:rsidP="006763A9">
      <w:pPr>
        <w:spacing w:line="360" w:lineRule="auto"/>
        <w:jc w:val="both"/>
        <w:rPr>
          <w:rFonts w:ascii="Times New Roman" w:hAnsi="Times New Roman" w:cs="Times New Roman"/>
        </w:rPr>
      </w:pPr>
      <w:r>
        <w:rPr>
          <w:rFonts w:ascii="Times New Roman" w:hAnsi="Times New Roman" w:cs="Times New Roman"/>
          <w:b/>
        </w:rPr>
        <w:t>8.2.</w:t>
      </w:r>
      <w:r>
        <w:rPr>
          <w:rFonts w:ascii="Times New Roman" w:hAnsi="Times New Roman" w:cs="Times New Roman"/>
        </w:rPr>
        <w:t xml:space="preserve"> O custo estimado foi apurado com base em orçamentos recebidos de empresas especializadas do ramo pertinente ao objeto licitado.</w:t>
      </w:r>
    </w:p>
    <w:p w:rsidR="006763A9" w:rsidRDefault="006763A9" w:rsidP="006763A9">
      <w:pPr>
        <w:spacing w:line="360" w:lineRule="auto"/>
        <w:jc w:val="both"/>
        <w:rPr>
          <w:rFonts w:ascii="Times New Roman" w:hAnsi="Times New Roman" w:cs="Times New Roman"/>
          <w:b/>
        </w:rPr>
      </w:pPr>
      <w:r>
        <w:rPr>
          <w:rFonts w:ascii="Times New Roman" w:hAnsi="Times New Roman" w:cs="Times New Roman"/>
          <w:b/>
        </w:rPr>
        <w:t xml:space="preserve">8.3. </w:t>
      </w:r>
      <w:r>
        <w:rPr>
          <w:rFonts w:ascii="Times New Roman" w:hAnsi="Times New Roman" w:cs="Times New Roman"/>
        </w:rPr>
        <w:t xml:space="preserve">No que se refere ao valor estimado de consumo deste município, as despesas decorrentes do presente processo licitatório correrão  por conta do sistema de </w:t>
      </w:r>
      <w:r>
        <w:rPr>
          <w:rFonts w:ascii="Times New Roman" w:hAnsi="Times New Roman" w:cs="Times New Roman"/>
          <w:b/>
        </w:rPr>
        <w:t>registro de preços.</w:t>
      </w:r>
    </w:p>
    <w:p w:rsidR="006763A9" w:rsidRDefault="006763A9" w:rsidP="006763A9">
      <w:pPr>
        <w:spacing w:line="360" w:lineRule="auto"/>
        <w:jc w:val="both"/>
        <w:rPr>
          <w:rFonts w:ascii="Times New Roman" w:hAnsi="Times New Roman" w:cs="Times New Roman"/>
          <w:color w:val="FF0000"/>
        </w:rPr>
      </w:pPr>
      <w:r>
        <w:rPr>
          <w:rFonts w:ascii="Times New Roman" w:hAnsi="Times New Roman" w:cs="Times New Roman"/>
          <w:color w:val="FF0000"/>
        </w:rPr>
        <w:t xml:space="preserve"> </w:t>
      </w:r>
    </w:p>
    <w:p w:rsidR="006763A9" w:rsidRPr="00E6166F" w:rsidRDefault="006763A9" w:rsidP="006763A9">
      <w:pPr>
        <w:pStyle w:val="Corpodetexto"/>
        <w:spacing w:line="360" w:lineRule="auto"/>
        <w:jc w:val="both"/>
        <w:rPr>
          <w:rFonts w:ascii="Times New Roman" w:hAnsi="Times New Roman" w:cs="Times New Roman"/>
          <w:b/>
          <w:color w:val="000000" w:themeColor="text1"/>
          <w:u w:val="single"/>
        </w:rPr>
      </w:pPr>
      <w:r w:rsidRPr="00E6166F">
        <w:rPr>
          <w:rFonts w:ascii="Times New Roman" w:hAnsi="Times New Roman" w:cs="Times New Roman"/>
          <w:b/>
          <w:color w:val="000000" w:themeColor="text1"/>
          <w:u w:val="single"/>
        </w:rPr>
        <w:t>9. DA FISCALIZAÇÃO</w:t>
      </w:r>
    </w:p>
    <w:p w:rsidR="006763A9" w:rsidRDefault="006763A9" w:rsidP="006763A9">
      <w:pPr>
        <w:pStyle w:val="PargrafodaLista"/>
        <w:tabs>
          <w:tab w:val="left" w:pos="1270"/>
        </w:tabs>
        <w:spacing w:before="73"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9.1.</w:t>
      </w:r>
      <w:r>
        <w:rPr>
          <w:rFonts w:ascii="Times New Roman" w:hAnsi="Times New Roman" w:cs="Times New Roman"/>
          <w:color w:val="000000" w:themeColor="text1"/>
        </w:rPr>
        <w:t xml:space="preserve"> A fiscalização do fornecimento caberá diretamente ao servidor </w:t>
      </w:r>
      <w:r>
        <w:rPr>
          <w:rFonts w:ascii="Times New Roman" w:hAnsi="Times New Roman" w:cs="Times New Roman"/>
        </w:rPr>
        <w:t xml:space="preserve">Sr. </w:t>
      </w:r>
      <w:r w:rsidR="00E6166F" w:rsidRPr="00E6166F">
        <w:rPr>
          <w:rFonts w:ascii="Times New Roman" w:hAnsi="Times New Roman" w:cs="Times New Roman"/>
          <w:b/>
          <w:u w:val="single"/>
        </w:rPr>
        <w:t>PAULO ROBERTO RITTER</w:t>
      </w:r>
      <w:r w:rsidR="00E6166F">
        <w:rPr>
          <w:rFonts w:ascii="Times New Roman" w:hAnsi="Times New Roman" w:cs="Times New Roman"/>
        </w:rPr>
        <w:t>,</w:t>
      </w:r>
      <w:r>
        <w:rPr>
          <w:rFonts w:ascii="Times New Roman" w:hAnsi="Times New Roman" w:cs="Times New Roman"/>
          <w:color w:val="000000" w:themeColor="text1"/>
        </w:rPr>
        <w:t xml:space="preserve"> que se encontra  na condição de almoxarife,  na forma do artigo 67 da Lei n.º 8.666/93, a quem compete verificar se a licitante vencedora está executando o fornecimento, observando o edital, contrato e os documentos que o</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integram.</w:t>
      </w:r>
    </w:p>
    <w:p w:rsidR="006763A9" w:rsidRDefault="006763A9" w:rsidP="006763A9">
      <w:pPr>
        <w:pStyle w:val="PargrafodaLista"/>
        <w:tabs>
          <w:tab w:val="left" w:pos="12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9.2.</w:t>
      </w:r>
      <w:r>
        <w:rPr>
          <w:rFonts w:ascii="Times New Roman" w:hAnsi="Times New Roman" w:cs="Times New Roman"/>
          <w:color w:val="000000" w:themeColor="text1"/>
        </w:rPr>
        <w:t xml:space="preserve"> O fiscal dos órgãos participantes está investido do direito de </w:t>
      </w:r>
      <w:r>
        <w:rPr>
          <w:rFonts w:ascii="Times New Roman" w:hAnsi="Times New Roman" w:cs="Times New Roman"/>
          <w:color w:val="000000" w:themeColor="text1"/>
          <w:spacing w:val="-3"/>
        </w:rPr>
        <w:t xml:space="preserve">recusar, </w:t>
      </w:r>
      <w:r>
        <w:rPr>
          <w:rFonts w:ascii="Times New Roman" w:hAnsi="Times New Roman" w:cs="Times New Roman"/>
          <w:color w:val="000000" w:themeColor="text1"/>
        </w:rPr>
        <w:t>em parte ou totalmente, os serviços que não atenderem o que está sendo solicitado ou que esteja sendo entregue fora do horário</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preestabelecido.</w:t>
      </w:r>
    </w:p>
    <w:p w:rsidR="006763A9" w:rsidRDefault="006763A9" w:rsidP="006763A9">
      <w:pPr>
        <w:tabs>
          <w:tab w:val="left" w:pos="1340"/>
        </w:tabs>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9.3.</w:t>
      </w:r>
      <w:r>
        <w:rPr>
          <w:rFonts w:ascii="Times New Roman" w:hAnsi="Times New Roman" w:cs="Times New Roman"/>
          <w:color w:val="000000" w:themeColor="text1"/>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previstas.</w:t>
      </w:r>
    </w:p>
    <w:p w:rsidR="006763A9" w:rsidRDefault="006763A9" w:rsidP="006763A9">
      <w:pPr>
        <w:spacing w:line="360" w:lineRule="auto"/>
        <w:jc w:val="both"/>
        <w:rPr>
          <w:rFonts w:ascii="Times New Roman" w:hAnsi="Times New Roman" w:cs="Times New Roman"/>
          <w:color w:val="000000" w:themeColor="text1"/>
        </w:rPr>
      </w:pPr>
    </w:p>
    <w:p w:rsidR="006763A9" w:rsidRDefault="006763A9" w:rsidP="006763A9">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10</w:t>
      </w:r>
      <w:r w:rsidRPr="005C5539">
        <w:rPr>
          <w:rFonts w:ascii="Times New Roman" w:hAnsi="Times New Roman" w:cs="Times New Roman"/>
          <w:b/>
          <w:color w:val="000000" w:themeColor="text1"/>
          <w:u w:val="single"/>
        </w:rPr>
        <w:t>. DAS INFRAÇÕES E DAS SANÇÕES ADMINISTRATIVAS</w:t>
      </w:r>
      <w:r>
        <w:rPr>
          <w:rFonts w:ascii="Times New Roman" w:hAnsi="Times New Roman" w:cs="Times New Roman"/>
          <w:b/>
          <w:color w:val="000000" w:themeColor="text1"/>
        </w:rPr>
        <w:t xml:space="preserve"> </w:t>
      </w:r>
    </w:p>
    <w:p w:rsidR="006763A9" w:rsidRDefault="006763A9" w:rsidP="006763A9">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10.1.</w:t>
      </w:r>
      <w:r>
        <w:rPr>
          <w:rFonts w:ascii="Times New Roman" w:hAnsi="Times New Roman" w:cs="Times New Roman"/>
          <w:color w:val="000000" w:themeColor="text1"/>
        </w:rPr>
        <w:t xml:space="preserve"> A disciplina das infrações e sanções administrativas aplicáveis no curso da licitação e da contratação é aquela prevista no Edital. </w:t>
      </w:r>
    </w:p>
    <w:p w:rsidR="006763A9" w:rsidRDefault="006763A9" w:rsidP="006763A9">
      <w:pPr>
        <w:spacing w:line="360" w:lineRule="auto"/>
        <w:jc w:val="both"/>
        <w:rPr>
          <w:rFonts w:ascii="Times New Roman" w:hAnsi="Times New Roman" w:cs="Times New Roman"/>
          <w:color w:val="FF0000"/>
        </w:rPr>
      </w:pPr>
    </w:p>
    <w:p w:rsidR="006763A9" w:rsidRDefault="006763A9" w:rsidP="006763A9">
      <w:pPr>
        <w:pStyle w:val="Corpodetexto"/>
        <w:spacing w:before="9" w:line="360" w:lineRule="auto"/>
        <w:jc w:val="both"/>
        <w:rPr>
          <w:rFonts w:ascii="Times New Roman" w:hAnsi="Times New Roman" w:cs="Times New Roman"/>
          <w:color w:val="000000" w:themeColor="text1"/>
        </w:rPr>
      </w:pPr>
    </w:p>
    <w:p w:rsidR="006763A9" w:rsidRDefault="006763A9" w:rsidP="00D5527B">
      <w:pPr>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______________________________________</w:t>
      </w:r>
      <w:r w:rsidR="00322B45">
        <w:rPr>
          <w:rFonts w:ascii="Times New Roman" w:hAnsi="Times New Roman" w:cs="Times New Roman"/>
          <w:color w:val="000000" w:themeColor="text1"/>
        </w:rPr>
        <w:t>______________</w:t>
      </w:r>
    </w:p>
    <w:p w:rsidR="006763A9" w:rsidRDefault="00322B45" w:rsidP="00D5527B">
      <w:pPr>
        <w:spacing w:line="360" w:lineRule="auto"/>
        <w:jc w:val="center"/>
        <w:rPr>
          <w:rFonts w:ascii="Times New Roman" w:hAnsi="Times New Roman" w:cs="Times New Roman"/>
          <w:b/>
          <w:color w:val="000000" w:themeColor="text1"/>
        </w:rPr>
      </w:pPr>
      <w:r>
        <w:rPr>
          <w:rFonts w:ascii="Times New Roman" w:hAnsi="Times New Roman" w:cs="Times New Roman"/>
          <w:b/>
          <w:color w:val="000000" w:themeColor="text1"/>
        </w:rPr>
        <w:t>CLEONICE PASQUALOTTO DA PAIXAO TOLEDO</w:t>
      </w:r>
    </w:p>
    <w:p w:rsidR="00D5527B" w:rsidRDefault="00322B45" w:rsidP="00322B45">
      <w:pPr>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Prefeita Municipal</w:t>
      </w:r>
    </w:p>
    <w:p w:rsidR="006763A9" w:rsidRPr="00D5527B" w:rsidRDefault="006763A9" w:rsidP="006763A9">
      <w:pPr>
        <w:pStyle w:val="Ttulo"/>
        <w:spacing w:line="360" w:lineRule="auto"/>
        <w:rPr>
          <w:sz w:val="22"/>
          <w:szCs w:val="22"/>
          <w:u w:val="single"/>
        </w:rPr>
      </w:pPr>
      <w:r w:rsidRPr="00D5527B">
        <w:rPr>
          <w:sz w:val="22"/>
          <w:szCs w:val="22"/>
          <w:u w:val="single"/>
        </w:rPr>
        <w:lastRenderedPageBreak/>
        <w:t xml:space="preserve">PROCESSO LICITATÓRIO Nº </w:t>
      </w:r>
      <w:r w:rsidR="00322B45">
        <w:rPr>
          <w:sz w:val="22"/>
          <w:szCs w:val="22"/>
          <w:u w:val="single"/>
        </w:rPr>
        <w:t>085/2022</w:t>
      </w:r>
    </w:p>
    <w:p w:rsidR="006763A9" w:rsidRPr="00D5527B" w:rsidRDefault="006763A9" w:rsidP="006763A9">
      <w:pPr>
        <w:pStyle w:val="Ttulo"/>
        <w:spacing w:line="360" w:lineRule="auto"/>
        <w:rPr>
          <w:sz w:val="22"/>
          <w:szCs w:val="22"/>
          <w:u w:val="single"/>
        </w:rPr>
      </w:pPr>
      <w:r w:rsidRPr="00D5527B">
        <w:rPr>
          <w:sz w:val="22"/>
          <w:szCs w:val="22"/>
          <w:u w:val="single"/>
        </w:rPr>
        <w:t xml:space="preserve">PREGÃO PRESENCIAL Nº </w:t>
      </w:r>
      <w:r w:rsidR="00322B45">
        <w:rPr>
          <w:sz w:val="22"/>
          <w:szCs w:val="22"/>
          <w:u w:val="single"/>
        </w:rPr>
        <w:t>029/2022</w:t>
      </w:r>
    </w:p>
    <w:p w:rsidR="006763A9" w:rsidRDefault="006763A9" w:rsidP="006763A9">
      <w:pPr>
        <w:pStyle w:val="Ttulo"/>
        <w:spacing w:line="360" w:lineRule="auto"/>
        <w:rPr>
          <w:sz w:val="22"/>
          <w:szCs w:val="22"/>
        </w:rPr>
      </w:pPr>
    </w:p>
    <w:p w:rsidR="006763A9" w:rsidRDefault="006763A9" w:rsidP="006763A9">
      <w:pPr>
        <w:pStyle w:val="Ttulo"/>
        <w:spacing w:line="360" w:lineRule="auto"/>
        <w:rPr>
          <w:sz w:val="22"/>
          <w:szCs w:val="22"/>
        </w:rPr>
      </w:pPr>
      <w:r>
        <w:rPr>
          <w:sz w:val="22"/>
          <w:szCs w:val="22"/>
        </w:rPr>
        <w:t>ANEXO II</w:t>
      </w:r>
    </w:p>
    <w:p w:rsidR="006763A9" w:rsidRDefault="006763A9" w:rsidP="006763A9">
      <w:pPr>
        <w:pStyle w:val="Ttulo"/>
        <w:spacing w:line="360" w:lineRule="auto"/>
        <w:rPr>
          <w:sz w:val="22"/>
          <w:szCs w:val="22"/>
        </w:rPr>
      </w:pPr>
      <w:r>
        <w:rPr>
          <w:sz w:val="22"/>
          <w:szCs w:val="22"/>
        </w:rPr>
        <w:t>MODELO DE CREDENCIAMENTO</w:t>
      </w:r>
    </w:p>
    <w:p w:rsidR="006763A9" w:rsidRDefault="006763A9" w:rsidP="006763A9">
      <w:pPr>
        <w:pStyle w:val="Corpodetexto"/>
        <w:spacing w:line="360" w:lineRule="auto"/>
        <w:jc w:val="both"/>
        <w:rPr>
          <w:rFonts w:ascii="Times New Roman" w:hAnsi="Times New Roman" w:cs="Times New Roman"/>
          <w:b/>
        </w:rPr>
      </w:pPr>
    </w:p>
    <w:p w:rsidR="006763A9" w:rsidRDefault="00322B45" w:rsidP="006763A9">
      <w:pPr>
        <w:pStyle w:val="Corpodetexto"/>
        <w:spacing w:line="360" w:lineRule="auto"/>
        <w:jc w:val="both"/>
        <w:rPr>
          <w:rFonts w:ascii="Times New Roman" w:hAnsi="Times New Roman" w:cs="Times New Roman"/>
        </w:rPr>
      </w:pPr>
      <w:r>
        <w:rPr>
          <w:rFonts w:ascii="Times New Roman" w:hAnsi="Times New Roman" w:cs="Times New Roman"/>
        </w:rPr>
        <w:t xml:space="preserve">Através do presente, </w:t>
      </w:r>
      <w:r w:rsidR="006763A9">
        <w:rPr>
          <w:rFonts w:ascii="Times New Roman" w:hAnsi="Times New Roman" w:cs="Times New Roman"/>
        </w:rPr>
        <w:t xml:space="preserve">credenciamos   o   (a)   </w:t>
      </w:r>
      <w:r w:rsidR="006763A9">
        <w:rPr>
          <w:rFonts w:ascii="Times New Roman" w:hAnsi="Times New Roman" w:cs="Times New Roman"/>
          <w:spacing w:val="-3"/>
        </w:rPr>
        <w:t>Sr.(a)</w:t>
      </w:r>
      <w:r w:rsidR="006763A9">
        <w:rPr>
          <w:rFonts w:ascii="Times New Roman" w:hAnsi="Times New Roman" w:cs="Times New Roman"/>
          <w:spacing w:val="-5"/>
        </w:rPr>
        <w:t xml:space="preserve"> </w:t>
      </w:r>
      <w:r w:rsidR="006763A9">
        <w:rPr>
          <w:rFonts w:ascii="Times New Roman" w:hAnsi="Times New Roman" w:cs="Times New Roman"/>
        </w:rPr>
        <w:t>..........................................................................,</w:t>
      </w:r>
    </w:p>
    <w:p w:rsidR="006763A9" w:rsidRDefault="00322B45" w:rsidP="006763A9">
      <w:pPr>
        <w:pStyle w:val="Corpodetexto"/>
        <w:spacing w:before="2" w:line="360" w:lineRule="auto"/>
        <w:jc w:val="both"/>
        <w:rPr>
          <w:rFonts w:ascii="Times New Roman" w:hAnsi="Times New Roman" w:cs="Times New Roman"/>
        </w:rPr>
      </w:pPr>
      <w:r>
        <w:rPr>
          <w:rFonts w:ascii="Times New Roman" w:hAnsi="Times New Roman" w:cs="Times New Roman"/>
        </w:rPr>
        <w:t>P</w:t>
      </w:r>
      <w:r w:rsidR="006763A9">
        <w:rPr>
          <w:rFonts w:ascii="Times New Roman" w:hAnsi="Times New Roman" w:cs="Times New Roman"/>
        </w:rPr>
        <w:t>ortador</w:t>
      </w:r>
      <w:r>
        <w:rPr>
          <w:rFonts w:ascii="Times New Roman" w:hAnsi="Times New Roman" w:cs="Times New Roman"/>
        </w:rPr>
        <w:t xml:space="preserve"> </w:t>
      </w:r>
      <w:r w:rsidR="006763A9">
        <w:rPr>
          <w:rFonts w:ascii="Times New Roman" w:hAnsi="Times New Roman" w:cs="Times New Roman"/>
        </w:rPr>
        <w:t>(a)</w:t>
      </w:r>
      <w:r w:rsidR="006763A9">
        <w:rPr>
          <w:rFonts w:ascii="Times New Roman" w:hAnsi="Times New Roman" w:cs="Times New Roman"/>
          <w:spacing w:val="15"/>
        </w:rPr>
        <w:t xml:space="preserve"> </w:t>
      </w:r>
      <w:r w:rsidR="006763A9">
        <w:rPr>
          <w:rFonts w:ascii="Times New Roman" w:hAnsi="Times New Roman" w:cs="Times New Roman"/>
        </w:rPr>
        <w:t>da</w:t>
      </w:r>
      <w:r w:rsidR="006763A9">
        <w:rPr>
          <w:rFonts w:ascii="Times New Roman" w:hAnsi="Times New Roman" w:cs="Times New Roman"/>
          <w:spacing w:val="15"/>
        </w:rPr>
        <w:t xml:space="preserve"> </w:t>
      </w:r>
      <w:r w:rsidR="006763A9">
        <w:rPr>
          <w:rFonts w:ascii="Times New Roman" w:hAnsi="Times New Roman" w:cs="Times New Roman"/>
        </w:rPr>
        <w:t>Cédula</w:t>
      </w:r>
      <w:r w:rsidR="006763A9">
        <w:rPr>
          <w:rFonts w:ascii="Times New Roman" w:hAnsi="Times New Roman" w:cs="Times New Roman"/>
          <w:spacing w:val="16"/>
        </w:rPr>
        <w:t xml:space="preserve"> </w:t>
      </w:r>
      <w:r w:rsidR="006763A9">
        <w:rPr>
          <w:rFonts w:ascii="Times New Roman" w:hAnsi="Times New Roman" w:cs="Times New Roman"/>
        </w:rPr>
        <w:t>de</w:t>
      </w:r>
      <w:r w:rsidR="006763A9">
        <w:rPr>
          <w:rFonts w:ascii="Times New Roman" w:hAnsi="Times New Roman" w:cs="Times New Roman"/>
          <w:spacing w:val="15"/>
        </w:rPr>
        <w:t xml:space="preserve"> </w:t>
      </w:r>
      <w:r w:rsidR="006763A9">
        <w:rPr>
          <w:rFonts w:ascii="Times New Roman" w:hAnsi="Times New Roman" w:cs="Times New Roman"/>
        </w:rPr>
        <w:t>Identidade</w:t>
      </w:r>
      <w:r w:rsidR="006763A9">
        <w:rPr>
          <w:rFonts w:ascii="Times New Roman" w:hAnsi="Times New Roman" w:cs="Times New Roman"/>
          <w:spacing w:val="15"/>
        </w:rPr>
        <w:t xml:space="preserve"> </w:t>
      </w:r>
      <w:r w:rsidR="006763A9">
        <w:rPr>
          <w:rFonts w:ascii="Times New Roman" w:hAnsi="Times New Roman" w:cs="Times New Roman"/>
        </w:rPr>
        <w:t>nº</w:t>
      </w:r>
      <w:r w:rsidR="006763A9">
        <w:rPr>
          <w:rFonts w:ascii="Times New Roman" w:hAnsi="Times New Roman" w:cs="Times New Roman"/>
          <w:spacing w:val="16"/>
        </w:rPr>
        <w:t xml:space="preserve"> </w:t>
      </w:r>
      <w:r w:rsidR="006763A9">
        <w:rPr>
          <w:rFonts w:ascii="Times New Roman" w:hAnsi="Times New Roman" w:cs="Times New Roman"/>
        </w:rPr>
        <w:t>..........................................</w:t>
      </w:r>
      <w:r w:rsidR="006763A9">
        <w:rPr>
          <w:rFonts w:ascii="Times New Roman" w:hAnsi="Times New Roman" w:cs="Times New Roman"/>
          <w:spacing w:val="15"/>
        </w:rPr>
        <w:t xml:space="preserve"> </w:t>
      </w:r>
      <w:r w:rsidR="006763A9">
        <w:rPr>
          <w:rFonts w:ascii="Times New Roman" w:hAnsi="Times New Roman" w:cs="Times New Roman"/>
        </w:rPr>
        <w:t>e</w:t>
      </w:r>
      <w:r w:rsidR="006763A9">
        <w:rPr>
          <w:rFonts w:ascii="Times New Roman" w:hAnsi="Times New Roman" w:cs="Times New Roman"/>
          <w:spacing w:val="16"/>
        </w:rPr>
        <w:t xml:space="preserve"> </w:t>
      </w:r>
      <w:r w:rsidR="006763A9">
        <w:rPr>
          <w:rFonts w:ascii="Times New Roman" w:hAnsi="Times New Roman" w:cs="Times New Roman"/>
        </w:rPr>
        <w:t>CPF</w:t>
      </w:r>
      <w:r w:rsidR="006763A9">
        <w:rPr>
          <w:rFonts w:ascii="Times New Roman" w:hAnsi="Times New Roman" w:cs="Times New Roman"/>
          <w:spacing w:val="16"/>
        </w:rPr>
        <w:t xml:space="preserve"> </w:t>
      </w:r>
      <w:r w:rsidR="006763A9">
        <w:rPr>
          <w:rFonts w:ascii="Times New Roman" w:hAnsi="Times New Roman" w:cs="Times New Roman"/>
        </w:rPr>
        <w:t>nº</w:t>
      </w:r>
      <w:r w:rsidR="006763A9">
        <w:rPr>
          <w:rFonts w:ascii="Times New Roman" w:hAnsi="Times New Roman" w:cs="Times New Roman"/>
          <w:spacing w:val="15"/>
        </w:rPr>
        <w:t xml:space="preserve"> </w:t>
      </w:r>
      <w:r w:rsidR="006763A9">
        <w:rPr>
          <w:rFonts w:ascii="Times New Roman" w:hAnsi="Times New Roman" w:cs="Times New Roman"/>
        </w:rPr>
        <w:t>..................................,</w:t>
      </w:r>
      <w:r w:rsidR="006763A9">
        <w:rPr>
          <w:rFonts w:ascii="Times New Roman" w:hAnsi="Times New Roman" w:cs="Times New Roman"/>
          <w:spacing w:val="18"/>
        </w:rPr>
        <w:t xml:space="preserve"> </w:t>
      </w:r>
      <w:r w:rsidR="006763A9">
        <w:rPr>
          <w:rFonts w:ascii="Times New Roman" w:hAnsi="Times New Roman" w:cs="Times New Roman"/>
        </w:rPr>
        <w:t>a</w:t>
      </w:r>
    </w:p>
    <w:p w:rsidR="006763A9" w:rsidRDefault="006763A9" w:rsidP="006763A9">
      <w:pPr>
        <w:pStyle w:val="Corpodetexto"/>
        <w:spacing w:line="360" w:lineRule="auto"/>
        <w:jc w:val="both"/>
        <w:rPr>
          <w:rFonts w:ascii="Times New Roman" w:hAnsi="Times New Roman" w:cs="Times New Roman"/>
        </w:rPr>
      </w:pPr>
      <w:r>
        <w:rPr>
          <w:rFonts w:ascii="Times New Roman" w:hAnsi="Times New Roman" w:cs="Times New Roman"/>
        </w:rPr>
        <w:t xml:space="preserve">participar da licitação instaurada pelo Município de Campos Borges/RS, SRP na modalidade de Pregão, sob o nº </w:t>
      </w:r>
      <w:r w:rsidR="00322B45">
        <w:rPr>
          <w:rFonts w:ascii="Times New Roman" w:hAnsi="Times New Roman" w:cs="Times New Roman"/>
        </w:rPr>
        <w:t>029/2022</w:t>
      </w:r>
      <w:r>
        <w:rPr>
          <w:rFonts w:ascii="Times New Roman" w:hAnsi="Times New Roman" w:cs="Times New Roman"/>
        </w:rPr>
        <w:t>, na qualidade de REPRESENTANTE LEGAL, outorgando-lhe plenos poderes para pronunciar-se em nome da empresa ................................................................................, CNPJ nº ................................................, bem como formular propostas e praticar todos os demais atos inerentes ao certame.</w:t>
      </w:r>
    </w:p>
    <w:p w:rsidR="006763A9" w:rsidRDefault="006763A9" w:rsidP="006763A9">
      <w:pPr>
        <w:pStyle w:val="Corpodetexto"/>
        <w:spacing w:before="10" w:line="360" w:lineRule="auto"/>
        <w:jc w:val="center"/>
        <w:rPr>
          <w:rFonts w:ascii="Times New Roman" w:hAnsi="Times New Roman" w:cs="Times New Roman"/>
        </w:rPr>
      </w:pPr>
    </w:p>
    <w:p w:rsidR="006763A9" w:rsidRDefault="006763A9" w:rsidP="006763A9">
      <w:pPr>
        <w:pStyle w:val="Corpodetexto"/>
        <w:spacing w:before="1" w:line="360" w:lineRule="auto"/>
        <w:jc w:val="center"/>
        <w:rPr>
          <w:rFonts w:ascii="Times New Roman" w:hAnsi="Times New Roman" w:cs="Times New Roman"/>
        </w:rPr>
      </w:pPr>
      <w:r>
        <w:rPr>
          <w:rFonts w:ascii="Times New Roman" w:hAnsi="Times New Roman" w:cs="Times New Roman"/>
        </w:rPr>
        <w:t>...........................................</w:t>
      </w:r>
    </w:p>
    <w:p w:rsidR="006763A9" w:rsidRDefault="006763A9" w:rsidP="006763A9">
      <w:pPr>
        <w:pStyle w:val="Corpodetexto"/>
        <w:spacing w:before="1" w:line="360" w:lineRule="auto"/>
        <w:jc w:val="center"/>
        <w:rPr>
          <w:rFonts w:ascii="Times New Roman" w:hAnsi="Times New Roman" w:cs="Times New Roman"/>
        </w:rPr>
      </w:pPr>
      <w:r>
        <w:rPr>
          <w:rFonts w:ascii="Times New Roman" w:hAnsi="Times New Roman" w:cs="Times New Roman"/>
        </w:rPr>
        <w:t>(data)</w:t>
      </w:r>
    </w:p>
    <w:p w:rsidR="006763A9" w:rsidRDefault="006763A9" w:rsidP="006763A9">
      <w:pPr>
        <w:pStyle w:val="Corpodetexto"/>
        <w:spacing w:line="360" w:lineRule="auto"/>
        <w:jc w:val="center"/>
        <w:rPr>
          <w:rFonts w:ascii="Times New Roman" w:hAnsi="Times New Roman" w:cs="Times New Roman"/>
        </w:rPr>
      </w:pPr>
      <w:r>
        <w:rPr>
          <w:rFonts w:ascii="Times New Roman" w:hAnsi="Times New Roman" w:cs="Times New Roman"/>
        </w:rPr>
        <w:t>............................................................</w:t>
      </w:r>
    </w:p>
    <w:p w:rsidR="006763A9" w:rsidRDefault="006763A9" w:rsidP="006763A9">
      <w:pPr>
        <w:pStyle w:val="Corpodetexto"/>
        <w:spacing w:before="1" w:line="360" w:lineRule="auto"/>
        <w:jc w:val="center"/>
        <w:rPr>
          <w:rFonts w:ascii="Times New Roman" w:hAnsi="Times New Roman" w:cs="Times New Roman"/>
        </w:rPr>
      </w:pPr>
      <w:r>
        <w:rPr>
          <w:rFonts w:ascii="Times New Roman" w:hAnsi="Times New Roman" w:cs="Times New Roman"/>
        </w:rPr>
        <w:t>Assinatura do dirigente da empresa nome do dirigente da empresa</w:t>
      </w:r>
    </w:p>
    <w:p w:rsidR="006763A9" w:rsidRDefault="006763A9" w:rsidP="006763A9">
      <w:pPr>
        <w:pStyle w:val="Corpodetexto"/>
        <w:spacing w:line="360" w:lineRule="auto"/>
        <w:jc w:val="center"/>
        <w:rPr>
          <w:rFonts w:ascii="Times New Roman" w:hAnsi="Times New Roman" w:cs="Times New Roman"/>
        </w:rPr>
      </w:pPr>
    </w:p>
    <w:p w:rsidR="006763A9" w:rsidRDefault="006763A9" w:rsidP="006763A9">
      <w:pPr>
        <w:pStyle w:val="Corpodetexto"/>
        <w:spacing w:line="360" w:lineRule="auto"/>
        <w:jc w:val="both"/>
        <w:rPr>
          <w:rFonts w:ascii="Times New Roman" w:hAnsi="Times New Roman" w:cs="Times New Roman"/>
        </w:rPr>
      </w:pPr>
    </w:p>
    <w:p w:rsidR="006763A9" w:rsidRDefault="006763A9" w:rsidP="006763A9">
      <w:pPr>
        <w:pStyle w:val="Corpodetexto"/>
        <w:spacing w:before="206" w:line="360" w:lineRule="auto"/>
        <w:jc w:val="both"/>
        <w:rPr>
          <w:rFonts w:ascii="Times New Roman" w:hAnsi="Times New Roman" w:cs="Times New Roman"/>
        </w:rPr>
      </w:pPr>
      <w:r>
        <w:rPr>
          <w:rFonts w:ascii="Times New Roman" w:hAnsi="Times New Roman" w:cs="Times New Roman"/>
        </w:rPr>
        <w:t>Obs.: Caso o contrato social ou o estatuto determinem que mais de uma pessoa deva assinar o credenciamento, a falta de qualquer uma delas invalida o documento para os fins deste procedimento licitatório.</w:t>
      </w:r>
    </w:p>
    <w:p w:rsidR="006763A9" w:rsidRPr="002215EC" w:rsidRDefault="006763A9" w:rsidP="002215EC">
      <w:pPr>
        <w:pStyle w:val="Corpodetexto"/>
        <w:spacing w:before="1" w:line="360" w:lineRule="auto"/>
        <w:jc w:val="both"/>
        <w:rPr>
          <w:rFonts w:ascii="Times New Roman" w:hAnsi="Times New Roman" w:cs="Times New Roman"/>
        </w:rPr>
        <w:sectPr w:rsidR="006763A9" w:rsidRPr="002215EC">
          <w:pgSz w:w="11900" w:h="16840"/>
          <w:pgMar w:top="2552" w:right="1134" w:bottom="1134" w:left="1134" w:header="1136" w:footer="745" w:gutter="0"/>
          <w:cols w:space="720"/>
        </w:sectPr>
      </w:pPr>
      <w:r>
        <w:rPr>
          <w:rFonts w:ascii="Times New Roman" w:hAnsi="Times New Roman" w:cs="Times New Roman"/>
        </w:rPr>
        <w:t>Este credenciamento deverá vir acompanhado obrigatoriamente, da documentação exigida no subitem 3.2 do</w:t>
      </w:r>
      <w:r>
        <w:rPr>
          <w:rFonts w:ascii="Times New Roman" w:hAnsi="Times New Roman" w:cs="Times New Roman"/>
          <w:spacing w:val="-1"/>
        </w:rPr>
        <w:t xml:space="preserve"> </w:t>
      </w:r>
      <w:r w:rsidR="00322B45">
        <w:rPr>
          <w:rFonts w:ascii="Times New Roman" w:hAnsi="Times New Roman" w:cs="Times New Roman"/>
        </w:rPr>
        <w:t>Edital</w:t>
      </w:r>
    </w:p>
    <w:p w:rsidR="006763A9" w:rsidRDefault="006763A9" w:rsidP="002215EC">
      <w:pPr>
        <w:pStyle w:val="Ttulo"/>
        <w:spacing w:line="360" w:lineRule="auto"/>
        <w:jc w:val="left"/>
        <w:rPr>
          <w:color w:val="000000" w:themeColor="text1"/>
          <w:sz w:val="22"/>
          <w:szCs w:val="22"/>
        </w:rPr>
      </w:pPr>
    </w:p>
    <w:p w:rsidR="006763A9" w:rsidRPr="002215EC" w:rsidRDefault="006763A9" w:rsidP="006763A9">
      <w:pPr>
        <w:pStyle w:val="Ttulo"/>
        <w:spacing w:line="360" w:lineRule="auto"/>
        <w:rPr>
          <w:sz w:val="22"/>
          <w:szCs w:val="22"/>
          <w:u w:val="single"/>
        </w:rPr>
      </w:pPr>
      <w:r w:rsidRPr="002215EC">
        <w:rPr>
          <w:sz w:val="22"/>
          <w:szCs w:val="22"/>
          <w:u w:val="single"/>
        </w:rPr>
        <w:t xml:space="preserve">PROCESSO LICITATÓRIO Nº </w:t>
      </w:r>
      <w:r w:rsidR="00322B45">
        <w:rPr>
          <w:sz w:val="22"/>
          <w:szCs w:val="22"/>
          <w:u w:val="single"/>
        </w:rPr>
        <w:t>085/2022</w:t>
      </w:r>
    </w:p>
    <w:p w:rsidR="006763A9" w:rsidRPr="002215EC" w:rsidRDefault="006763A9" w:rsidP="006763A9">
      <w:pPr>
        <w:pStyle w:val="Ttulo"/>
        <w:spacing w:line="360" w:lineRule="auto"/>
        <w:rPr>
          <w:sz w:val="22"/>
          <w:szCs w:val="22"/>
          <w:u w:val="single"/>
        </w:rPr>
      </w:pPr>
      <w:r w:rsidRPr="002215EC">
        <w:rPr>
          <w:sz w:val="22"/>
          <w:szCs w:val="22"/>
          <w:u w:val="single"/>
        </w:rPr>
        <w:t xml:space="preserve">PREGÃO PRESENCIAL Nº </w:t>
      </w:r>
      <w:r w:rsidR="00322B45">
        <w:rPr>
          <w:sz w:val="22"/>
          <w:szCs w:val="22"/>
          <w:u w:val="single"/>
        </w:rPr>
        <w:t>029/2022</w:t>
      </w:r>
      <w:r w:rsidRPr="002215EC">
        <w:rPr>
          <w:sz w:val="22"/>
          <w:szCs w:val="22"/>
          <w:u w:val="single"/>
        </w:rPr>
        <w:t xml:space="preserve"> – SRP</w:t>
      </w:r>
    </w:p>
    <w:p w:rsidR="006763A9" w:rsidRDefault="006763A9" w:rsidP="006763A9">
      <w:pPr>
        <w:pStyle w:val="Ttulo"/>
        <w:spacing w:line="360" w:lineRule="auto"/>
        <w:rPr>
          <w:sz w:val="22"/>
          <w:szCs w:val="22"/>
        </w:rPr>
      </w:pPr>
    </w:p>
    <w:p w:rsidR="006763A9" w:rsidRPr="00322B45" w:rsidRDefault="006763A9" w:rsidP="006763A9">
      <w:pPr>
        <w:pStyle w:val="Ttulo"/>
        <w:spacing w:line="360" w:lineRule="auto"/>
        <w:rPr>
          <w:color w:val="000000" w:themeColor="text1"/>
          <w:sz w:val="22"/>
          <w:szCs w:val="22"/>
          <w:u w:val="single"/>
        </w:rPr>
      </w:pPr>
      <w:r w:rsidRPr="00322B45">
        <w:rPr>
          <w:color w:val="000000" w:themeColor="text1"/>
          <w:sz w:val="22"/>
          <w:szCs w:val="22"/>
          <w:u w:val="single"/>
        </w:rPr>
        <w:t>ANEXO III</w:t>
      </w:r>
    </w:p>
    <w:p w:rsidR="006763A9" w:rsidRPr="00322B45" w:rsidRDefault="006763A9" w:rsidP="006763A9">
      <w:pPr>
        <w:spacing w:line="360" w:lineRule="auto"/>
        <w:jc w:val="center"/>
        <w:rPr>
          <w:rFonts w:ascii="Times New Roman" w:hAnsi="Times New Roman" w:cs="Times New Roman"/>
          <w:b/>
          <w:color w:val="000000" w:themeColor="text1"/>
          <w:u w:val="single"/>
        </w:rPr>
      </w:pPr>
      <w:r w:rsidRPr="00322B45">
        <w:rPr>
          <w:rFonts w:ascii="Times New Roman" w:hAnsi="Times New Roman" w:cs="Times New Roman"/>
          <w:b/>
          <w:color w:val="000000" w:themeColor="text1"/>
          <w:u w:val="single"/>
        </w:rPr>
        <w:t>DECLARAÇÃO DE PLENO ATENDIMENTO AOS REQUISITOS DE HABILITAÇÃO</w:t>
      </w:r>
    </w:p>
    <w:p w:rsidR="006763A9" w:rsidRDefault="006763A9" w:rsidP="006763A9">
      <w:pPr>
        <w:pStyle w:val="Corpodetexto"/>
        <w:spacing w:line="360" w:lineRule="auto"/>
        <w:jc w:val="both"/>
        <w:rPr>
          <w:rFonts w:ascii="Times New Roman" w:hAnsi="Times New Roman" w:cs="Times New Roman"/>
          <w:b/>
          <w:color w:val="000000" w:themeColor="text1"/>
        </w:rPr>
      </w:pPr>
    </w:p>
    <w:p w:rsidR="006763A9" w:rsidRDefault="006763A9" w:rsidP="006763A9">
      <w:pPr>
        <w:pStyle w:val="Corpodetexto"/>
        <w:spacing w:before="4" w:line="360" w:lineRule="auto"/>
        <w:jc w:val="both"/>
        <w:rPr>
          <w:rFonts w:ascii="Times New Roman" w:hAnsi="Times New Roman" w:cs="Times New Roman"/>
          <w:b/>
          <w:color w:val="000000" w:themeColor="text1"/>
        </w:rPr>
      </w:pPr>
    </w:p>
    <w:p w:rsidR="006763A9" w:rsidRDefault="006763A9" w:rsidP="006763A9">
      <w:pPr>
        <w:pStyle w:val="Corpodetexto"/>
        <w:spacing w:before="3" w:line="360" w:lineRule="auto"/>
        <w:jc w:val="both"/>
        <w:rPr>
          <w:rFonts w:ascii="Times New Roman" w:hAnsi="Times New Roman" w:cs="Times New Roman"/>
          <w:color w:val="000000" w:themeColor="text1"/>
        </w:rPr>
      </w:pP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(Razão Socia</w:t>
      </w:r>
      <w:r w:rsidR="00322B45">
        <w:rPr>
          <w:rFonts w:ascii="Times New Roman" w:hAnsi="Times New Roman" w:cs="Times New Roman"/>
          <w:color w:val="000000" w:themeColor="text1"/>
        </w:rPr>
        <w:t>l da Empresa), estabelecida na</w:t>
      </w:r>
      <w:r>
        <w:rPr>
          <w:rFonts w:ascii="Times New Roman" w:hAnsi="Times New Roman" w:cs="Times New Roman"/>
          <w:color w:val="000000" w:themeColor="text1"/>
        </w:rPr>
        <w:t xml:space="preserve"> ..........................(endereço completo)    ..............................., inscrita no CNPJ sob n.°.................................., neste ato representada pelo seu (representante/sócio/procurador), no uso de suas atribuições legais, vem: </w:t>
      </w:r>
      <w:r>
        <w:rPr>
          <w:rFonts w:ascii="Times New Roman" w:hAnsi="Times New Roman" w:cs="Times New Roman"/>
          <w:b/>
          <w:color w:val="000000" w:themeColor="text1"/>
          <w:u w:val="single"/>
        </w:rPr>
        <w:t>DECLARAR</w:t>
      </w:r>
      <w:r>
        <w:rPr>
          <w:rFonts w:ascii="Times New Roman" w:hAnsi="Times New Roman" w:cs="Times New Roman"/>
          <w:color w:val="000000" w:themeColor="text1"/>
        </w:rPr>
        <w:t>, para fins de participação no processo licitatório em pauta, sob as penas da Lei, que cumpre plenamente aos requisitos de habilitação.</w:t>
      </w:r>
    </w:p>
    <w:p w:rsidR="006763A9" w:rsidRDefault="006763A9" w:rsidP="006763A9">
      <w:pPr>
        <w:pStyle w:val="Corpodetexto"/>
        <w:spacing w:before="119" w:line="360" w:lineRule="auto"/>
        <w:jc w:val="both"/>
        <w:rPr>
          <w:rFonts w:ascii="Times New Roman" w:hAnsi="Times New Roman" w:cs="Times New Roman"/>
          <w:color w:val="000000" w:themeColor="text1"/>
        </w:rPr>
      </w:pPr>
      <w:r>
        <w:rPr>
          <w:rFonts w:ascii="Times New Roman" w:hAnsi="Times New Roman" w:cs="Times New Roman"/>
          <w:color w:val="000000" w:themeColor="text1"/>
        </w:rPr>
        <w:t>Por ser verdade assina a presente.</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Default="006763A9" w:rsidP="006763A9">
      <w:pPr>
        <w:pStyle w:val="Corpodetexto"/>
        <w:spacing w:before="10" w:line="360" w:lineRule="auto"/>
        <w:jc w:val="both"/>
        <w:rPr>
          <w:rFonts w:ascii="Times New Roman" w:hAnsi="Times New Roman" w:cs="Times New Roman"/>
          <w:color w:val="000000" w:themeColor="text1"/>
        </w:rPr>
      </w:pPr>
    </w:p>
    <w:p w:rsidR="006763A9" w:rsidRDefault="006763A9" w:rsidP="006763A9">
      <w:pPr>
        <w:adjustRightInd w:val="0"/>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Local e data: ___________________________________</w:t>
      </w:r>
    </w:p>
    <w:p w:rsidR="006763A9" w:rsidRDefault="006763A9" w:rsidP="006763A9">
      <w:pPr>
        <w:adjustRightInd w:val="0"/>
        <w:spacing w:line="360" w:lineRule="auto"/>
        <w:jc w:val="center"/>
        <w:rPr>
          <w:rFonts w:ascii="Times New Roman" w:hAnsi="Times New Roman" w:cs="Times New Roman"/>
          <w:color w:val="000000" w:themeColor="text1"/>
        </w:rPr>
      </w:pPr>
    </w:p>
    <w:p w:rsidR="006763A9" w:rsidRDefault="006763A9" w:rsidP="006763A9">
      <w:pPr>
        <w:pStyle w:val="Corpodetexto"/>
        <w:spacing w:line="360" w:lineRule="auto"/>
        <w:jc w:val="center"/>
        <w:rPr>
          <w:rFonts w:ascii="Times New Roman" w:hAnsi="Times New Roman" w:cs="Times New Roman"/>
          <w:color w:val="000000" w:themeColor="text1"/>
        </w:rPr>
      </w:pPr>
    </w:p>
    <w:p w:rsidR="006763A9" w:rsidRDefault="006763A9" w:rsidP="006763A9">
      <w:pPr>
        <w:pStyle w:val="Corpodetexto"/>
        <w:spacing w:line="360" w:lineRule="auto"/>
        <w:jc w:val="center"/>
        <w:rPr>
          <w:rFonts w:ascii="Times New Roman" w:hAnsi="Times New Roman" w:cs="Times New Roman"/>
          <w:color w:val="000000" w:themeColor="text1"/>
        </w:rPr>
      </w:pPr>
    </w:p>
    <w:p w:rsidR="006763A9" w:rsidRDefault="00AB2784" w:rsidP="006763A9">
      <w:pPr>
        <w:pStyle w:val="Corpodetexto"/>
        <w:spacing w:before="4" w:line="360" w:lineRule="auto"/>
        <w:jc w:val="center"/>
        <w:rPr>
          <w:rFonts w:ascii="Times New Roman" w:hAnsi="Times New Roman" w:cs="Times New Roman"/>
          <w:color w:val="000000" w:themeColor="text1"/>
        </w:rPr>
      </w:pPr>
      <w:r w:rsidRPr="00AB2784">
        <w:pict>
          <v:line id="_x0000_s1026" style="position:absolute;left:0;text-align:left;z-index:-251658752;mso-wrap-distance-left:0;mso-wrap-distance-right:0;mso-position-horizontal-relative:page" from="231.3pt,12.3pt" to="384.3pt,12.3pt" strokeweight=".24447mm">
            <w10:wrap type="topAndBottom" anchorx="page"/>
          </v:line>
        </w:pict>
      </w:r>
    </w:p>
    <w:p w:rsidR="006763A9" w:rsidRDefault="006763A9" w:rsidP="006763A9">
      <w:pPr>
        <w:pStyle w:val="Corpodetexto"/>
        <w:spacing w:before="92"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Razão Social da Empresa Nome do responsável/procurador Cargo do responsável/procurador</w:t>
      </w:r>
    </w:p>
    <w:p w:rsidR="006763A9" w:rsidRDefault="00322B45" w:rsidP="002215EC">
      <w:pPr>
        <w:pStyle w:val="Corpodetexto"/>
        <w:spacing w:before="125" w:line="360" w:lineRule="auto"/>
        <w:jc w:val="center"/>
        <w:rPr>
          <w:rFonts w:ascii="Times New Roman" w:hAnsi="Times New Roman" w:cs="Times New Roman"/>
          <w:color w:val="000000" w:themeColor="text1"/>
        </w:rPr>
        <w:sectPr w:rsidR="006763A9">
          <w:pgSz w:w="11900" w:h="16840"/>
          <w:pgMar w:top="2552" w:right="1134" w:bottom="1134" w:left="1134" w:header="1136" w:footer="745" w:gutter="0"/>
          <w:cols w:space="720"/>
        </w:sectPr>
      </w:pPr>
      <w:r>
        <w:rPr>
          <w:rFonts w:ascii="Times New Roman" w:hAnsi="Times New Roman" w:cs="Times New Roman"/>
          <w:color w:val="000000" w:themeColor="text1"/>
        </w:rPr>
        <w:t>N.° do documento de identidade</w:t>
      </w:r>
    </w:p>
    <w:p w:rsidR="006763A9" w:rsidRPr="002215EC" w:rsidRDefault="006763A9" w:rsidP="002215EC">
      <w:pPr>
        <w:pStyle w:val="Ttulo"/>
        <w:spacing w:line="360" w:lineRule="auto"/>
        <w:jc w:val="left"/>
        <w:rPr>
          <w:color w:val="FF0000"/>
          <w:sz w:val="22"/>
          <w:szCs w:val="22"/>
          <w:u w:val="single"/>
        </w:rPr>
      </w:pPr>
    </w:p>
    <w:p w:rsidR="006763A9" w:rsidRPr="002215EC" w:rsidRDefault="006763A9" w:rsidP="006763A9">
      <w:pPr>
        <w:pStyle w:val="Ttulo"/>
        <w:spacing w:line="360" w:lineRule="auto"/>
        <w:rPr>
          <w:sz w:val="22"/>
          <w:szCs w:val="22"/>
          <w:u w:val="single"/>
        </w:rPr>
      </w:pPr>
      <w:r w:rsidRPr="002215EC">
        <w:rPr>
          <w:sz w:val="22"/>
          <w:szCs w:val="22"/>
          <w:u w:val="single"/>
        </w:rPr>
        <w:t xml:space="preserve">PROCESSO LICITATÓRIO Nº </w:t>
      </w:r>
      <w:r w:rsidR="00322B45">
        <w:rPr>
          <w:sz w:val="22"/>
          <w:szCs w:val="22"/>
          <w:u w:val="single"/>
        </w:rPr>
        <w:t>085/2022</w:t>
      </w:r>
    </w:p>
    <w:p w:rsidR="006763A9" w:rsidRPr="002215EC" w:rsidRDefault="002215EC" w:rsidP="006763A9">
      <w:pPr>
        <w:pStyle w:val="Ttulo"/>
        <w:spacing w:line="360" w:lineRule="auto"/>
        <w:rPr>
          <w:sz w:val="22"/>
          <w:szCs w:val="22"/>
          <w:u w:val="single"/>
        </w:rPr>
      </w:pPr>
      <w:r w:rsidRPr="002215EC">
        <w:rPr>
          <w:sz w:val="22"/>
          <w:szCs w:val="22"/>
          <w:u w:val="single"/>
        </w:rPr>
        <w:t xml:space="preserve">PREGÃO PRESENCIAL Nº </w:t>
      </w:r>
      <w:r w:rsidR="00322B45">
        <w:rPr>
          <w:sz w:val="22"/>
          <w:szCs w:val="22"/>
          <w:u w:val="single"/>
        </w:rPr>
        <w:t>029/2022</w:t>
      </w:r>
      <w:r w:rsidR="006763A9" w:rsidRPr="002215EC">
        <w:rPr>
          <w:sz w:val="22"/>
          <w:szCs w:val="22"/>
          <w:u w:val="single"/>
        </w:rPr>
        <w:t xml:space="preserve"> – SRP</w:t>
      </w:r>
    </w:p>
    <w:p w:rsidR="006763A9" w:rsidRDefault="006763A9" w:rsidP="006763A9">
      <w:pPr>
        <w:pStyle w:val="Ttulo"/>
        <w:spacing w:line="360" w:lineRule="auto"/>
        <w:rPr>
          <w:sz w:val="22"/>
          <w:szCs w:val="22"/>
        </w:rPr>
      </w:pPr>
    </w:p>
    <w:p w:rsidR="006763A9" w:rsidRPr="00322B45" w:rsidRDefault="006763A9" w:rsidP="006763A9">
      <w:pPr>
        <w:pStyle w:val="Ttulo"/>
        <w:spacing w:line="360" w:lineRule="auto"/>
        <w:rPr>
          <w:sz w:val="22"/>
          <w:szCs w:val="22"/>
          <w:u w:val="single"/>
        </w:rPr>
      </w:pPr>
      <w:r w:rsidRPr="00322B45">
        <w:rPr>
          <w:sz w:val="22"/>
          <w:szCs w:val="22"/>
          <w:u w:val="single"/>
        </w:rPr>
        <w:t>ANEXO IV</w:t>
      </w:r>
      <w:bookmarkStart w:id="0" w:name="MODELO_DE_DECLARAÇÃO_DE_PLENO_ATENDIMENT"/>
      <w:bookmarkEnd w:id="0"/>
    </w:p>
    <w:p w:rsidR="006763A9" w:rsidRPr="00322B45" w:rsidRDefault="006763A9" w:rsidP="006763A9">
      <w:pPr>
        <w:adjustRightInd w:val="0"/>
        <w:spacing w:line="360" w:lineRule="auto"/>
        <w:jc w:val="center"/>
        <w:rPr>
          <w:rFonts w:ascii="Times New Roman" w:hAnsi="Times New Roman" w:cs="Times New Roman"/>
          <w:b/>
          <w:u w:val="single"/>
        </w:rPr>
      </w:pPr>
      <w:r w:rsidRPr="00322B45">
        <w:rPr>
          <w:rFonts w:ascii="Times New Roman" w:hAnsi="Times New Roman" w:cs="Times New Roman"/>
          <w:b/>
          <w:u w:val="single"/>
        </w:rPr>
        <w:t>DECLARAÇÃO DE ENQUADRAMENTO DE ME, EPP OU COOPERATIVA</w:t>
      </w:r>
    </w:p>
    <w:p w:rsidR="006763A9" w:rsidRDefault="006763A9" w:rsidP="006763A9">
      <w:pPr>
        <w:adjustRightInd w:val="0"/>
        <w:spacing w:line="360" w:lineRule="auto"/>
        <w:jc w:val="center"/>
        <w:rPr>
          <w:rFonts w:ascii="Times New Roman" w:hAnsi="Times New Roman" w:cs="Times New Roman"/>
          <w:b/>
        </w:rPr>
      </w:pPr>
    </w:p>
    <w:p w:rsidR="006763A9" w:rsidRDefault="006763A9" w:rsidP="006763A9">
      <w:pPr>
        <w:adjustRightInd w:val="0"/>
        <w:spacing w:line="360" w:lineRule="auto"/>
        <w:jc w:val="both"/>
        <w:rPr>
          <w:rFonts w:ascii="Times New Roman" w:hAnsi="Times New Roman" w:cs="Times New Roman"/>
        </w:rPr>
      </w:pP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rPr>
        <w:t>A empresa ______________________________, inscrita no CNPJ nº ________________, por intermédio de seu responsável (contador ou técnico contábil)_______________________, inscrito no CPF nº __________________, DECLARA, para fins de parti</w:t>
      </w:r>
      <w:r w:rsidR="002215EC">
        <w:rPr>
          <w:rFonts w:ascii="Times New Roman" w:hAnsi="Times New Roman" w:cs="Times New Roman"/>
        </w:rPr>
        <w:t xml:space="preserve">cipação na Licitação nº </w:t>
      </w:r>
      <w:r w:rsidR="00322B45">
        <w:rPr>
          <w:rFonts w:ascii="Times New Roman" w:hAnsi="Times New Roman" w:cs="Times New Roman"/>
        </w:rPr>
        <w:t>085/2022</w:t>
      </w:r>
      <w:r w:rsidR="002215EC">
        <w:rPr>
          <w:rFonts w:ascii="Times New Roman" w:hAnsi="Times New Roman" w:cs="Times New Roman"/>
        </w:rPr>
        <w:t xml:space="preserve"> – Pregão Presencial nº </w:t>
      </w:r>
      <w:r w:rsidR="00322B45">
        <w:rPr>
          <w:rFonts w:ascii="Times New Roman" w:hAnsi="Times New Roman" w:cs="Times New Roman"/>
        </w:rPr>
        <w:t>029/2022</w:t>
      </w:r>
      <w:r>
        <w:rPr>
          <w:rFonts w:ascii="Times New Roman" w:hAnsi="Times New Roman" w:cs="Times New Roman"/>
        </w:rPr>
        <w:t>, que:</w:t>
      </w:r>
    </w:p>
    <w:p w:rsidR="006763A9" w:rsidRDefault="006763A9" w:rsidP="006763A9">
      <w:pPr>
        <w:adjustRightInd w:val="0"/>
        <w:spacing w:line="360" w:lineRule="auto"/>
        <w:jc w:val="both"/>
        <w:rPr>
          <w:rFonts w:ascii="Times New Roman" w:hAnsi="Times New Roman" w:cs="Times New Roman"/>
        </w:rPr>
      </w:pP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rPr>
        <w:t>(    ) é considerada microempresa, conforme inciso I do artigo 3º da Lei Complementar nº 123/06;</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rPr>
        <w:t>(    ) é considerada empresa de pequeno porte, conforme inciso II do artigo 3º da Lei Complementar nº 123/06;</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rPr>
        <w:t>(     ) é cooperativa, tendo auferido no ano-calendário anterior, receita bruta até o limite de R$ 4.800.000,00 (quatro milhões e oitocentos mil reais), tendo assim direito aos benefícios previstos nos termos do art. 34, da Lei nº 11.488/07.</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rPr>
        <w:t>DECLARA, ainda, que a empresa está excluída das vedações constantes do § 4º, do art. 3º, da Lei Complementar nº 123/06.</w:t>
      </w:r>
    </w:p>
    <w:p w:rsidR="006763A9" w:rsidRDefault="006763A9" w:rsidP="006763A9">
      <w:pPr>
        <w:adjustRightInd w:val="0"/>
        <w:spacing w:line="360" w:lineRule="auto"/>
        <w:jc w:val="both"/>
        <w:rPr>
          <w:rFonts w:ascii="Times New Roman" w:hAnsi="Times New Roman" w:cs="Times New Roman"/>
        </w:rPr>
      </w:pPr>
    </w:p>
    <w:p w:rsidR="006763A9" w:rsidRDefault="006763A9" w:rsidP="006763A9">
      <w:pPr>
        <w:adjustRightInd w:val="0"/>
        <w:spacing w:line="360" w:lineRule="auto"/>
        <w:jc w:val="center"/>
        <w:rPr>
          <w:rFonts w:ascii="Times New Roman" w:hAnsi="Times New Roman" w:cs="Times New Roman"/>
        </w:rPr>
      </w:pPr>
      <w:r>
        <w:rPr>
          <w:rFonts w:ascii="Times New Roman" w:hAnsi="Times New Roman" w:cs="Times New Roman"/>
        </w:rPr>
        <w:t>Por ser expressão da verdade, firmo o presente.</w:t>
      </w:r>
    </w:p>
    <w:p w:rsidR="006763A9" w:rsidRDefault="006763A9" w:rsidP="006763A9">
      <w:pPr>
        <w:adjustRightInd w:val="0"/>
        <w:spacing w:line="360" w:lineRule="auto"/>
        <w:jc w:val="center"/>
        <w:rPr>
          <w:rFonts w:ascii="Times New Roman" w:hAnsi="Times New Roman" w:cs="Times New Roman"/>
        </w:rPr>
      </w:pPr>
    </w:p>
    <w:p w:rsidR="006763A9" w:rsidRDefault="006763A9" w:rsidP="006763A9">
      <w:pPr>
        <w:adjustRightInd w:val="0"/>
        <w:spacing w:line="360" w:lineRule="auto"/>
        <w:jc w:val="center"/>
        <w:rPr>
          <w:rFonts w:ascii="Times New Roman" w:hAnsi="Times New Roman" w:cs="Times New Roman"/>
        </w:rPr>
      </w:pPr>
      <w:r>
        <w:rPr>
          <w:rFonts w:ascii="Times New Roman" w:hAnsi="Times New Roman" w:cs="Times New Roman"/>
        </w:rPr>
        <w:t>Local e data: ___________________________________</w:t>
      </w:r>
    </w:p>
    <w:p w:rsidR="006763A9" w:rsidRDefault="006763A9" w:rsidP="006763A9">
      <w:pPr>
        <w:adjustRightInd w:val="0"/>
        <w:spacing w:line="360" w:lineRule="auto"/>
        <w:jc w:val="center"/>
        <w:rPr>
          <w:rFonts w:ascii="Times New Roman" w:hAnsi="Times New Roman" w:cs="Times New Roman"/>
        </w:rPr>
      </w:pPr>
    </w:p>
    <w:p w:rsidR="006763A9" w:rsidRDefault="006763A9" w:rsidP="006763A9">
      <w:pPr>
        <w:pStyle w:val="Corpodetexto"/>
        <w:spacing w:before="2" w:line="360" w:lineRule="auto"/>
        <w:jc w:val="center"/>
        <w:rPr>
          <w:rFonts w:ascii="Times New Roman" w:hAnsi="Times New Roman" w:cs="Times New Roman"/>
        </w:rPr>
      </w:pPr>
    </w:p>
    <w:p w:rsidR="006763A9" w:rsidRDefault="006763A9" w:rsidP="006763A9">
      <w:pPr>
        <w:pStyle w:val="Corpodetexto"/>
        <w:spacing w:before="1" w:line="360" w:lineRule="auto"/>
        <w:jc w:val="center"/>
        <w:rPr>
          <w:rFonts w:ascii="Times New Roman" w:hAnsi="Times New Roman" w:cs="Times New Roman"/>
        </w:rPr>
      </w:pPr>
      <w:r>
        <w:rPr>
          <w:rFonts w:ascii="Times New Roman" w:hAnsi="Times New Roman" w:cs="Times New Roman"/>
        </w:rPr>
        <w:t>CONTADOR DA EMPRESA</w:t>
      </w:r>
    </w:p>
    <w:p w:rsidR="006763A9" w:rsidRDefault="006763A9" w:rsidP="006763A9">
      <w:pPr>
        <w:pStyle w:val="Corpodetexto"/>
        <w:spacing w:before="121" w:line="360" w:lineRule="auto"/>
        <w:jc w:val="center"/>
        <w:rPr>
          <w:rFonts w:ascii="Times New Roman" w:hAnsi="Times New Roman" w:cs="Times New Roman"/>
        </w:rPr>
      </w:pPr>
      <w:r>
        <w:rPr>
          <w:rFonts w:ascii="Times New Roman" w:hAnsi="Times New Roman" w:cs="Times New Roman"/>
        </w:rPr>
        <w:t>(Nº de Registro no órgão Competente – CRC)</w:t>
      </w:r>
    </w:p>
    <w:p w:rsidR="006763A9" w:rsidRDefault="006763A9" w:rsidP="006763A9">
      <w:pPr>
        <w:pStyle w:val="Corpodetexto"/>
        <w:spacing w:before="2" w:line="360" w:lineRule="auto"/>
        <w:jc w:val="center"/>
        <w:rPr>
          <w:rFonts w:ascii="Times New Roman" w:hAnsi="Times New Roman" w:cs="Times New Roman"/>
        </w:rPr>
      </w:pPr>
    </w:p>
    <w:p w:rsidR="006763A9" w:rsidRDefault="006763A9" w:rsidP="006763A9">
      <w:pPr>
        <w:pStyle w:val="Corpodetexto"/>
        <w:spacing w:line="360" w:lineRule="auto"/>
        <w:jc w:val="center"/>
        <w:rPr>
          <w:rFonts w:ascii="Times New Roman" w:hAnsi="Times New Roman" w:cs="Times New Roman"/>
        </w:rPr>
      </w:pPr>
      <w:r>
        <w:rPr>
          <w:rFonts w:ascii="Times New Roman" w:hAnsi="Times New Roman" w:cs="Times New Roman"/>
        </w:rPr>
        <w:t>(Assinatura do Representante Legal) (Nome Completo do Representante Legal)</w:t>
      </w:r>
    </w:p>
    <w:p w:rsidR="006763A9" w:rsidRDefault="002215EC" w:rsidP="002215EC">
      <w:pPr>
        <w:pStyle w:val="Corpodetexto"/>
        <w:spacing w:line="360" w:lineRule="auto"/>
        <w:jc w:val="center"/>
        <w:rPr>
          <w:rFonts w:ascii="Times New Roman" w:hAnsi="Times New Roman" w:cs="Times New Roman"/>
        </w:rPr>
      </w:pPr>
      <w:r>
        <w:rPr>
          <w:rFonts w:ascii="Times New Roman" w:hAnsi="Times New Roman" w:cs="Times New Roman"/>
        </w:rPr>
        <w:t>(Carimbo da Empresa)</w:t>
      </w:r>
    </w:p>
    <w:p w:rsidR="002215EC" w:rsidRDefault="002215EC" w:rsidP="002215EC">
      <w:pPr>
        <w:pStyle w:val="Corpodetexto"/>
        <w:spacing w:line="360" w:lineRule="auto"/>
        <w:jc w:val="center"/>
        <w:rPr>
          <w:rFonts w:ascii="Times New Roman" w:hAnsi="Times New Roman" w:cs="Times New Roman"/>
        </w:rPr>
      </w:pPr>
    </w:p>
    <w:p w:rsidR="002215EC" w:rsidRDefault="002215EC" w:rsidP="002215EC">
      <w:pPr>
        <w:pStyle w:val="Corpodetexto"/>
        <w:spacing w:line="360" w:lineRule="auto"/>
        <w:jc w:val="center"/>
      </w:pPr>
    </w:p>
    <w:p w:rsidR="006763A9" w:rsidRPr="002215EC" w:rsidRDefault="006763A9" w:rsidP="006763A9">
      <w:pPr>
        <w:pStyle w:val="Ttulo"/>
        <w:spacing w:line="360" w:lineRule="auto"/>
        <w:rPr>
          <w:sz w:val="22"/>
          <w:szCs w:val="22"/>
          <w:u w:val="single"/>
        </w:rPr>
      </w:pPr>
      <w:r w:rsidRPr="002215EC">
        <w:rPr>
          <w:sz w:val="22"/>
          <w:szCs w:val="22"/>
          <w:u w:val="single"/>
        </w:rPr>
        <w:lastRenderedPageBreak/>
        <w:t xml:space="preserve">PROCESSO LICITATÓRIO Nº </w:t>
      </w:r>
      <w:r w:rsidR="00322B45">
        <w:rPr>
          <w:sz w:val="22"/>
          <w:szCs w:val="22"/>
          <w:u w:val="single"/>
        </w:rPr>
        <w:t>085/2022</w:t>
      </w:r>
    </w:p>
    <w:p w:rsidR="006763A9" w:rsidRPr="002215EC" w:rsidRDefault="002215EC" w:rsidP="006763A9">
      <w:pPr>
        <w:pStyle w:val="Ttulo"/>
        <w:spacing w:line="360" w:lineRule="auto"/>
        <w:rPr>
          <w:sz w:val="22"/>
          <w:szCs w:val="22"/>
          <w:u w:val="single"/>
        </w:rPr>
      </w:pPr>
      <w:r w:rsidRPr="002215EC">
        <w:rPr>
          <w:sz w:val="22"/>
          <w:szCs w:val="22"/>
          <w:u w:val="single"/>
        </w:rPr>
        <w:t xml:space="preserve">PREGÃO PRESENCIAL Nº </w:t>
      </w:r>
      <w:r w:rsidR="00322B45">
        <w:rPr>
          <w:sz w:val="22"/>
          <w:szCs w:val="22"/>
          <w:u w:val="single"/>
        </w:rPr>
        <w:t>029/2022</w:t>
      </w:r>
      <w:r w:rsidR="006763A9" w:rsidRPr="002215EC">
        <w:rPr>
          <w:sz w:val="22"/>
          <w:szCs w:val="22"/>
          <w:u w:val="single"/>
        </w:rPr>
        <w:t xml:space="preserve"> – SRP</w:t>
      </w:r>
    </w:p>
    <w:p w:rsidR="006763A9" w:rsidRDefault="006763A9" w:rsidP="006763A9">
      <w:pPr>
        <w:pStyle w:val="Ttulo"/>
        <w:spacing w:line="360" w:lineRule="auto"/>
        <w:rPr>
          <w:sz w:val="22"/>
          <w:szCs w:val="22"/>
        </w:rPr>
      </w:pPr>
    </w:p>
    <w:p w:rsidR="006763A9" w:rsidRPr="00322B45" w:rsidRDefault="006763A9" w:rsidP="006763A9">
      <w:pPr>
        <w:pStyle w:val="Ttulo"/>
        <w:spacing w:line="360" w:lineRule="auto"/>
        <w:rPr>
          <w:color w:val="000000" w:themeColor="text1"/>
          <w:sz w:val="22"/>
          <w:szCs w:val="22"/>
          <w:u w:val="single"/>
        </w:rPr>
      </w:pPr>
      <w:r w:rsidRPr="00322B45">
        <w:rPr>
          <w:color w:val="000000" w:themeColor="text1"/>
          <w:sz w:val="22"/>
          <w:szCs w:val="22"/>
          <w:u w:val="single"/>
        </w:rPr>
        <w:t>ANEXO V</w:t>
      </w:r>
    </w:p>
    <w:p w:rsidR="006763A9" w:rsidRPr="00322B45" w:rsidRDefault="006763A9" w:rsidP="006763A9">
      <w:pPr>
        <w:spacing w:line="360" w:lineRule="auto"/>
        <w:jc w:val="center"/>
        <w:rPr>
          <w:rFonts w:ascii="Times New Roman" w:hAnsi="Times New Roman" w:cs="Times New Roman"/>
          <w:b/>
          <w:color w:val="000000" w:themeColor="text1"/>
          <w:u w:val="single"/>
        </w:rPr>
      </w:pPr>
      <w:r w:rsidRPr="00322B45">
        <w:rPr>
          <w:rFonts w:ascii="Times New Roman" w:hAnsi="Times New Roman" w:cs="Times New Roman"/>
          <w:b/>
          <w:color w:val="000000" w:themeColor="text1"/>
          <w:u w:val="single"/>
        </w:rPr>
        <w:t>MODELO DE DECLARAÇÃO CONJUNTA</w:t>
      </w:r>
    </w:p>
    <w:p w:rsidR="006763A9" w:rsidRDefault="006763A9" w:rsidP="006763A9">
      <w:pPr>
        <w:spacing w:line="360" w:lineRule="auto"/>
        <w:jc w:val="center"/>
        <w:rPr>
          <w:rFonts w:ascii="Times New Roman" w:hAnsi="Times New Roman" w:cs="Times New Roman"/>
          <w:b/>
          <w:color w:val="000000" w:themeColor="text1"/>
        </w:rPr>
      </w:pPr>
    </w:p>
    <w:p w:rsidR="006763A9" w:rsidRDefault="006763A9" w:rsidP="006763A9">
      <w:pPr>
        <w:spacing w:line="360" w:lineRule="auto"/>
        <w:jc w:val="center"/>
        <w:rPr>
          <w:rFonts w:ascii="Times New Roman" w:hAnsi="Times New Roman" w:cs="Times New Roman"/>
          <w:b/>
          <w:color w:val="000000" w:themeColor="text1"/>
        </w:rPr>
      </w:pPr>
    </w:p>
    <w:p w:rsidR="006763A9" w:rsidRDefault="006763A9" w:rsidP="002215E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(Razão Social da empresa) .................................................., por meio de seu Administrador ou Responsável Legal, DECLARA, sob as penas da lei, que: </w:t>
      </w:r>
    </w:p>
    <w:p w:rsidR="006763A9" w:rsidRDefault="006763A9" w:rsidP="002215EC">
      <w:pPr>
        <w:spacing w:line="360" w:lineRule="auto"/>
        <w:jc w:val="both"/>
        <w:rPr>
          <w:rFonts w:ascii="Times New Roman" w:hAnsi="Times New Roman" w:cs="Times New Roman"/>
          <w:color w:val="000000" w:themeColor="text1"/>
        </w:rPr>
      </w:pPr>
    </w:p>
    <w:p w:rsidR="006763A9" w:rsidRDefault="006763A9" w:rsidP="002215E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763A9" w:rsidRDefault="006763A9" w:rsidP="002215EC">
      <w:pPr>
        <w:pStyle w:val="PargrafodaLista"/>
        <w:spacing w:line="360" w:lineRule="auto"/>
        <w:ind w:left="720"/>
        <w:rPr>
          <w:rFonts w:ascii="Times New Roman" w:hAnsi="Times New Roman" w:cs="Times New Roman"/>
          <w:color w:val="000000" w:themeColor="text1"/>
        </w:rPr>
      </w:pPr>
    </w:p>
    <w:p w:rsidR="006763A9" w:rsidRDefault="006763A9" w:rsidP="002215E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  Não foi considerada INIDÔNEA para licitar ou contratar com a Administração Pública, nos termos do art. 87, IV, da Lei de Licitações. </w:t>
      </w:r>
    </w:p>
    <w:p w:rsidR="006763A9" w:rsidRDefault="006763A9" w:rsidP="002215EC">
      <w:pPr>
        <w:pStyle w:val="PargrafodaLista"/>
        <w:spacing w:line="360" w:lineRule="auto"/>
        <w:ind w:left="765"/>
        <w:rPr>
          <w:rFonts w:ascii="Times New Roman" w:hAnsi="Times New Roman" w:cs="Times New Roman"/>
          <w:color w:val="000000" w:themeColor="text1"/>
        </w:rPr>
      </w:pPr>
    </w:p>
    <w:p w:rsidR="006763A9" w:rsidRDefault="006763A9" w:rsidP="002215E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6763A9" w:rsidRDefault="006763A9" w:rsidP="006763A9">
      <w:pPr>
        <w:spacing w:line="360" w:lineRule="auto"/>
        <w:jc w:val="both"/>
        <w:rPr>
          <w:rFonts w:ascii="Times New Roman" w:hAnsi="Times New Roman" w:cs="Times New Roman"/>
          <w:color w:val="000000" w:themeColor="text1"/>
        </w:rPr>
      </w:pPr>
    </w:p>
    <w:p w:rsidR="006763A9" w:rsidRDefault="006763A9" w:rsidP="006763A9">
      <w:pPr>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_________________________, em _____ de ____________________ de 20__.</w:t>
      </w:r>
    </w:p>
    <w:p w:rsidR="006763A9" w:rsidRDefault="006763A9" w:rsidP="006763A9">
      <w:pPr>
        <w:spacing w:line="360" w:lineRule="auto"/>
        <w:jc w:val="center"/>
        <w:rPr>
          <w:rFonts w:ascii="Times New Roman" w:hAnsi="Times New Roman" w:cs="Times New Roman"/>
          <w:color w:val="000000" w:themeColor="text1"/>
        </w:rPr>
      </w:pPr>
    </w:p>
    <w:p w:rsidR="006763A9" w:rsidRDefault="006763A9" w:rsidP="006763A9">
      <w:pPr>
        <w:spacing w:line="360" w:lineRule="auto"/>
        <w:jc w:val="center"/>
        <w:rPr>
          <w:rFonts w:ascii="Times New Roman" w:hAnsi="Times New Roman" w:cs="Times New Roman"/>
          <w:color w:val="000000" w:themeColor="text1"/>
        </w:rPr>
      </w:pPr>
    </w:p>
    <w:p w:rsidR="006763A9" w:rsidRDefault="006763A9" w:rsidP="006763A9">
      <w:pPr>
        <w:adjustRightInd w:val="0"/>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_________________________________________________________________</w:t>
      </w:r>
    </w:p>
    <w:p w:rsidR="006763A9" w:rsidRPr="002215EC" w:rsidRDefault="006763A9" w:rsidP="002215EC">
      <w:pPr>
        <w:adjustRightInd w:val="0"/>
        <w:spacing w:line="360" w:lineRule="auto"/>
        <w:ind w:left="708" w:firstLine="708"/>
        <w:jc w:val="center"/>
        <w:rPr>
          <w:rFonts w:ascii="Times New Roman" w:hAnsi="Times New Roman" w:cs="Times New Roman"/>
          <w:color w:val="000000" w:themeColor="text1"/>
        </w:rPr>
        <w:sectPr w:rsidR="006763A9" w:rsidRPr="002215EC">
          <w:pgSz w:w="11900" w:h="16840"/>
          <w:pgMar w:top="2552" w:right="1134" w:bottom="1134" w:left="1134" w:header="1134" w:footer="743" w:gutter="0"/>
          <w:cols w:space="720"/>
        </w:sectPr>
      </w:pPr>
      <w:r>
        <w:rPr>
          <w:rFonts w:ascii="Times New Roman" w:hAnsi="Times New Roman" w:cs="Times New Roman"/>
          <w:color w:val="000000" w:themeColor="text1"/>
        </w:rPr>
        <w:t>Assinatura d</w:t>
      </w:r>
      <w:r w:rsidR="00322B45">
        <w:rPr>
          <w:rFonts w:ascii="Times New Roman" w:hAnsi="Times New Roman" w:cs="Times New Roman"/>
          <w:color w:val="000000" w:themeColor="text1"/>
        </w:rPr>
        <w:t>o representante legal da empresa</w:t>
      </w:r>
    </w:p>
    <w:p w:rsidR="006763A9" w:rsidRDefault="006763A9" w:rsidP="00125C3C">
      <w:pPr>
        <w:pStyle w:val="Ttulo"/>
        <w:spacing w:line="360" w:lineRule="auto"/>
        <w:jc w:val="left"/>
        <w:rPr>
          <w:sz w:val="22"/>
          <w:szCs w:val="22"/>
        </w:rPr>
      </w:pPr>
    </w:p>
    <w:p w:rsidR="006763A9" w:rsidRPr="002215EC" w:rsidRDefault="006763A9" w:rsidP="006763A9">
      <w:pPr>
        <w:pStyle w:val="Ttulo"/>
        <w:spacing w:line="360" w:lineRule="auto"/>
        <w:rPr>
          <w:sz w:val="22"/>
          <w:szCs w:val="22"/>
          <w:u w:val="single"/>
        </w:rPr>
      </w:pPr>
      <w:r w:rsidRPr="002215EC">
        <w:rPr>
          <w:sz w:val="22"/>
          <w:szCs w:val="22"/>
          <w:u w:val="single"/>
        </w:rPr>
        <w:t xml:space="preserve">PROCESSO LICITATÓRIO Nº </w:t>
      </w:r>
      <w:r w:rsidR="00322B45">
        <w:rPr>
          <w:sz w:val="22"/>
          <w:szCs w:val="22"/>
          <w:u w:val="single"/>
        </w:rPr>
        <w:t>085/2022</w:t>
      </w:r>
    </w:p>
    <w:p w:rsidR="006763A9" w:rsidRPr="002215EC" w:rsidRDefault="006763A9" w:rsidP="006763A9">
      <w:pPr>
        <w:pStyle w:val="Ttulo"/>
        <w:spacing w:line="360" w:lineRule="auto"/>
        <w:rPr>
          <w:sz w:val="22"/>
          <w:szCs w:val="22"/>
          <w:u w:val="single"/>
        </w:rPr>
      </w:pPr>
      <w:r w:rsidRPr="002215EC">
        <w:rPr>
          <w:sz w:val="22"/>
          <w:szCs w:val="22"/>
          <w:u w:val="single"/>
        </w:rPr>
        <w:t xml:space="preserve">PREGÃO PRESENCIAL Nº </w:t>
      </w:r>
      <w:r w:rsidR="00322B45">
        <w:rPr>
          <w:sz w:val="22"/>
          <w:szCs w:val="22"/>
          <w:u w:val="single"/>
        </w:rPr>
        <w:t>029/2022</w:t>
      </w:r>
      <w:r w:rsidRPr="002215EC">
        <w:rPr>
          <w:sz w:val="22"/>
          <w:szCs w:val="22"/>
          <w:u w:val="single"/>
        </w:rPr>
        <w:t xml:space="preserve"> – SRP</w:t>
      </w:r>
    </w:p>
    <w:p w:rsidR="006763A9" w:rsidRDefault="006763A9" w:rsidP="006763A9">
      <w:pPr>
        <w:pStyle w:val="Ttulo"/>
        <w:spacing w:line="360" w:lineRule="auto"/>
        <w:rPr>
          <w:sz w:val="22"/>
          <w:szCs w:val="22"/>
        </w:rPr>
      </w:pPr>
    </w:p>
    <w:p w:rsidR="006763A9" w:rsidRPr="00322B45" w:rsidRDefault="002215EC" w:rsidP="006763A9">
      <w:pPr>
        <w:pStyle w:val="Ttulo"/>
        <w:spacing w:line="360" w:lineRule="auto"/>
        <w:rPr>
          <w:sz w:val="22"/>
          <w:szCs w:val="22"/>
          <w:u w:val="single"/>
        </w:rPr>
      </w:pPr>
      <w:r w:rsidRPr="00322B45">
        <w:rPr>
          <w:sz w:val="22"/>
          <w:szCs w:val="22"/>
          <w:u w:val="single"/>
        </w:rPr>
        <w:t xml:space="preserve">ANEXO </w:t>
      </w:r>
      <w:r w:rsidR="006763A9" w:rsidRPr="00322B45">
        <w:rPr>
          <w:sz w:val="22"/>
          <w:szCs w:val="22"/>
          <w:u w:val="single"/>
        </w:rPr>
        <w:t>VI</w:t>
      </w:r>
    </w:p>
    <w:p w:rsidR="006763A9" w:rsidRPr="00322B45" w:rsidRDefault="006763A9" w:rsidP="006763A9">
      <w:pPr>
        <w:pStyle w:val="Ttulo"/>
        <w:spacing w:line="360" w:lineRule="auto"/>
        <w:rPr>
          <w:sz w:val="22"/>
          <w:szCs w:val="22"/>
          <w:u w:val="single"/>
        </w:rPr>
      </w:pPr>
    </w:p>
    <w:p w:rsidR="006763A9" w:rsidRPr="00322B45" w:rsidRDefault="006763A9" w:rsidP="006763A9">
      <w:pPr>
        <w:spacing w:line="360" w:lineRule="auto"/>
        <w:jc w:val="center"/>
        <w:rPr>
          <w:rFonts w:ascii="Times New Roman" w:hAnsi="Times New Roman" w:cs="Times New Roman"/>
          <w:b/>
          <w:u w:val="single"/>
        </w:rPr>
      </w:pPr>
      <w:r w:rsidRPr="00322B45">
        <w:rPr>
          <w:rFonts w:ascii="Times New Roman" w:hAnsi="Times New Roman" w:cs="Times New Roman"/>
          <w:b/>
          <w:spacing w:val="-4"/>
          <w:u w:val="single"/>
        </w:rPr>
        <w:t xml:space="preserve">MINUTA </w:t>
      </w:r>
      <w:r w:rsidRPr="00322B45">
        <w:rPr>
          <w:rFonts w:ascii="Times New Roman" w:hAnsi="Times New Roman" w:cs="Times New Roman"/>
          <w:b/>
          <w:u w:val="single"/>
        </w:rPr>
        <w:t xml:space="preserve">DA </w:t>
      </w:r>
      <w:r w:rsidRPr="00322B45">
        <w:rPr>
          <w:rFonts w:ascii="Times New Roman" w:hAnsi="Times New Roman" w:cs="Times New Roman"/>
          <w:b/>
          <w:spacing w:val="-11"/>
          <w:u w:val="single"/>
        </w:rPr>
        <w:t xml:space="preserve">ATA </w:t>
      </w:r>
      <w:r w:rsidRPr="00322B45">
        <w:rPr>
          <w:rFonts w:ascii="Times New Roman" w:hAnsi="Times New Roman" w:cs="Times New Roman"/>
          <w:b/>
          <w:u w:val="single"/>
        </w:rPr>
        <w:t xml:space="preserve">DE REGISTRO DE PREÇOS </w:t>
      </w:r>
    </w:p>
    <w:p w:rsidR="006763A9" w:rsidRDefault="006763A9" w:rsidP="006763A9">
      <w:pPr>
        <w:pStyle w:val="Corpodetexto"/>
        <w:spacing w:before="2" w:line="360" w:lineRule="auto"/>
        <w:jc w:val="both"/>
        <w:rPr>
          <w:rFonts w:ascii="Times New Roman" w:hAnsi="Times New Roman" w:cs="Times New Roman"/>
          <w:b/>
        </w:rPr>
      </w:pP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Aos X</w:t>
      </w:r>
      <w:r w:rsidR="00322B45">
        <w:rPr>
          <w:rFonts w:ascii="Times New Roman" w:hAnsi="Times New Roman" w:cs="Times New Roman"/>
          <w:color w:val="000000" w:themeColor="text1"/>
        </w:rPr>
        <w:t>X dias do mês de XXXXXXX de 2022</w:t>
      </w:r>
      <w:r>
        <w:rPr>
          <w:rFonts w:ascii="Times New Roman" w:hAnsi="Times New Roman" w:cs="Times New Roman"/>
          <w:color w:val="000000" w:themeColor="text1"/>
        </w:rPr>
        <w:t>, o MUNICÍPIO DE CAMPOS B</w:t>
      </w:r>
      <w:r w:rsidR="002215EC">
        <w:rPr>
          <w:rFonts w:ascii="Times New Roman" w:hAnsi="Times New Roman" w:cs="Times New Roman"/>
          <w:color w:val="000000" w:themeColor="text1"/>
        </w:rPr>
        <w:t>ORGES/RS, neste ato representada pela Prefeita</w:t>
      </w:r>
      <w:r>
        <w:rPr>
          <w:rFonts w:ascii="Times New Roman" w:hAnsi="Times New Roman" w:cs="Times New Roman"/>
          <w:color w:val="000000" w:themeColor="text1"/>
        </w:rPr>
        <w:t xml:space="preserve"> Municipal, </w:t>
      </w:r>
      <w:r>
        <w:rPr>
          <w:rFonts w:ascii="Times New Roman" w:hAnsi="Times New Roman" w:cs="Times New Roman"/>
          <w:color w:val="000000" w:themeColor="text1"/>
          <w:spacing w:val="-5"/>
        </w:rPr>
        <w:t>Sr</w:t>
      </w:r>
      <w:r w:rsidR="002215EC">
        <w:rPr>
          <w:rFonts w:ascii="Times New Roman" w:hAnsi="Times New Roman" w:cs="Times New Roman"/>
          <w:color w:val="000000" w:themeColor="text1"/>
          <w:spacing w:val="-5"/>
        </w:rPr>
        <w:t>a</w:t>
      </w:r>
      <w:r>
        <w:rPr>
          <w:rFonts w:ascii="Times New Roman" w:hAnsi="Times New Roman" w:cs="Times New Roman"/>
          <w:color w:val="000000" w:themeColor="text1"/>
          <w:spacing w:val="-5"/>
        </w:rPr>
        <w:t xml:space="preserve">. </w:t>
      </w:r>
      <w:r w:rsidR="002215EC" w:rsidRPr="00322B45">
        <w:rPr>
          <w:rFonts w:ascii="Times New Roman" w:hAnsi="Times New Roman" w:cs="Times New Roman"/>
          <w:b/>
          <w:color w:val="000000" w:themeColor="text1"/>
          <w:u w:val="single"/>
        </w:rPr>
        <w:t>CLEONICE PASQUALOTTO DA PAIXAO TOLEDO</w:t>
      </w:r>
      <w:r>
        <w:rPr>
          <w:rFonts w:ascii="Times New Roman" w:hAnsi="Times New Roman" w:cs="Times New Roman"/>
          <w:color w:val="000000" w:themeColor="text1"/>
        </w:rPr>
        <w:t xml:space="preserve">, nos termos do art. 15 da Lei nº 8.666/1993, de 21 de junho de 1993, em face da classificação das propostas apresentadas no </w:t>
      </w:r>
      <w:r w:rsidRPr="00322B45">
        <w:rPr>
          <w:rFonts w:ascii="Times New Roman" w:hAnsi="Times New Roman" w:cs="Times New Roman"/>
          <w:b/>
          <w:color w:val="000000" w:themeColor="text1"/>
        </w:rPr>
        <w:t xml:space="preserve">Pregão </w:t>
      </w:r>
      <w:r w:rsidR="002215EC" w:rsidRPr="00322B45">
        <w:rPr>
          <w:rFonts w:ascii="Times New Roman" w:hAnsi="Times New Roman" w:cs="Times New Roman"/>
          <w:b/>
        </w:rPr>
        <w:t xml:space="preserve">Presencial Nº </w:t>
      </w:r>
      <w:r w:rsidR="00322B45" w:rsidRPr="00322B45">
        <w:rPr>
          <w:rFonts w:ascii="Times New Roman" w:hAnsi="Times New Roman" w:cs="Times New Roman"/>
          <w:b/>
        </w:rPr>
        <w:t>029/2022</w:t>
      </w:r>
      <w:r>
        <w:rPr>
          <w:rFonts w:ascii="Times New Roman" w:hAnsi="Times New Roman" w:cs="Times New Roman"/>
        </w:rPr>
        <w:t>, para Registro de Preços,</w:t>
      </w:r>
      <w:r w:rsidR="002215EC">
        <w:rPr>
          <w:rFonts w:ascii="Times New Roman" w:hAnsi="Times New Roman" w:cs="Times New Roman"/>
          <w:color w:val="000000" w:themeColor="text1"/>
        </w:rPr>
        <w:t xml:space="preserve"> homologado em XX/XX/202</w:t>
      </w:r>
      <w:r w:rsidR="00322B45">
        <w:rPr>
          <w:rFonts w:ascii="Times New Roman" w:hAnsi="Times New Roman" w:cs="Times New Roman"/>
          <w:color w:val="000000" w:themeColor="text1"/>
        </w:rPr>
        <w:t>2</w:t>
      </w:r>
      <w:r>
        <w:rPr>
          <w:rFonts w:ascii="Times New Roman" w:hAnsi="Times New Roman" w:cs="Times New Roman"/>
          <w:color w:val="000000" w:themeColor="text1"/>
        </w:rPr>
        <w:t xml:space="preserve">, resolve </w:t>
      </w:r>
      <w:r w:rsidRPr="00322B45">
        <w:rPr>
          <w:rFonts w:ascii="Times New Roman" w:hAnsi="Times New Roman" w:cs="Times New Roman"/>
          <w:b/>
          <w:color w:val="000000" w:themeColor="text1"/>
          <w:u w:val="single"/>
        </w:rPr>
        <w:t>REGISTRAR OS PREÇOS</w:t>
      </w:r>
      <w:r>
        <w:rPr>
          <w:rFonts w:ascii="Times New Roman" w:hAnsi="Times New Roman" w:cs="Times New Roman"/>
          <w:color w:val="000000" w:themeColor="text1"/>
        </w:rPr>
        <w:t xml:space="preserve"> das empresas com preços mais vantajosos, por item, observadas as condições do Edital que rege o certame, aquelas enunciadas abaixo e nos itens que se</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seguem.</w:t>
      </w:r>
    </w:p>
    <w:p w:rsidR="006763A9" w:rsidRDefault="006763A9" w:rsidP="006763A9">
      <w:pPr>
        <w:pStyle w:val="Corpodetexto"/>
        <w:spacing w:before="1" w:line="360" w:lineRule="auto"/>
        <w:jc w:val="both"/>
        <w:rPr>
          <w:rFonts w:ascii="Times New Roman" w:hAnsi="Times New Roman" w:cs="Times New Roman"/>
          <w:color w:val="000000" w:themeColor="text1"/>
        </w:rPr>
      </w:pPr>
    </w:p>
    <w:p w:rsidR="006763A9" w:rsidRPr="002215EC" w:rsidRDefault="006763A9" w:rsidP="006763A9">
      <w:pPr>
        <w:pStyle w:val="Heading1"/>
        <w:tabs>
          <w:tab w:val="left" w:pos="2468"/>
        </w:tabs>
        <w:spacing w:line="360" w:lineRule="auto"/>
        <w:ind w:left="0"/>
        <w:jc w:val="both"/>
        <w:rPr>
          <w:rFonts w:ascii="Times New Roman" w:hAnsi="Times New Roman" w:cs="Times New Roman"/>
          <w:color w:val="000000" w:themeColor="text1"/>
          <w:u w:val="single"/>
        </w:rPr>
      </w:pPr>
      <w:r w:rsidRPr="002215EC">
        <w:rPr>
          <w:rFonts w:ascii="Times New Roman" w:hAnsi="Times New Roman" w:cs="Times New Roman"/>
          <w:color w:val="000000" w:themeColor="text1"/>
          <w:u w:val="single"/>
        </w:rPr>
        <w:t>1.</w:t>
      </w:r>
      <w:r w:rsidRPr="002215EC">
        <w:rPr>
          <w:rFonts w:ascii="Times New Roman" w:hAnsi="Times New Roman" w:cs="Times New Roman"/>
          <w:color w:val="000000" w:themeColor="text1"/>
          <w:spacing w:val="-3"/>
          <w:u w:val="single"/>
        </w:rPr>
        <w:t xml:space="preserve"> DO </w:t>
      </w:r>
      <w:r w:rsidRPr="002215EC">
        <w:rPr>
          <w:rFonts w:ascii="Times New Roman" w:hAnsi="Times New Roman" w:cs="Times New Roman"/>
          <w:color w:val="000000" w:themeColor="text1"/>
          <w:u w:val="single"/>
        </w:rPr>
        <w:t>OBJETO</w:t>
      </w:r>
    </w:p>
    <w:p w:rsidR="006763A9" w:rsidRDefault="006763A9" w:rsidP="006763A9">
      <w:pPr>
        <w:pStyle w:val="PargrafodaLista"/>
        <w:tabs>
          <w:tab w:val="left" w:pos="266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1.1.</w:t>
      </w:r>
      <w:r>
        <w:rPr>
          <w:rFonts w:ascii="Times New Roman" w:hAnsi="Times New Roman" w:cs="Times New Roman"/>
          <w:color w:val="000000" w:themeColor="text1"/>
        </w:rPr>
        <w:t xml:space="preserve"> A presente Ata de Registro de Preços tem por objeto o registro de preços dos materiais especificados no Anexo I do Edital do Pregão Presencial </w:t>
      </w:r>
      <w:r>
        <w:rPr>
          <w:rFonts w:ascii="Times New Roman" w:hAnsi="Times New Roman" w:cs="Times New Roman"/>
        </w:rPr>
        <w:t xml:space="preserve">N° </w:t>
      </w:r>
      <w:r w:rsidR="00322B45">
        <w:rPr>
          <w:rFonts w:ascii="Times New Roman" w:hAnsi="Times New Roman" w:cs="Times New Roman"/>
        </w:rPr>
        <w:t>029/2022</w:t>
      </w:r>
      <w:r>
        <w:rPr>
          <w:rFonts w:ascii="Times New Roman" w:hAnsi="Times New Roman" w:cs="Times New Roman"/>
          <w:color w:val="000000" w:themeColor="text1"/>
        </w:rPr>
        <w:t>, ofertados no</w:t>
      </w:r>
      <w:r w:rsidR="002215EC">
        <w:rPr>
          <w:rFonts w:ascii="Times New Roman" w:hAnsi="Times New Roman" w:cs="Times New Roman"/>
          <w:color w:val="000000" w:themeColor="text1"/>
        </w:rPr>
        <w:t xml:space="preserve"> certame licitatório, passando </w:t>
      </w:r>
      <w:r>
        <w:rPr>
          <w:rFonts w:ascii="Times New Roman" w:hAnsi="Times New Roman" w:cs="Times New Roman"/>
          <w:color w:val="000000" w:themeColor="text1"/>
        </w:rPr>
        <w:t>a fazer parte integrante dessa Ata.</w:t>
      </w:r>
    </w:p>
    <w:p w:rsidR="006763A9" w:rsidRDefault="006763A9" w:rsidP="006763A9">
      <w:pPr>
        <w:pStyle w:val="PargrafodaLista"/>
        <w:tabs>
          <w:tab w:val="left" w:pos="2666"/>
        </w:tabs>
        <w:spacing w:line="360" w:lineRule="auto"/>
        <w:ind w:left="0"/>
        <w:rPr>
          <w:rFonts w:ascii="Times New Roman" w:hAnsi="Times New Roman" w:cs="Times New Roman"/>
          <w:color w:val="000000" w:themeColor="text1"/>
        </w:rPr>
      </w:pPr>
    </w:p>
    <w:p w:rsidR="006763A9" w:rsidRPr="002215EC" w:rsidRDefault="006763A9" w:rsidP="006763A9">
      <w:pPr>
        <w:pStyle w:val="PargrafodaLista"/>
        <w:numPr>
          <w:ilvl w:val="1"/>
          <w:numId w:val="8"/>
        </w:numPr>
        <w:tabs>
          <w:tab w:val="left" w:pos="2666"/>
        </w:tabs>
        <w:spacing w:line="360" w:lineRule="auto"/>
        <w:rPr>
          <w:rFonts w:ascii="Times New Roman" w:hAnsi="Times New Roman" w:cs="Times New Roman"/>
          <w:b/>
          <w:color w:val="000000" w:themeColor="text1"/>
          <w:u w:val="single"/>
        </w:rPr>
      </w:pPr>
      <w:r w:rsidRPr="002215EC">
        <w:rPr>
          <w:rFonts w:ascii="Times New Roman" w:hAnsi="Times New Roman" w:cs="Times New Roman"/>
          <w:b/>
          <w:color w:val="000000" w:themeColor="text1"/>
          <w:u w:val="single"/>
        </w:rPr>
        <w:t xml:space="preserve">DO FORNECEDOR </w:t>
      </w:r>
    </w:p>
    <w:p w:rsidR="006763A9" w:rsidRDefault="006763A9" w:rsidP="006763A9">
      <w:pPr>
        <w:tabs>
          <w:tab w:val="left" w:pos="2698"/>
        </w:tabs>
        <w:spacing w:before="1" w:line="360" w:lineRule="auto"/>
        <w:rPr>
          <w:rFonts w:ascii="Times New Roman" w:hAnsi="Times New Roman" w:cs="Times New Roman"/>
          <w:b/>
          <w:color w:val="000000" w:themeColor="text1"/>
        </w:rPr>
      </w:pPr>
      <w:r>
        <w:rPr>
          <w:rFonts w:ascii="Times New Roman" w:hAnsi="Times New Roman" w:cs="Times New Roman"/>
          <w:b/>
          <w:color w:val="000000" w:themeColor="text1"/>
        </w:rPr>
        <w:t xml:space="preserve">1.2.1 </w:t>
      </w:r>
      <w:r>
        <w:rPr>
          <w:rFonts w:ascii="Times New Roman" w:hAnsi="Times New Roman" w:cs="Times New Roman"/>
          <w:color w:val="000000" w:themeColor="text1"/>
        </w:rPr>
        <w:t>A empresa e os</w:t>
      </w:r>
      <w:r>
        <w:rPr>
          <w:rFonts w:ascii="Times New Roman" w:hAnsi="Times New Roman" w:cs="Times New Roman"/>
          <w:b/>
          <w:color w:val="000000" w:themeColor="text1"/>
        </w:rPr>
        <w:t xml:space="preserve"> </w:t>
      </w:r>
      <w:r>
        <w:rPr>
          <w:rFonts w:ascii="Times New Roman" w:hAnsi="Times New Roman" w:cs="Times New Roman"/>
          <w:color w:val="000000" w:themeColor="text1"/>
        </w:rPr>
        <w:t>preços ofertados na licitação serão devidamente registrados, conforme demonstrativo</w:t>
      </w:r>
      <w:r>
        <w:rPr>
          <w:rFonts w:ascii="Times New Roman" w:hAnsi="Times New Roman" w:cs="Times New Roman"/>
          <w:color w:val="FF0000"/>
        </w:rPr>
        <w:t xml:space="preserve"> </w:t>
      </w:r>
      <w:r>
        <w:rPr>
          <w:rFonts w:ascii="Times New Roman" w:hAnsi="Times New Roman" w:cs="Times New Roman"/>
          <w:color w:val="000000" w:themeColor="text1"/>
        </w:rPr>
        <w:t>abaixo:</w:t>
      </w:r>
    </w:p>
    <w:tbl>
      <w:tblPr>
        <w:tblStyle w:val="Tabelacomgrade"/>
        <w:tblW w:w="0" w:type="auto"/>
        <w:tblInd w:w="108" w:type="dxa"/>
        <w:tblLook w:val="04A0"/>
      </w:tblPr>
      <w:tblGrid>
        <w:gridCol w:w="979"/>
        <w:gridCol w:w="1583"/>
        <w:gridCol w:w="2891"/>
        <w:gridCol w:w="1260"/>
        <w:gridCol w:w="1367"/>
        <w:gridCol w:w="1660"/>
      </w:tblGrid>
      <w:tr w:rsidR="006763A9" w:rsidTr="006763A9">
        <w:trPr>
          <w:trHeight w:val="2068"/>
        </w:trPr>
        <w:tc>
          <w:tcPr>
            <w:tcW w:w="974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6763A9" w:rsidTr="006763A9">
        <w:trPr>
          <w:trHeight w:val="315"/>
        </w:trPr>
        <w:tc>
          <w:tcPr>
            <w:tcW w:w="9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Default="006763A9">
            <w:pPr>
              <w:pStyle w:val="Corpodetexto"/>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Default="006763A9">
            <w:pPr>
              <w:pStyle w:val="Corpodetexto"/>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Default="006763A9">
            <w:pPr>
              <w:pStyle w:val="Corpodetexto"/>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Default="006763A9">
            <w:pPr>
              <w:pStyle w:val="Corpodetexto"/>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Default="006763A9">
            <w:pPr>
              <w:pStyle w:val="Corpodetexto"/>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Default="006763A9">
            <w:pPr>
              <w:pStyle w:val="Corpodetexto"/>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TOTAL</w:t>
            </w:r>
          </w:p>
        </w:tc>
      </w:tr>
      <w:tr w:rsidR="006763A9" w:rsidTr="006763A9">
        <w:tc>
          <w:tcPr>
            <w:tcW w:w="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r>
      <w:tr w:rsidR="006763A9" w:rsidTr="006763A9">
        <w:tc>
          <w:tcPr>
            <w:tcW w:w="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r>
      <w:tr w:rsidR="006763A9" w:rsidTr="006763A9">
        <w:tc>
          <w:tcPr>
            <w:tcW w:w="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r>
    </w:tbl>
    <w:p w:rsidR="00322B45" w:rsidRDefault="00322B45" w:rsidP="006763A9">
      <w:pPr>
        <w:pStyle w:val="Heading1"/>
        <w:tabs>
          <w:tab w:val="left" w:pos="2468"/>
        </w:tabs>
        <w:spacing w:line="360" w:lineRule="auto"/>
        <w:ind w:left="0"/>
        <w:jc w:val="both"/>
        <w:rPr>
          <w:rFonts w:ascii="Times New Roman" w:hAnsi="Times New Roman" w:cs="Times New Roman"/>
          <w:color w:val="000000" w:themeColor="text1"/>
          <w:u w:val="single"/>
        </w:rPr>
      </w:pPr>
    </w:p>
    <w:p w:rsidR="006763A9" w:rsidRPr="002215EC" w:rsidRDefault="006763A9" w:rsidP="006763A9">
      <w:pPr>
        <w:pStyle w:val="Heading1"/>
        <w:tabs>
          <w:tab w:val="left" w:pos="2468"/>
        </w:tabs>
        <w:spacing w:line="360" w:lineRule="auto"/>
        <w:ind w:left="0"/>
        <w:jc w:val="both"/>
        <w:rPr>
          <w:rFonts w:ascii="Times New Roman" w:hAnsi="Times New Roman" w:cs="Times New Roman"/>
          <w:color w:val="000000" w:themeColor="text1"/>
          <w:u w:val="single"/>
        </w:rPr>
      </w:pPr>
      <w:r w:rsidRPr="002215EC">
        <w:rPr>
          <w:rFonts w:ascii="Times New Roman" w:hAnsi="Times New Roman" w:cs="Times New Roman"/>
          <w:color w:val="000000" w:themeColor="text1"/>
          <w:u w:val="single"/>
        </w:rPr>
        <w:lastRenderedPageBreak/>
        <w:t>2. DA</w:t>
      </w:r>
      <w:r w:rsidRPr="002215EC">
        <w:rPr>
          <w:rFonts w:ascii="Times New Roman" w:hAnsi="Times New Roman" w:cs="Times New Roman"/>
          <w:color w:val="000000" w:themeColor="text1"/>
          <w:spacing w:val="-14"/>
          <w:u w:val="single"/>
        </w:rPr>
        <w:t xml:space="preserve"> </w:t>
      </w:r>
      <w:r w:rsidRPr="002215EC">
        <w:rPr>
          <w:rFonts w:ascii="Times New Roman" w:hAnsi="Times New Roman" w:cs="Times New Roman"/>
          <w:color w:val="000000" w:themeColor="text1"/>
          <w:u w:val="single"/>
        </w:rPr>
        <w:t>VIGÊNCIA</w:t>
      </w:r>
    </w:p>
    <w:p w:rsidR="006763A9" w:rsidRDefault="006763A9" w:rsidP="006763A9">
      <w:pPr>
        <w:pStyle w:val="PargrafodaLista"/>
        <w:tabs>
          <w:tab w:val="left" w:pos="2684"/>
        </w:tabs>
        <w:spacing w:before="1"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2.1.</w:t>
      </w:r>
      <w:r>
        <w:rPr>
          <w:rFonts w:ascii="Times New Roman" w:hAnsi="Times New Roman" w:cs="Times New Roman"/>
          <w:color w:val="000000" w:themeColor="text1"/>
        </w:rPr>
        <w:t xml:space="preserve"> A presente Ata de Registro de Preços vigorará pelo prazo de 12 (doze) meses, a partir da data de sua</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assinatura.</w:t>
      </w:r>
    </w:p>
    <w:p w:rsidR="006763A9" w:rsidRDefault="006763A9" w:rsidP="006763A9">
      <w:pPr>
        <w:pStyle w:val="PargrafodaLista"/>
        <w:tabs>
          <w:tab w:val="left" w:pos="270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2.2.</w:t>
      </w:r>
      <w:r>
        <w:rPr>
          <w:rFonts w:ascii="Times New Roman" w:hAnsi="Times New Roman" w:cs="Times New Roman"/>
          <w:color w:val="000000" w:themeColor="text1"/>
        </w:rPr>
        <w:t xml:space="preserve"> Nos termos do art. 15 § 4º da Lei 8.666/93, e do art. 5º do Decreto Municipal nº 1.866/2017, esse Município não está obrigado a adquirir exclusivamente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por</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intermédio</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desta</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Ata,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durante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o</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seu</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período</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de</w:t>
      </w:r>
      <w:r>
        <w:rPr>
          <w:rFonts w:ascii="Times New Roman" w:hAnsi="Times New Roman" w:cs="Times New Roman"/>
          <w:color w:val="FF0000"/>
          <w:spacing w:val="-3"/>
        </w:rPr>
        <w:t xml:space="preserve"> </w:t>
      </w:r>
      <w:r>
        <w:rPr>
          <w:rFonts w:ascii="Times New Roman" w:hAnsi="Times New Roman" w:cs="Times New Roman"/>
          <w:color w:val="000000" w:themeColor="text1"/>
        </w:rPr>
        <w:t>vigência,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os</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produtos</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cujos</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preços estejam nela registrados, podendo adotar para tanto uma licitação específica, assegurando-se, todavia, a preferência de fornecimento aos registrados, no caso de igualdade de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condições.</w:t>
      </w:r>
    </w:p>
    <w:p w:rsidR="006763A9" w:rsidRDefault="006763A9" w:rsidP="006763A9">
      <w:pPr>
        <w:pStyle w:val="Corpodetexto"/>
        <w:spacing w:line="360" w:lineRule="auto"/>
        <w:jc w:val="both"/>
        <w:rPr>
          <w:rFonts w:ascii="Times New Roman" w:hAnsi="Times New Roman" w:cs="Times New Roman"/>
          <w:color w:val="FF0000"/>
        </w:rPr>
      </w:pPr>
    </w:p>
    <w:p w:rsidR="006763A9" w:rsidRPr="002215EC" w:rsidRDefault="006763A9" w:rsidP="006763A9">
      <w:pPr>
        <w:pStyle w:val="Heading1"/>
        <w:tabs>
          <w:tab w:val="left" w:pos="2468"/>
        </w:tabs>
        <w:spacing w:line="360" w:lineRule="auto"/>
        <w:ind w:left="0"/>
        <w:jc w:val="both"/>
        <w:rPr>
          <w:rFonts w:ascii="Times New Roman" w:hAnsi="Times New Roman" w:cs="Times New Roman"/>
          <w:color w:val="000000" w:themeColor="text1"/>
          <w:u w:val="single"/>
        </w:rPr>
      </w:pPr>
      <w:r w:rsidRPr="002215EC">
        <w:rPr>
          <w:rFonts w:ascii="Times New Roman" w:hAnsi="Times New Roman" w:cs="Times New Roman"/>
          <w:color w:val="000000" w:themeColor="text1"/>
          <w:u w:val="single"/>
        </w:rPr>
        <w:t xml:space="preserve">3. DO </w:t>
      </w:r>
      <w:r w:rsidRPr="002215EC">
        <w:rPr>
          <w:rFonts w:ascii="Times New Roman" w:hAnsi="Times New Roman" w:cs="Times New Roman"/>
          <w:color w:val="000000" w:themeColor="text1"/>
          <w:spacing w:val="-4"/>
          <w:u w:val="single"/>
        </w:rPr>
        <w:t>CONTRATO</w:t>
      </w:r>
    </w:p>
    <w:p w:rsidR="006763A9" w:rsidRDefault="006763A9" w:rsidP="006763A9">
      <w:pPr>
        <w:pStyle w:val="PargrafodaLista"/>
        <w:tabs>
          <w:tab w:val="left" w:pos="268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Para o fornecimento dos produtos registrados nesta Ata serão celebrados contratos específicos com as empresas, com posteriores solicitações conforme disposto nos subitens 5.1 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5.5.</w:t>
      </w:r>
    </w:p>
    <w:p w:rsidR="006763A9" w:rsidRDefault="006763A9" w:rsidP="006763A9">
      <w:pPr>
        <w:pStyle w:val="PargrafodaLista"/>
        <w:tabs>
          <w:tab w:val="left" w:pos="2680"/>
        </w:tabs>
        <w:spacing w:line="360" w:lineRule="auto"/>
        <w:ind w:left="0"/>
        <w:rPr>
          <w:rFonts w:ascii="Times New Roman" w:hAnsi="Times New Roman" w:cs="Times New Roman"/>
          <w:color w:val="000000" w:themeColor="text1"/>
        </w:rPr>
      </w:pPr>
    </w:p>
    <w:p w:rsidR="006763A9" w:rsidRPr="002215EC" w:rsidRDefault="006763A9" w:rsidP="006763A9">
      <w:pPr>
        <w:pStyle w:val="PargrafodaLista"/>
        <w:tabs>
          <w:tab w:val="left" w:pos="2680"/>
        </w:tabs>
        <w:spacing w:line="360" w:lineRule="auto"/>
        <w:ind w:left="0"/>
        <w:rPr>
          <w:rFonts w:ascii="Times New Roman" w:hAnsi="Times New Roman" w:cs="Times New Roman"/>
          <w:color w:val="FF0000"/>
          <w:u w:val="single"/>
        </w:rPr>
      </w:pPr>
      <w:r w:rsidRPr="002215EC">
        <w:rPr>
          <w:rFonts w:ascii="Times New Roman" w:hAnsi="Times New Roman" w:cs="Times New Roman"/>
          <w:b/>
          <w:color w:val="000000" w:themeColor="text1"/>
          <w:u w:val="single"/>
        </w:rPr>
        <w:t>4. DOS PREÇOS</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4.2.</w:t>
      </w:r>
      <w:r>
        <w:rPr>
          <w:rFonts w:ascii="Times New Roman" w:hAnsi="Times New Roman" w:cs="Times New Roman"/>
          <w:color w:val="000000" w:themeColor="text1"/>
        </w:rPr>
        <w:t xml:space="preserve"> Os preços registrados não sofrerão reajustes, conforme § 1° do art. 2º da Lei Federal n° 10.192, de 14 de Fevereiro de 2001, porém poderão ser recompostos, conforme o item seguinte.</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bCs/>
          <w:color w:val="000000" w:themeColor="text1"/>
        </w:rPr>
        <w:t>4.3.</w:t>
      </w:r>
      <w:r>
        <w:rPr>
          <w:rFonts w:ascii="Times New Roman" w:hAnsi="Times New Roman" w:cs="Times New Roman"/>
          <w:color w:val="000000" w:themeColor="text1"/>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Pr>
          <w:rFonts w:ascii="Times New Roman" w:hAnsi="Times New Roman" w:cs="Times New Roman"/>
          <w:color w:val="000000" w:themeColor="text1"/>
          <w:shd w:val="clear" w:color="auto" w:fill="FFFFFF"/>
        </w:rPr>
        <w:t>contratual, prevista nesta cláusula, deve levar em conta os fatos imprevisíveis, ou previsíveis, porém de consequências incalculáveis, retardadores ou impeditivos da execução do ajustado.</w:t>
      </w:r>
    </w:p>
    <w:p w:rsidR="006763A9" w:rsidRDefault="006763A9" w:rsidP="006763A9">
      <w:pPr>
        <w:pStyle w:val="Corpodetexto"/>
        <w:spacing w:before="11" w:line="360" w:lineRule="auto"/>
        <w:jc w:val="both"/>
        <w:rPr>
          <w:rFonts w:ascii="Times New Roman" w:hAnsi="Times New Roman" w:cs="Times New Roman"/>
          <w:color w:val="000000" w:themeColor="text1"/>
        </w:rPr>
      </w:pPr>
    </w:p>
    <w:p w:rsidR="006763A9" w:rsidRPr="002215EC" w:rsidRDefault="006763A9" w:rsidP="006763A9">
      <w:pPr>
        <w:pStyle w:val="Heading1"/>
        <w:tabs>
          <w:tab w:val="left" w:pos="2468"/>
        </w:tabs>
        <w:spacing w:line="360" w:lineRule="auto"/>
        <w:ind w:left="0"/>
        <w:jc w:val="both"/>
        <w:rPr>
          <w:rFonts w:ascii="Times New Roman" w:hAnsi="Times New Roman" w:cs="Times New Roman"/>
          <w:color w:val="000000" w:themeColor="text1"/>
          <w:u w:val="single"/>
        </w:rPr>
      </w:pPr>
      <w:r w:rsidRPr="002215EC">
        <w:rPr>
          <w:rFonts w:ascii="Times New Roman" w:hAnsi="Times New Roman" w:cs="Times New Roman"/>
          <w:color w:val="000000" w:themeColor="text1"/>
          <w:u w:val="single"/>
        </w:rPr>
        <w:t>5. DAS CONDIÇÕES DE</w:t>
      </w:r>
      <w:r w:rsidRPr="002215EC">
        <w:rPr>
          <w:rFonts w:ascii="Times New Roman" w:hAnsi="Times New Roman" w:cs="Times New Roman"/>
          <w:color w:val="000000" w:themeColor="text1"/>
          <w:spacing w:val="-3"/>
          <w:u w:val="single"/>
        </w:rPr>
        <w:t xml:space="preserve"> </w:t>
      </w:r>
      <w:r w:rsidRPr="002215EC">
        <w:rPr>
          <w:rFonts w:ascii="Times New Roman" w:hAnsi="Times New Roman" w:cs="Times New Roman"/>
          <w:color w:val="000000" w:themeColor="text1"/>
          <w:u w:val="single"/>
        </w:rPr>
        <w:t>FORNECIMENTO</w:t>
      </w:r>
    </w:p>
    <w:p w:rsidR="006763A9" w:rsidRDefault="006763A9" w:rsidP="006763A9">
      <w:pPr>
        <w:pStyle w:val="PargrafodaLista"/>
        <w:tabs>
          <w:tab w:val="left" w:pos="2728"/>
        </w:tabs>
        <w:spacing w:before="73"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As solicitações de fornecimento à contratada por parte do Órgão Participante (OP) serão feitas através de Ordem de Compra ou Emissão da Nota de Empenho, datada e assinada pela autoridade competente.</w:t>
      </w:r>
    </w:p>
    <w:p w:rsidR="006763A9" w:rsidRDefault="006763A9" w:rsidP="006763A9">
      <w:pPr>
        <w:pStyle w:val="PargrafodaLista"/>
        <w:tabs>
          <w:tab w:val="left" w:pos="2728"/>
        </w:tabs>
        <w:spacing w:before="73"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 xml:space="preserve"> 5.2</w:t>
      </w:r>
      <w:r>
        <w:rPr>
          <w:rFonts w:ascii="Times New Roman" w:hAnsi="Times New Roman" w:cs="Times New Roman"/>
          <w:color w:val="000000" w:themeColor="text1"/>
        </w:rPr>
        <w:t>. As ordens de compra poderão ser entregues diretamente na sede da licitante vencedora ou encaminhadas por meio eletrônico, com antecedência mínima de dois dias úteis da data marcada para o fornecimento dos materiais.</w:t>
      </w:r>
    </w:p>
    <w:p w:rsidR="006763A9" w:rsidRDefault="006763A9" w:rsidP="006763A9">
      <w:pPr>
        <w:pStyle w:val="PargrafodaLista"/>
        <w:tabs>
          <w:tab w:val="left" w:pos="2708"/>
        </w:tabs>
        <w:spacing w:before="1"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5.3.</w:t>
      </w:r>
      <w:r>
        <w:rPr>
          <w:rFonts w:ascii="Times New Roman" w:hAnsi="Times New Roman" w:cs="Times New Roman"/>
          <w:color w:val="000000" w:themeColor="text1"/>
        </w:rPr>
        <w:t xml:space="preserve"> Os materiais deverão ser entregues de acordo com a descrição constante no Anexo I deste</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Edital.</w:t>
      </w:r>
    </w:p>
    <w:p w:rsidR="006763A9" w:rsidRDefault="006763A9" w:rsidP="006763A9">
      <w:pPr>
        <w:pStyle w:val="PargrafodaLista"/>
        <w:tabs>
          <w:tab w:val="left" w:pos="2694"/>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5.4.</w:t>
      </w:r>
      <w:r>
        <w:rPr>
          <w:rFonts w:ascii="Times New Roman" w:hAnsi="Times New Roman" w:cs="Times New Roman"/>
          <w:color w:val="000000" w:themeColor="text1"/>
        </w:rPr>
        <w:t xml:space="preserve"> Dentro do prazo de vigência contratual, o fornecedor está obrigado ao fornecimento do(s) material (s) desde que obedecida as condições do edital que se precedeu a formalização dessa</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Ata.</w:t>
      </w:r>
    </w:p>
    <w:p w:rsidR="006763A9" w:rsidRDefault="006763A9" w:rsidP="006763A9">
      <w:pPr>
        <w:pStyle w:val="PargrafodaLista"/>
        <w:tabs>
          <w:tab w:val="left" w:pos="266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5.5.</w:t>
      </w:r>
      <w:r>
        <w:rPr>
          <w:rFonts w:ascii="Times New Roman" w:hAnsi="Times New Roman" w:cs="Times New Roman"/>
          <w:color w:val="000000" w:themeColor="text1"/>
        </w:rPr>
        <w:t xml:space="preserve"> Os materiais rejeitados, por estarem em desacordo com as especificações ou condições exigidas no contrato, em observância ao Art 76, da Lei nº 8.666.93 e retirados nos seguintes prazos</w:t>
      </w:r>
      <w:r w:rsidR="00322B45">
        <w:rPr>
          <w:rFonts w:ascii="Times New Roman" w:hAnsi="Times New Roman" w:cs="Times New Roman"/>
          <w:color w:val="000000" w:themeColor="text1"/>
        </w:rPr>
        <w:t>.</w:t>
      </w:r>
    </w:p>
    <w:p w:rsidR="006763A9" w:rsidRDefault="006763A9" w:rsidP="006763A9">
      <w:pPr>
        <w:pStyle w:val="PargrafodaLista"/>
        <w:tabs>
          <w:tab w:val="left" w:pos="266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lastRenderedPageBreak/>
        <w:t>a)</w:t>
      </w:r>
      <w:r>
        <w:rPr>
          <w:rFonts w:ascii="Times New Roman" w:hAnsi="Times New Roman" w:cs="Times New Roman"/>
          <w:color w:val="000000" w:themeColor="text1"/>
        </w:rPr>
        <w:t xml:space="preserve"> imediatamente, se a rejeição ocorrer no ato da entregas e; </w:t>
      </w:r>
    </w:p>
    <w:p w:rsidR="006763A9" w:rsidRDefault="006763A9" w:rsidP="006763A9">
      <w:pPr>
        <w:pStyle w:val="PargrafodaLista"/>
        <w:tabs>
          <w:tab w:val="left" w:pos="266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em até dois dias após a contratada ter sido devidamente notificada, caso a constatação de irregularidade seja posterior a entrega.</w:t>
      </w:r>
    </w:p>
    <w:p w:rsidR="006763A9" w:rsidRDefault="006763A9" w:rsidP="006763A9">
      <w:pPr>
        <w:pStyle w:val="PargrafodaLista"/>
        <w:tabs>
          <w:tab w:val="left" w:pos="267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5.6.</w:t>
      </w:r>
      <w:r>
        <w:rPr>
          <w:rFonts w:ascii="Times New Roman" w:hAnsi="Times New Roman" w:cs="Times New Roman"/>
          <w:color w:val="000000" w:themeColor="text1"/>
        </w:rPr>
        <w:t xml:space="preserve"> A recusa da contratada em atender à substituição levará à aplicação das sanções previstas por</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inadimplemento.</w:t>
      </w:r>
    </w:p>
    <w:p w:rsidR="006763A9" w:rsidRDefault="006763A9" w:rsidP="006763A9">
      <w:pPr>
        <w:pStyle w:val="PargrafodaLista"/>
        <w:tabs>
          <w:tab w:val="left" w:pos="26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5.7.</w:t>
      </w:r>
      <w:r>
        <w:rPr>
          <w:rFonts w:ascii="Times New Roman" w:hAnsi="Times New Roman" w:cs="Times New Roman"/>
          <w:color w:val="000000" w:themeColor="text1"/>
        </w:rPr>
        <w:t xml:space="preserve"> O órgão gerenciador promoverá ampla pesquisa no mercado, de forma a comprovar que os preços registrados permanecem compatíveis com os nele praticados, condição indispensável para a solicitação da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aquisição.</w:t>
      </w:r>
    </w:p>
    <w:p w:rsidR="006763A9" w:rsidRDefault="006763A9" w:rsidP="006763A9">
      <w:pPr>
        <w:pStyle w:val="PargrafodaLista"/>
        <w:tabs>
          <w:tab w:val="left" w:pos="2670"/>
        </w:tabs>
        <w:spacing w:line="360" w:lineRule="auto"/>
        <w:ind w:left="0"/>
        <w:rPr>
          <w:rFonts w:ascii="Times New Roman" w:hAnsi="Times New Roman" w:cs="Times New Roman"/>
          <w:color w:val="FF0000"/>
        </w:rPr>
      </w:pPr>
    </w:p>
    <w:p w:rsidR="006763A9" w:rsidRPr="00B37873" w:rsidRDefault="006763A9" w:rsidP="006763A9">
      <w:pPr>
        <w:pStyle w:val="PargrafodaLista"/>
        <w:tabs>
          <w:tab w:val="left" w:pos="2670"/>
        </w:tabs>
        <w:spacing w:line="360" w:lineRule="auto"/>
        <w:ind w:left="0"/>
        <w:rPr>
          <w:rFonts w:ascii="Times New Roman" w:hAnsi="Times New Roman" w:cs="Times New Roman"/>
          <w:b/>
          <w:color w:val="000000" w:themeColor="text1"/>
          <w:u w:val="single"/>
        </w:rPr>
      </w:pPr>
      <w:r w:rsidRPr="00B37873">
        <w:rPr>
          <w:rFonts w:ascii="Times New Roman" w:hAnsi="Times New Roman" w:cs="Times New Roman"/>
          <w:b/>
          <w:color w:val="000000" w:themeColor="text1"/>
          <w:u w:val="single"/>
        </w:rPr>
        <w:t>6. DO CANCELAMENTO DA ATA DE REGISTRO DE PREÇOS</w:t>
      </w:r>
    </w:p>
    <w:p w:rsidR="006763A9" w:rsidRDefault="006763A9" w:rsidP="006763A9">
      <w:pPr>
        <w:pStyle w:val="PargrafodaLista"/>
        <w:tabs>
          <w:tab w:val="left" w:pos="26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w:t>
      </w:r>
      <w:r>
        <w:rPr>
          <w:rFonts w:ascii="Times New Roman" w:hAnsi="Times New Roman" w:cs="Times New Roman"/>
          <w:color w:val="000000" w:themeColor="text1"/>
        </w:rPr>
        <w:t xml:space="preserve"> O Registro de determinado preço poderá ser cancelado nas seguintes hipóteses:</w:t>
      </w:r>
    </w:p>
    <w:p w:rsidR="006763A9" w:rsidRDefault="006763A9" w:rsidP="006763A9">
      <w:pPr>
        <w:pStyle w:val="PargrafodaLista"/>
        <w:tabs>
          <w:tab w:val="left" w:pos="26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quando o fornecedor não cumprir as obrigações constantes desta Ata de Registro de Preços;</w:t>
      </w:r>
    </w:p>
    <w:p w:rsidR="006763A9" w:rsidRDefault="006763A9" w:rsidP="006763A9">
      <w:pPr>
        <w:pStyle w:val="PargrafodaLista"/>
        <w:tabs>
          <w:tab w:val="left" w:pos="26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quando o fornecedor não assinar o contrato quando convocado para tal, sem justificativa aceitável;</w:t>
      </w:r>
    </w:p>
    <w:p w:rsidR="006763A9" w:rsidRDefault="006763A9" w:rsidP="006763A9">
      <w:pPr>
        <w:pStyle w:val="PargrafodaLista"/>
        <w:tabs>
          <w:tab w:val="left" w:pos="26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quando o fornecedor não retirar a Ordem de Compra ou a Nota de Empenho, no prazo estabelecido, sem justificativa aceitável;</w:t>
      </w:r>
    </w:p>
    <w:p w:rsidR="006763A9" w:rsidRDefault="006763A9" w:rsidP="006763A9">
      <w:pPr>
        <w:pStyle w:val="PargrafodaLista"/>
        <w:tabs>
          <w:tab w:val="left" w:pos="26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d)</w:t>
      </w:r>
      <w:r>
        <w:rPr>
          <w:rFonts w:ascii="Times New Roman" w:hAnsi="Times New Roman" w:cs="Times New Roman"/>
          <w:color w:val="000000" w:themeColor="text1"/>
        </w:rPr>
        <w:t xml:space="preserve"> quando o fornecedor não aceitar reduzir o preço registrado e esse se tornar superior ao praticado no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mercado;</w:t>
      </w:r>
    </w:p>
    <w:p w:rsidR="006763A9" w:rsidRDefault="006763A9" w:rsidP="006763A9">
      <w:pPr>
        <w:tabs>
          <w:tab w:val="left" w:pos="2550"/>
        </w:tabs>
        <w:spacing w:line="360" w:lineRule="auto"/>
        <w:jc w:val="both"/>
        <w:rPr>
          <w:rFonts w:ascii="Times New Roman" w:hAnsi="Times New Roman" w:cs="Times New Roman"/>
          <w:color w:val="000000" w:themeColor="text1"/>
          <w:spacing w:val="-3"/>
        </w:rPr>
      </w:pPr>
      <w:r>
        <w:rPr>
          <w:rFonts w:ascii="Times New Roman" w:hAnsi="Times New Roman" w:cs="Times New Roman"/>
          <w:b/>
          <w:color w:val="000000" w:themeColor="text1"/>
        </w:rPr>
        <w:t>e)</w:t>
      </w:r>
      <w:r>
        <w:rPr>
          <w:rFonts w:ascii="Times New Roman" w:hAnsi="Times New Roman" w:cs="Times New Roman"/>
          <w:color w:val="000000" w:themeColor="text1"/>
        </w:rPr>
        <w:t xml:space="preserve"> quando o fornecedor solicitar o cancelamento por escrito, comprovando estar impossibilitado de cumprir as exigências desta Ata de Registro de Preços por fato superveniente, decorrentes de caso fortuito ou força</w:t>
      </w:r>
      <w:r>
        <w:rPr>
          <w:rFonts w:ascii="Times New Roman" w:hAnsi="Times New Roman" w:cs="Times New Roman"/>
          <w:color w:val="000000" w:themeColor="text1"/>
          <w:spacing w:val="-3"/>
        </w:rPr>
        <w:t xml:space="preserve"> maior;</w:t>
      </w:r>
    </w:p>
    <w:p w:rsidR="006763A9" w:rsidRDefault="006763A9" w:rsidP="006763A9">
      <w:pPr>
        <w:tabs>
          <w:tab w:val="left" w:pos="2550"/>
        </w:tabs>
        <w:spacing w:line="360" w:lineRule="auto"/>
        <w:jc w:val="both"/>
        <w:rPr>
          <w:rFonts w:ascii="Times New Roman" w:hAnsi="Times New Roman" w:cs="Times New Roman"/>
          <w:color w:val="000000" w:themeColor="text1"/>
          <w:spacing w:val="-3"/>
        </w:rPr>
      </w:pPr>
      <w:r>
        <w:rPr>
          <w:rFonts w:ascii="Times New Roman" w:hAnsi="Times New Roman" w:cs="Times New Roman"/>
          <w:b/>
          <w:color w:val="000000" w:themeColor="text1"/>
          <w:spacing w:val="-3"/>
        </w:rPr>
        <w:t>f)</w:t>
      </w:r>
      <w:r>
        <w:rPr>
          <w:rFonts w:ascii="Times New Roman" w:hAnsi="Times New Roman" w:cs="Times New Roman"/>
          <w:color w:val="000000" w:themeColor="text1"/>
          <w:spacing w:val="-3"/>
        </w:rPr>
        <w:t xml:space="preserve"> em qualquer das hipóteses de inexecução total ou parcial do contrato decorrente do registro de preços.</w:t>
      </w:r>
    </w:p>
    <w:p w:rsidR="006763A9" w:rsidRDefault="006763A9" w:rsidP="006763A9">
      <w:pPr>
        <w:tabs>
          <w:tab w:val="left" w:pos="2550"/>
        </w:tabs>
        <w:spacing w:line="360" w:lineRule="auto"/>
        <w:jc w:val="both"/>
        <w:rPr>
          <w:rFonts w:ascii="Times New Roman" w:hAnsi="Times New Roman" w:cs="Times New Roman"/>
          <w:color w:val="000000" w:themeColor="text1"/>
        </w:rPr>
      </w:pPr>
    </w:p>
    <w:p w:rsidR="006763A9" w:rsidRDefault="006763A9" w:rsidP="006763A9">
      <w:pPr>
        <w:tabs>
          <w:tab w:val="left" w:pos="2662"/>
        </w:tabs>
        <w:spacing w:before="1"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6.2.</w:t>
      </w:r>
      <w:r>
        <w:rPr>
          <w:rFonts w:ascii="Times New Roman" w:hAnsi="Times New Roman" w:cs="Times New Roman"/>
          <w:color w:val="000000" w:themeColor="text1"/>
        </w:rPr>
        <w:t xml:space="preserve"> A comunicação do cancelamento do preço registrado, nos casos previstos nas alíneas “a” á “e”, será formalizado em processo próprio e comunicada por correspondência, com aviso de recebimento, assegurado o contraditório e a ampla defesa no prazo de 5 (cinco) dias</w:t>
      </w:r>
      <w:r>
        <w:rPr>
          <w:rFonts w:ascii="Times New Roman" w:hAnsi="Times New Roman" w:cs="Times New Roman"/>
          <w:color w:val="000000" w:themeColor="text1"/>
          <w:spacing w:val="-32"/>
        </w:rPr>
        <w:t xml:space="preserve"> </w:t>
      </w:r>
      <w:r>
        <w:rPr>
          <w:rFonts w:ascii="Times New Roman" w:hAnsi="Times New Roman" w:cs="Times New Roman"/>
          <w:color w:val="000000" w:themeColor="text1"/>
        </w:rPr>
        <w:t>úteis.</w:t>
      </w:r>
    </w:p>
    <w:p w:rsidR="006763A9" w:rsidRDefault="006763A9" w:rsidP="006763A9">
      <w:pPr>
        <w:tabs>
          <w:tab w:val="left" w:pos="2740"/>
        </w:tabs>
        <w:spacing w:line="360" w:lineRule="auto"/>
        <w:rPr>
          <w:rFonts w:ascii="Times New Roman" w:hAnsi="Times New Roman" w:cs="Times New Roman"/>
          <w:color w:val="000000" w:themeColor="text1"/>
        </w:rPr>
      </w:pPr>
      <w:r>
        <w:rPr>
          <w:rFonts w:ascii="Times New Roman" w:hAnsi="Times New Roman" w:cs="Times New Roman"/>
          <w:b/>
          <w:color w:val="000000" w:themeColor="text1"/>
        </w:rPr>
        <w:t>6.3.</w:t>
      </w:r>
      <w:r>
        <w:rPr>
          <w:rFonts w:ascii="Times New Roman" w:hAnsi="Times New Roman" w:cs="Times New Roman"/>
          <w:color w:val="000000" w:themeColor="text1"/>
        </w:rPr>
        <w:t xml:space="preserve"> No caso de se tornar desconhecido o endereço do fornecedor, a comunicação será feita por publicação na imprensa oficial, considerando-se, assim, para todos os efeitos, cancelado o preço registrado.</w:t>
      </w:r>
    </w:p>
    <w:p w:rsidR="006763A9" w:rsidRDefault="006763A9" w:rsidP="006763A9">
      <w:pPr>
        <w:pStyle w:val="Corpodetexto"/>
        <w:spacing w:before="10" w:line="360" w:lineRule="auto"/>
        <w:jc w:val="both"/>
        <w:rPr>
          <w:rFonts w:ascii="Times New Roman" w:hAnsi="Times New Roman" w:cs="Times New Roman"/>
          <w:color w:val="000000" w:themeColor="text1"/>
        </w:rPr>
      </w:pPr>
    </w:p>
    <w:p w:rsidR="006763A9" w:rsidRPr="00B37873" w:rsidRDefault="006763A9" w:rsidP="006763A9">
      <w:pPr>
        <w:pStyle w:val="Corpodetexto"/>
        <w:spacing w:before="10" w:line="360" w:lineRule="auto"/>
        <w:jc w:val="both"/>
        <w:rPr>
          <w:rFonts w:ascii="Times New Roman" w:hAnsi="Times New Roman" w:cs="Times New Roman"/>
          <w:b/>
          <w:color w:val="000000" w:themeColor="text1"/>
          <w:u w:val="single"/>
        </w:rPr>
      </w:pPr>
      <w:r w:rsidRPr="00B37873">
        <w:rPr>
          <w:rFonts w:ascii="Times New Roman" w:hAnsi="Times New Roman" w:cs="Times New Roman"/>
          <w:b/>
          <w:color w:val="000000" w:themeColor="text1"/>
          <w:u w:val="single"/>
        </w:rPr>
        <w:t>7. PENALIDADES</w:t>
      </w:r>
    </w:p>
    <w:p w:rsidR="006763A9" w:rsidRDefault="006763A9" w:rsidP="006763A9">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7.1. </w:t>
      </w:r>
      <w:r w:rsidR="00B37873">
        <w:rPr>
          <w:rFonts w:ascii="Times New Roman" w:hAnsi="Times New Roman" w:cs="Times New Roman"/>
          <w:color w:val="000000" w:themeColor="text1"/>
        </w:rPr>
        <w:t xml:space="preserve">Os materiais </w:t>
      </w:r>
      <w:r>
        <w:rPr>
          <w:rFonts w:ascii="Times New Roman" w:hAnsi="Times New Roman" w:cs="Times New Roman"/>
          <w:color w:val="000000" w:themeColor="text1"/>
        </w:rPr>
        <w:t xml:space="preserve">que vierem a ser contratados deverão ser entregues </w:t>
      </w:r>
      <w:r>
        <w:rPr>
          <w:rFonts w:ascii="Times New Roman" w:hAnsi="Times New Roman" w:cs="Times New Roman"/>
          <w:bCs/>
          <w:color w:val="000000" w:themeColor="text1"/>
        </w:rPr>
        <w:t xml:space="preserve">em até 05 (cinco) dias úteis após a solicitação da Administração municipal, mediante envio de ordem de compra, na Secretaria Municipal de Infraestrutura e Meio Ambiente, localizada na Rua Goiás, Centro, no município de Campos Borges/RS, durante o horário de expediente que é da </w:t>
      </w:r>
      <w:r w:rsidR="00322B45" w:rsidRPr="00322B45">
        <w:rPr>
          <w:rFonts w:ascii="Times New Roman" w:hAnsi="Times New Roman" w:cs="Times New Roman"/>
          <w:b/>
          <w:bCs/>
          <w:color w:val="000000" w:themeColor="text1"/>
          <w:u w:val="single"/>
        </w:rPr>
        <w:t>0</w:t>
      </w:r>
      <w:r w:rsidRPr="00322B45">
        <w:rPr>
          <w:rFonts w:ascii="Times New Roman" w:hAnsi="Times New Roman" w:cs="Times New Roman"/>
          <w:b/>
          <w:bCs/>
          <w:color w:val="000000" w:themeColor="text1"/>
          <w:u w:val="single"/>
        </w:rPr>
        <w:t>8h00min `as 11h30min e das 13h30min às 18h00min</w:t>
      </w:r>
      <w:r>
        <w:rPr>
          <w:rFonts w:ascii="Times New Roman" w:hAnsi="Times New Roman" w:cs="Times New Roman"/>
          <w:bCs/>
          <w:color w:val="000000" w:themeColor="text1"/>
        </w:rPr>
        <w:t>, sob pena de:</w:t>
      </w:r>
    </w:p>
    <w:p w:rsidR="006763A9" w:rsidRDefault="006763A9" w:rsidP="006763A9">
      <w:pPr>
        <w:pStyle w:val="Corpodetexto"/>
        <w:spacing w:before="10"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a)</w:t>
      </w:r>
      <w:r>
        <w:rPr>
          <w:rFonts w:ascii="Times New Roman" w:hAnsi="Times New Roman" w:cs="Times New Roman"/>
          <w:color w:val="000000" w:themeColor="text1"/>
        </w:rPr>
        <w:t xml:space="preserve"> Multa de 0,5%(meio por cento) por dia de atraso, limitado este em 10 (dez) dias, após o qual será</w:t>
      </w:r>
      <w:r>
        <w:rPr>
          <w:rFonts w:ascii="Times New Roman" w:hAnsi="Times New Roman" w:cs="Times New Roman"/>
          <w:color w:val="FF0000"/>
        </w:rPr>
        <w:t xml:space="preserve"> </w:t>
      </w:r>
      <w:r>
        <w:rPr>
          <w:rFonts w:ascii="Times New Roman" w:hAnsi="Times New Roman" w:cs="Times New Roman"/>
          <w:color w:val="000000" w:themeColor="text1"/>
        </w:rPr>
        <w:t>considerado inexecução contratual;</w:t>
      </w:r>
    </w:p>
    <w:p w:rsidR="006763A9" w:rsidRDefault="006763A9" w:rsidP="006763A9">
      <w:pPr>
        <w:pStyle w:val="Corpodetexto"/>
        <w:spacing w:before="10"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Multa de 8% (oito por cento) no caso de inexecução parcial do contrato, cumulada com a pena de suspensão do direito de licitar e o impedimento de contratar com a administração pelo prazo de 01 (ano);</w:t>
      </w:r>
    </w:p>
    <w:p w:rsidR="006763A9" w:rsidRDefault="006763A9" w:rsidP="006763A9">
      <w:pPr>
        <w:pStyle w:val="Corpodetexto"/>
        <w:spacing w:before="10"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Multa de 10 (dez por cento) no caso de inexecução total do contrato, cumulada com a pena de suspensão do direito de licitar e o impedimento de contratar com a administração pelo prazo de 02( anos).</w:t>
      </w:r>
    </w:p>
    <w:p w:rsidR="006763A9" w:rsidRDefault="006763A9" w:rsidP="006763A9">
      <w:pPr>
        <w:pStyle w:val="Corpodetexto"/>
        <w:spacing w:before="10"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multas serão calculadas sobre o valor total do contrato, e caso não tenha sido formalizado, sobre o valor da nota de empenho.</w:t>
      </w:r>
    </w:p>
    <w:p w:rsidR="006763A9" w:rsidRDefault="006763A9" w:rsidP="006763A9">
      <w:pPr>
        <w:pStyle w:val="Corpodetexto"/>
        <w:spacing w:before="10" w:line="360" w:lineRule="auto"/>
        <w:jc w:val="both"/>
        <w:rPr>
          <w:rFonts w:ascii="Times New Roman" w:hAnsi="Times New Roman" w:cs="Times New Roman"/>
          <w:color w:val="000000" w:themeColor="text1"/>
        </w:rPr>
      </w:pPr>
    </w:p>
    <w:p w:rsidR="006763A9" w:rsidRPr="00B37873" w:rsidRDefault="006763A9" w:rsidP="006763A9">
      <w:pPr>
        <w:pStyle w:val="Heading1"/>
        <w:tabs>
          <w:tab w:val="left" w:pos="2468"/>
        </w:tabs>
        <w:spacing w:before="1" w:line="360" w:lineRule="auto"/>
        <w:ind w:left="0"/>
        <w:jc w:val="both"/>
        <w:rPr>
          <w:rFonts w:ascii="Times New Roman" w:hAnsi="Times New Roman" w:cs="Times New Roman"/>
          <w:color w:val="000000" w:themeColor="text1"/>
          <w:u w:val="single"/>
        </w:rPr>
      </w:pPr>
      <w:r w:rsidRPr="00B37873">
        <w:rPr>
          <w:rFonts w:ascii="Times New Roman" w:hAnsi="Times New Roman" w:cs="Times New Roman"/>
          <w:color w:val="000000" w:themeColor="text1"/>
          <w:u w:val="single"/>
        </w:rPr>
        <w:t>8. DA FISCALIZAÇÃO</w:t>
      </w:r>
    </w:p>
    <w:p w:rsidR="006763A9" w:rsidRDefault="006763A9" w:rsidP="006763A9">
      <w:pPr>
        <w:pStyle w:val="PargrafodaLista"/>
        <w:tabs>
          <w:tab w:val="left" w:pos="2678"/>
        </w:tabs>
        <w:spacing w:before="1"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8.1.</w:t>
      </w:r>
      <w:r>
        <w:rPr>
          <w:rFonts w:ascii="Times New Roman" w:hAnsi="Times New Roman" w:cs="Times New Roman"/>
          <w:color w:val="000000" w:themeColor="text1"/>
        </w:rPr>
        <w:t xml:space="preserve"> Cabe ao Órgão Participante proceder a fiscalização do material recebido, quanto à quantidade, ao atendimento de todas as especificações e horários de</w:t>
      </w:r>
      <w:r>
        <w:rPr>
          <w:rFonts w:ascii="Times New Roman" w:hAnsi="Times New Roman" w:cs="Times New Roman"/>
          <w:color w:val="000000" w:themeColor="text1"/>
          <w:spacing w:val="-33"/>
        </w:rPr>
        <w:t xml:space="preserve"> </w:t>
      </w:r>
      <w:r>
        <w:rPr>
          <w:rFonts w:ascii="Times New Roman" w:hAnsi="Times New Roman" w:cs="Times New Roman"/>
          <w:color w:val="000000" w:themeColor="text1"/>
        </w:rPr>
        <w:t>entrega.</w:t>
      </w:r>
    </w:p>
    <w:p w:rsidR="006763A9" w:rsidRDefault="006763A9" w:rsidP="006763A9">
      <w:pPr>
        <w:pStyle w:val="PargrafodaLista"/>
        <w:tabs>
          <w:tab w:val="left" w:pos="266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8.2.</w:t>
      </w:r>
      <w:r>
        <w:rPr>
          <w:rFonts w:ascii="Times New Roman" w:hAnsi="Times New Roman" w:cs="Times New Roman"/>
          <w:color w:val="000000" w:themeColor="text1"/>
        </w:rPr>
        <w:t xml:space="preserve"> O fiscal do órgão participante está investido do direito de </w:t>
      </w:r>
      <w:r>
        <w:rPr>
          <w:rFonts w:ascii="Times New Roman" w:hAnsi="Times New Roman" w:cs="Times New Roman"/>
          <w:color w:val="000000" w:themeColor="text1"/>
          <w:spacing w:val="-3"/>
        </w:rPr>
        <w:t xml:space="preserve">recusar, </w:t>
      </w:r>
      <w:r>
        <w:rPr>
          <w:rFonts w:ascii="Times New Roman" w:hAnsi="Times New Roman" w:cs="Times New Roman"/>
          <w:color w:val="000000" w:themeColor="text1"/>
        </w:rPr>
        <w:t>em parte ou totalmente, o material que não satisfaça as especificações estabelecidas ou que esteja sendo entregue fora do horário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preestabelecido.</w:t>
      </w:r>
    </w:p>
    <w:p w:rsidR="006763A9" w:rsidRDefault="006763A9" w:rsidP="006763A9">
      <w:pPr>
        <w:pStyle w:val="PargrafodaLista"/>
        <w:tabs>
          <w:tab w:val="left" w:pos="270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8.3.</w:t>
      </w:r>
      <w:r>
        <w:rPr>
          <w:rFonts w:ascii="Times New Roman" w:hAnsi="Times New Roman" w:cs="Times New Roman"/>
          <w:color w:val="000000" w:themeColor="text1"/>
        </w:rPr>
        <w:t xml:space="preserve"> As irregularidades constatadas pelo órgão participante deverão ser comunicadas ao Órgão Gerenciador, no prazo máximo de 48 horas, para que sejam tomadas as providências necessárias para corrigi-las ou, quando for o caso, aplicadas as penalidades</w:t>
      </w:r>
      <w:r>
        <w:rPr>
          <w:rFonts w:ascii="Times New Roman" w:hAnsi="Times New Roman" w:cs="Times New Roman"/>
          <w:color w:val="000000" w:themeColor="text1"/>
          <w:spacing w:val="-33"/>
        </w:rPr>
        <w:t xml:space="preserve"> </w:t>
      </w:r>
      <w:r>
        <w:rPr>
          <w:rFonts w:ascii="Times New Roman" w:hAnsi="Times New Roman" w:cs="Times New Roman"/>
          <w:color w:val="000000" w:themeColor="text1"/>
        </w:rPr>
        <w:t>previstas.</w:t>
      </w:r>
    </w:p>
    <w:p w:rsidR="006763A9" w:rsidRDefault="006763A9" w:rsidP="006763A9">
      <w:pPr>
        <w:pStyle w:val="PargrafodaLista"/>
        <w:tabs>
          <w:tab w:val="left" w:pos="2706"/>
        </w:tabs>
        <w:spacing w:line="360" w:lineRule="auto"/>
        <w:ind w:left="0"/>
        <w:rPr>
          <w:rFonts w:ascii="Times New Roman" w:hAnsi="Times New Roman" w:cs="Times New Roman"/>
          <w:color w:val="000000" w:themeColor="text1"/>
        </w:rPr>
      </w:pPr>
    </w:p>
    <w:p w:rsidR="006763A9" w:rsidRPr="00B37873" w:rsidRDefault="006763A9" w:rsidP="006763A9">
      <w:pPr>
        <w:pStyle w:val="Heading1"/>
        <w:tabs>
          <w:tab w:val="left" w:pos="2468"/>
        </w:tabs>
        <w:spacing w:line="360" w:lineRule="auto"/>
        <w:ind w:left="0"/>
        <w:jc w:val="both"/>
        <w:rPr>
          <w:rFonts w:ascii="Times New Roman" w:hAnsi="Times New Roman" w:cs="Times New Roman"/>
          <w:color w:val="000000" w:themeColor="text1"/>
          <w:u w:val="single"/>
        </w:rPr>
      </w:pPr>
      <w:r w:rsidRPr="00B37873">
        <w:rPr>
          <w:rFonts w:ascii="Times New Roman" w:hAnsi="Times New Roman" w:cs="Times New Roman"/>
          <w:bCs w:val="0"/>
          <w:color w:val="000000" w:themeColor="text1"/>
          <w:u w:val="single"/>
        </w:rPr>
        <w:t>9.</w:t>
      </w:r>
      <w:r w:rsidRPr="00B37873">
        <w:rPr>
          <w:rFonts w:ascii="Times New Roman" w:hAnsi="Times New Roman" w:cs="Times New Roman"/>
          <w:b w:val="0"/>
          <w:bCs w:val="0"/>
          <w:color w:val="000000" w:themeColor="text1"/>
          <w:u w:val="single"/>
        </w:rPr>
        <w:t xml:space="preserve"> </w:t>
      </w:r>
      <w:r w:rsidRPr="00B37873">
        <w:rPr>
          <w:rFonts w:ascii="Times New Roman" w:hAnsi="Times New Roman" w:cs="Times New Roman"/>
          <w:color w:val="000000" w:themeColor="text1"/>
          <w:u w:val="single"/>
        </w:rPr>
        <w:t>CASOS FORTUITOS OU DE FORÇA</w:t>
      </w:r>
      <w:r w:rsidRPr="00B37873">
        <w:rPr>
          <w:rFonts w:ascii="Times New Roman" w:hAnsi="Times New Roman" w:cs="Times New Roman"/>
          <w:color w:val="000000" w:themeColor="text1"/>
          <w:spacing w:val="-15"/>
          <w:u w:val="single"/>
        </w:rPr>
        <w:t xml:space="preserve"> </w:t>
      </w:r>
      <w:r w:rsidRPr="00B37873">
        <w:rPr>
          <w:rFonts w:ascii="Times New Roman" w:hAnsi="Times New Roman" w:cs="Times New Roman"/>
          <w:color w:val="000000" w:themeColor="text1"/>
          <w:u w:val="single"/>
        </w:rPr>
        <w:t>MAIOR</w:t>
      </w:r>
    </w:p>
    <w:p w:rsidR="006763A9" w:rsidRDefault="006763A9" w:rsidP="006763A9">
      <w:pPr>
        <w:pStyle w:val="PargrafodaLista"/>
        <w:tabs>
          <w:tab w:val="left" w:pos="270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9.1.</w:t>
      </w:r>
      <w:r>
        <w:rPr>
          <w:rFonts w:ascii="Times New Roman" w:hAnsi="Times New Roman" w:cs="Times New Roman"/>
          <w:color w:val="000000" w:themeColor="text1"/>
        </w:rPr>
        <w:t xml:space="preserve"> Serão considerados casos fortuitos ou de força </w:t>
      </w:r>
      <w:r>
        <w:rPr>
          <w:rFonts w:ascii="Times New Roman" w:hAnsi="Times New Roman" w:cs="Times New Roman"/>
          <w:color w:val="000000" w:themeColor="text1"/>
          <w:spacing w:val="-3"/>
        </w:rPr>
        <w:t xml:space="preserve">maior, </w:t>
      </w:r>
      <w:r>
        <w:rPr>
          <w:rFonts w:ascii="Times New Roman" w:hAnsi="Times New Roman" w:cs="Times New Roman"/>
          <w:color w:val="000000" w:themeColor="text1"/>
        </w:rPr>
        <w:t xml:space="preserve">para efeito de cancelamento da Ata de Registro de Preços ou não aplicação de sanções, os inadimplementos decorrentes das situações a </w:t>
      </w:r>
      <w:r>
        <w:rPr>
          <w:rFonts w:ascii="Times New Roman" w:hAnsi="Times New Roman" w:cs="Times New Roman"/>
          <w:color w:val="000000" w:themeColor="text1"/>
          <w:spacing w:val="-3"/>
        </w:rPr>
        <w:t xml:space="preserve">seguir, </w:t>
      </w:r>
      <w:r>
        <w:rPr>
          <w:rFonts w:ascii="Times New Roman" w:hAnsi="Times New Roman" w:cs="Times New Roman"/>
          <w:color w:val="000000" w:themeColor="text1"/>
        </w:rPr>
        <w:t>quando vierem a atrasar a entrega dos produtos no local onde estiver sendo executado o objeto do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contrato:</w:t>
      </w:r>
    </w:p>
    <w:p w:rsidR="006763A9" w:rsidRDefault="006763A9" w:rsidP="006763A9">
      <w:pPr>
        <w:tabs>
          <w:tab w:val="left" w:pos="2540"/>
        </w:tabs>
        <w:spacing w:line="360" w:lineRule="auto"/>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greve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geral;</w:t>
      </w:r>
    </w:p>
    <w:p w:rsidR="006763A9" w:rsidRDefault="006763A9" w:rsidP="006763A9">
      <w:pPr>
        <w:tabs>
          <w:tab w:val="left" w:pos="2528"/>
        </w:tabs>
        <w:spacing w:before="1" w:line="360" w:lineRule="auto"/>
        <w:rPr>
          <w:rFonts w:ascii="Times New Roman" w:hAnsi="Times New Roman" w:cs="Times New Roman"/>
          <w:color w:val="000000" w:themeColor="text1"/>
        </w:rPr>
      </w:pPr>
      <w:r>
        <w:rPr>
          <w:rFonts w:ascii="Times New Roman" w:hAnsi="Times New Roman" w:cs="Times New Roman"/>
          <w:b/>
          <w:color w:val="000000" w:themeColor="text1"/>
        </w:rPr>
        <w:t xml:space="preserve">b) </w:t>
      </w:r>
      <w:r>
        <w:rPr>
          <w:rFonts w:ascii="Times New Roman" w:hAnsi="Times New Roman" w:cs="Times New Roman"/>
          <w:color w:val="000000" w:themeColor="text1"/>
        </w:rPr>
        <w:t>calamidade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pública;</w:t>
      </w:r>
    </w:p>
    <w:p w:rsidR="006763A9" w:rsidRDefault="006763A9" w:rsidP="006763A9">
      <w:pPr>
        <w:tabs>
          <w:tab w:val="left" w:pos="2528"/>
        </w:tabs>
        <w:spacing w:before="1" w:line="360" w:lineRule="auto"/>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interrupção dos meios de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transporte;</w:t>
      </w:r>
    </w:p>
    <w:p w:rsidR="006763A9" w:rsidRDefault="006763A9" w:rsidP="006763A9">
      <w:pPr>
        <w:tabs>
          <w:tab w:val="left" w:pos="2540"/>
        </w:tabs>
        <w:spacing w:before="1" w:line="360" w:lineRule="auto"/>
        <w:rPr>
          <w:rFonts w:ascii="Times New Roman" w:hAnsi="Times New Roman" w:cs="Times New Roman"/>
          <w:color w:val="000000" w:themeColor="text1"/>
        </w:rPr>
      </w:pPr>
      <w:r>
        <w:rPr>
          <w:rFonts w:ascii="Times New Roman" w:hAnsi="Times New Roman" w:cs="Times New Roman"/>
          <w:b/>
          <w:color w:val="000000" w:themeColor="text1"/>
        </w:rPr>
        <w:t>d)</w:t>
      </w:r>
      <w:r>
        <w:rPr>
          <w:rFonts w:ascii="Times New Roman" w:hAnsi="Times New Roman" w:cs="Times New Roman"/>
          <w:color w:val="000000" w:themeColor="text1"/>
        </w:rPr>
        <w:t xml:space="preserve"> condições meteorológicas excepcionalmente prejudiciais;</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w:t>
      </w:r>
    </w:p>
    <w:p w:rsidR="006763A9" w:rsidRDefault="006763A9" w:rsidP="006763A9">
      <w:pPr>
        <w:tabs>
          <w:tab w:val="left" w:pos="2574"/>
        </w:tabs>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e)</w:t>
      </w:r>
      <w:r>
        <w:rPr>
          <w:rFonts w:ascii="Times New Roman" w:hAnsi="Times New Roman" w:cs="Times New Roman"/>
          <w:color w:val="000000" w:themeColor="text1"/>
        </w:rPr>
        <w:t xml:space="preserve"> outros casos que se enquadrem no parágrafo único do art. 393 do Código Civil Brasileiro (Lei</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10.406/2002).</w:t>
      </w:r>
    </w:p>
    <w:p w:rsidR="006763A9" w:rsidRDefault="006763A9" w:rsidP="006763A9">
      <w:pPr>
        <w:pStyle w:val="PargrafodaLista"/>
        <w:tabs>
          <w:tab w:val="left" w:pos="265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9.2.</w:t>
      </w:r>
      <w:r>
        <w:rPr>
          <w:rFonts w:ascii="Times New Roman" w:hAnsi="Times New Roman" w:cs="Times New Roman"/>
          <w:color w:val="000000" w:themeColor="text1"/>
        </w:rPr>
        <w:t xml:space="preserve"> Os casos acima enumerados devem ser satisfatoriamente justificados</w:t>
      </w:r>
      <w:r>
        <w:rPr>
          <w:rFonts w:ascii="Times New Roman" w:hAnsi="Times New Roman" w:cs="Times New Roman"/>
          <w:color w:val="000000" w:themeColor="text1"/>
          <w:spacing w:val="26"/>
        </w:rPr>
        <w:t xml:space="preserve"> </w:t>
      </w:r>
      <w:r>
        <w:rPr>
          <w:rFonts w:ascii="Times New Roman" w:hAnsi="Times New Roman" w:cs="Times New Roman"/>
          <w:color w:val="000000" w:themeColor="text1"/>
        </w:rPr>
        <w:t>pela contratada.</w:t>
      </w:r>
    </w:p>
    <w:p w:rsidR="006763A9" w:rsidRDefault="006763A9" w:rsidP="006763A9">
      <w:pPr>
        <w:pStyle w:val="PargrafodaLista"/>
        <w:tabs>
          <w:tab w:val="left" w:pos="266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9.3.</w:t>
      </w:r>
      <w:r>
        <w:rPr>
          <w:rFonts w:ascii="Times New Roman" w:hAnsi="Times New Roman" w:cs="Times New Roman"/>
          <w:color w:val="000000" w:themeColor="text1"/>
        </w:rPr>
        <w:t xml:space="preserve"> Sempre</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que</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ocorrerem</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situações</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que</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impliquem</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caso</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fortuito</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ou</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de</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6763A9" w:rsidRDefault="006763A9" w:rsidP="006763A9">
      <w:pPr>
        <w:pStyle w:val="Heading1"/>
        <w:tabs>
          <w:tab w:val="left" w:pos="2468"/>
        </w:tabs>
        <w:spacing w:line="360" w:lineRule="auto"/>
        <w:ind w:left="0"/>
        <w:jc w:val="both"/>
        <w:rPr>
          <w:rFonts w:ascii="Times New Roman" w:hAnsi="Times New Roman" w:cs="Times New Roman"/>
          <w:b w:val="0"/>
          <w:bCs w:val="0"/>
          <w:color w:val="000000" w:themeColor="text1"/>
        </w:rPr>
      </w:pPr>
    </w:p>
    <w:p w:rsidR="006763A9" w:rsidRPr="00B37873" w:rsidRDefault="006763A9" w:rsidP="006763A9">
      <w:pPr>
        <w:pStyle w:val="Heading1"/>
        <w:tabs>
          <w:tab w:val="left" w:pos="2468"/>
        </w:tabs>
        <w:spacing w:line="360" w:lineRule="auto"/>
        <w:ind w:left="0"/>
        <w:jc w:val="both"/>
        <w:rPr>
          <w:rFonts w:ascii="Times New Roman" w:hAnsi="Times New Roman" w:cs="Times New Roman"/>
          <w:color w:val="000000" w:themeColor="text1"/>
          <w:u w:val="single"/>
        </w:rPr>
      </w:pPr>
      <w:r w:rsidRPr="00B37873">
        <w:rPr>
          <w:rFonts w:ascii="Times New Roman" w:hAnsi="Times New Roman" w:cs="Times New Roman"/>
          <w:bCs w:val="0"/>
          <w:color w:val="000000" w:themeColor="text1"/>
          <w:u w:val="single"/>
        </w:rPr>
        <w:lastRenderedPageBreak/>
        <w:t>10. DO</w:t>
      </w:r>
      <w:r w:rsidRPr="00B37873">
        <w:rPr>
          <w:rFonts w:ascii="Times New Roman" w:hAnsi="Times New Roman" w:cs="Times New Roman"/>
          <w:b w:val="0"/>
          <w:bCs w:val="0"/>
          <w:color w:val="000000" w:themeColor="text1"/>
          <w:u w:val="single"/>
        </w:rPr>
        <w:t xml:space="preserve"> </w:t>
      </w:r>
      <w:r w:rsidRPr="00B37873">
        <w:rPr>
          <w:rFonts w:ascii="Times New Roman" w:hAnsi="Times New Roman" w:cs="Times New Roman"/>
          <w:color w:val="000000" w:themeColor="text1"/>
          <w:u w:val="single"/>
        </w:rPr>
        <w:t>FORO</w:t>
      </w:r>
    </w:p>
    <w:p w:rsidR="006763A9" w:rsidRDefault="006763A9" w:rsidP="006763A9">
      <w:pPr>
        <w:pStyle w:val="PargrafodaLista"/>
        <w:tabs>
          <w:tab w:val="left" w:pos="269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10.1.</w:t>
      </w:r>
      <w:r>
        <w:rPr>
          <w:rFonts w:ascii="Times New Roman" w:hAnsi="Times New Roman" w:cs="Times New Roman"/>
          <w:color w:val="000000" w:themeColor="text1"/>
        </w:rPr>
        <w:t xml:space="preserve"> Para resolução de possíveis divergências entre as partes, oriundas da presente Ata, fica eleito o Foro da Comarca de Espumoso-RS, com expressa renúncia a outro qualquer, por mais privilegiado que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seja. E, por assim haverem acordado, declaram ambas as partes aceitar todas as disposições estabelecidas na presente Ata.</w:t>
      </w:r>
    </w:p>
    <w:p w:rsidR="006763A9" w:rsidRDefault="006763A9" w:rsidP="006763A9">
      <w:pPr>
        <w:pStyle w:val="Corpodetexto"/>
        <w:tabs>
          <w:tab w:val="left" w:pos="7369"/>
          <w:tab w:val="left" w:pos="9326"/>
        </w:tabs>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p>
    <w:p w:rsidR="006763A9" w:rsidRDefault="006763A9" w:rsidP="006763A9">
      <w:pPr>
        <w:pStyle w:val="Corpodetexto"/>
        <w:tabs>
          <w:tab w:val="left" w:pos="1843"/>
          <w:tab w:val="left" w:pos="2268"/>
          <w:tab w:val="left" w:pos="7369"/>
          <w:tab w:val="left" w:pos="9326"/>
        </w:tabs>
        <w:spacing w:line="360" w:lineRule="auto"/>
        <w:ind w:left="2410"/>
        <w:rPr>
          <w:rFonts w:ascii="Times New Roman" w:hAnsi="Times New Roman" w:cs="Times New Roman"/>
        </w:rPr>
      </w:pPr>
      <w:r>
        <w:rPr>
          <w:rFonts w:ascii="Times New Roman" w:hAnsi="Times New Roman" w:cs="Times New Roman"/>
          <w:color w:val="000000" w:themeColor="text1"/>
        </w:rPr>
        <w:t xml:space="preserve">      Campos Borges/</w:t>
      </w:r>
      <w:r>
        <w:rPr>
          <w:rFonts w:ascii="Times New Roman" w:hAnsi="Times New Roman" w:cs="Times New Roman"/>
        </w:rPr>
        <w:t xml:space="preserve">RS, </w:t>
      </w:r>
      <w:r w:rsidR="00322B45">
        <w:rPr>
          <w:rFonts w:ascii="Times New Roman" w:hAnsi="Times New Roman" w:cs="Times New Roman"/>
        </w:rPr>
        <w:t>15 de junho de 2022</w:t>
      </w:r>
      <w:r>
        <w:rPr>
          <w:rFonts w:ascii="Times New Roman" w:hAnsi="Times New Roman" w:cs="Times New Roman"/>
        </w:rPr>
        <w:t>.</w:t>
      </w:r>
    </w:p>
    <w:p w:rsidR="006763A9" w:rsidRDefault="006763A9" w:rsidP="006763A9">
      <w:pPr>
        <w:pStyle w:val="Corpodetexto"/>
        <w:tabs>
          <w:tab w:val="left" w:pos="1843"/>
          <w:tab w:val="left" w:pos="2268"/>
          <w:tab w:val="left" w:pos="7369"/>
          <w:tab w:val="left" w:pos="9326"/>
        </w:tabs>
        <w:spacing w:line="360" w:lineRule="auto"/>
        <w:ind w:left="2410"/>
        <w:jc w:val="center"/>
        <w:rPr>
          <w:rFonts w:ascii="Times New Roman" w:hAnsi="Times New Roman" w:cs="Times New Roman"/>
          <w:color w:val="FF0000"/>
        </w:rPr>
      </w:pPr>
    </w:p>
    <w:p w:rsidR="006763A9" w:rsidRDefault="006763A9" w:rsidP="006763A9">
      <w:pPr>
        <w:pStyle w:val="Corpodetexto"/>
        <w:tabs>
          <w:tab w:val="left" w:pos="1843"/>
          <w:tab w:val="left" w:pos="2268"/>
          <w:tab w:val="left" w:pos="7369"/>
          <w:tab w:val="left" w:pos="9326"/>
        </w:tabs>
        <w:spacing w:line="360" w:lineRule="auto"/>
        <w:ind w:left="2410"/>
        <w:jc w:val="center"/>
        <w:rPr>
          <w:rFonts w:ascii="Times New Roman" w:hAnsi="Times New Roman" w:cs="Times New Roman"/>
          <w:color w:val="FF0000"/>
        </w:rPr>
      </w:pPr>
    </w:p>
    <w:p w:rsidR="006763A9" w:rsidRDefault="006763A9" w:rsidP="006763A9">
      <w:pPr>
        <w:pStyle w:val="Corpodetexto"/>
        <w:spacing w:line="276" w:lineRule="auto"/>
        <w:jc w:val="center"/>
        <w:rPr>
          <w:rFonts w:ascii="Times New Roman" w:hAnsi="Times New Roman" w:cs="Times New Roman"/>
          <w:color w:val="000000" w:themeColor="text1"/>
        </w:rPr>
      </w:pPr>
      <w:r>
        <w:rPr>
          <w:rFonts w:ascii="Times New Roman" w:hAnsi="Times New Roman" w:cs="Times New Roman"/>
          <w:color w:val="000000" w:themeColor="text1"/>
        </w:rPr>
        <w:t>_________________________________</w:t>
      </w:r>
    </w:p>
    <w:p w:rsidR="006763A9" w:rsidRDefault="00B37873" w:rsidP="006763A9">
      <w:pPr>
        <w:spacing w:line="276" w:lineRule="auto"/>
        <w:jc w:val="center"/>
        <w:rPr>
          <w:rFonts w:ascii="Times New Roman" w:hAnsi="Times New Roman" w:cs="Times New Roman"/>
          <w:color w:val="000000" w:themeColor="text1"/>
        </w:rPr>
      </w:pPr>
      <w:r>
        <w:rPr>
          <w:rFonts w:ascii="Times New Roman" w:hAnsi="Times New Roman" w:cs="Times New Roman"/>
          <w:b/>
          <w:color w:val="000000" w:themeColor="text1"/>
        </w:rPr>
        <w:t>CLEONICE PASQUALOTTO DA PAIXAO TOLEDO</w:t>
      </w:r>
    </w:p>
    <w:p w:rsidR="006763A9" w:rsidRDefault="006763A9" w:rsidP="006763A9">
      <w:pPr>
        <w:pStyle w:val="Corpodetexto"/>
        <w:spacing w:line="276" w:lineRule="auto"/>
        <w:jc w:val="center"/>
        <w:rPr>
          <w:rFonts w:ascii="Times New Roman" w:hAnsi="Times New Roman" w:cs="Times New Roman"/>
          <w:color w:val="000000" w:themeColor="text1"/>
        </w:rPr>
      </w:pPr>
      <w:r>
        <w:rPr>
          <w:rFonts w:ascii="Times New Roman" w:hAnsi="Times New Roman" w:cs="Times New Roman"/>
          <w:color w:val="000000" w:themeColor="text1"/>
        </w:rPr>
        <w:t xml:space="preserve"> Prefeit</w:t>
      </w:r>
      <w:r w:rsidR="00B37873">
        <w:rPr>
          <w:rFonts w:ascii="Times New Roman" w:hAnsi="Times New Roman" w:cs="Times New Roman"/>
          <w:color w:val="000000" w:themeColor="text1"/>
        </w:rPr>
        <w:t>a</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Municipal</w:t>
      </w:r>
    </w:p>
    <w:p w:rsidR="006763A9" w:rsidRDefault="006763A9" w:rsidP="006763A9">
      <w:pPr>
        <w:pStyle w:val="Heading1"/>
        <w:spacing w:line="276" w:lineRule="auto"/>
        <w:ind w:left="0"/>
        <w:jc w:val="center"/>
        <w:rPr>
          <w:rFonts w:ascii="Times New Roman" w:hAnsi="Times New Roman" w:cs="Times New Roman"/>
          <w:color w:val="000000" w:themeColor="text1"/>
        </w:rPr>
      </w:pPr>
      <w:r>
        <w:rPr>
          <w:rFonts w:ascii="Times New Roman" w:hAnsi="Times New Roman" w:cs="Times New Roman"/>
          <w:color w:val="000000" w:themeColor="text1"/>
        </w:rPr>
        <w:t>CONTRATANTE</w:t>
      </w:r>
    </w:p>
    <w:p w:rsidR="006763A9" w:rsidRDefault="006763A9" w:rsidP="006763A9">
      <w:pPr>
        <w:pStyle w:val="Corpodetexto"/>
        <w:spacing w:line="276" w:lineRule="auto"/>
        <w:jc w:val="center"/>
        <w:rPr>
          <w:rFonts w:ascii="Times New Roman" w:hAnsi="Times New Roman" w:cs="Times New Roman"/>
          <w:b/>
          <w:color w:val="000000" w:themeColor="text1"/>
        </w:rPr>
      </w:pPr>
    </w:p>
    <w:p w:rsidR="006763A9" w:rsidRDefault="006763A9" w:rsidP="006763A9">
      <w:pPr>
        <w:pStyle w:val="Corpodetexto"/>
        <w:spacing w:line="276" w:lineRule="auto"/>
        <w:jc w:val="center"/>
        <w:rPr>
          <w:rFonts w:ascii="Times New Roman" w:hAnsi="Times New Roman" w:cs="Times New Roman"/>
          <w:b/>
          <w:color w:val="FF0000"/>
        </w:rPr>
      </w:pPr>
      <w:r>
        <w:rPr>
          <w:rFonts w:ascii="Times New Roman" w:hAnsi="Times New Roman" w:cs="Times New Roman"/>
          <w:b/>
          <w:color w:val="000000" w:themeColor="text1"/>
        </w:rPr>
        <w:t>_______________________________</w:t>
      </w:r>
    </w:p>
    <w:p w:rsidR="006763A9" w:rsidRDefault="00B37873" w:rsidP="006763A9">
      <w:pPr>
        <w:spacing w:line="276" w:lineRule="auto"/>
        <w:jc w:val="center"/>
        <w:rPr>
          <w:rFonts w:ascii="Times New Roman" w:hAnsi="Times New Roman" w:cs="Times New Roman"/>
          <w:b/>
          <w:color w:val="000000" w:themeColor="text1"/>
        </w:rPr>
      </w:pPr>
      <w:r>
        <w:rPr>
          <w:rFonts w:ascii="Times New Roman" w:hAnsi="Times New Roman" w:cs="Times New Roman"/>
          <w:b/>
          <w:color w:val="000000" w:themeColor="text1"/>
        </w:rPr>
        <w:t>ANDREI SCHERER PEREIRA</w:t>
      </w:r>
    </w:p>
    <w:p w:rsidR="006763A9" w:rsidRDefault="00B37873" w:rsidP="006763A9">
      <w:pPr>
        <w:pStyle w:val="Corpodetexto"/>
        <w:spacing w:line="276" w:lineRule="auto"/>
        <w:jc w:val="center"/>
        <w:rPr>
          <w:rFonts w:ascii="Times New Roman" w:hAnsi="Times New Roman" w:cs="Times New Roman"/>
          <w:color w:val="000000" w:themeColor="text1"/>
        </w:rPr>
      </w:pPr>
      <w:r>
        <w:rPr>
          <w:rFonts w:ascii="Times New Roman" w:hAnsi="Times New Roman" w:cs="Times New Roman"/>
          <w:color w:val="000000" w:themeColor="text1"/>
        </w:rPr>
        <w:t>Secretario Municipal de Administração e Planejamento</w:t>
      </w:r>
    </w:p>
    <w:p w:rsidR="006763A9" w:rsidRDefault="006763A9" w:rsidP="006763A9">
      <w:pPr>
        <w:pStyle w:val="Heading1"/>
        <w:spacing w:line="276" w:lineRule="auto"/>
        <w:ind w:left="0"/>
        <w:jc w:val="center"/>
        <w:rPr>
          <w:rFonts w:ascii="Times New Roman" w:hAnsi="Times New Roman" w:cs="Times New Roman"/>
          <w:color w:val="000000" w:themeColor="text1"/>
        </w:rPr>
      </w:pPr>
      <w:r>
        <w:rPr>
          <w:rFonts w:ascii="Times New Roman" w:hAnsi="Times New Roman" w:cs="Times New Roman"/>
          <w:color w:val="000000" w:themeColor="text1"/>
        </w:rPr>
        <w:t>Gestor da Ata</w:t>
      </w:r>
    </w:p>
    <w:p w:rsidR="006763A9" w:rsidRDefault="006763A9" w:rsidP="006763A9">
      <w:pPr>
        <w:pStyle w:val="Corpodetexto"/>
        <w:spacing w:line="276" w:lineRule="auto"/>
        <w:jc w:val="center"/>
        <w:rPr>
          <w:rFonts w:ascii="Times New Roman" w:hAnsi="Times New Roman" w:cs="Times New Roman"/>
          <w:b/>
          <w:color w:val="000000" w:themeColor="text1"/>
        </w:rPr>
      </w:pPr>
    </w:p>
    <w:p w:rsidR="006763A9" w:rsidRDefault="006763A9" w:rsidP="006763A9">
      <w:pPr>
        <w:pStyle w:val="Corpodetexto"/>
        <w:spacing w:line="276" w:lineRule="auto"/>
        <w:jc w:val="center"/>
        <w:rPr>
          <w:rFonts w:ascii="Times New Roman" w:hAnsi="Times New Roman" w:cs="Times New Roman"/>
          <w:b/>
          <w:color w:val="000000" w:themeColor="text1"/>
        </w:rPr>
      </w:pPr>
      <w:r>
        <w:rPr>
          <w:rFonts w:ascii="Times New Roman" w:hAnsi="Times New Roman" w:cs="Times New Roman"/>
          <w:b/>
          <w:color w:val="000000" w:themeColor="text1"/>
        </w:rPr>
        <w:t>_______________________________</w:t>
      </w:r>
    </w:p>
    <w:p w:rsidR="006763A9" w:rsidRDefault="006763A9" w:rsidP="006763A9">
      <w:pPr>
        <w:spacing w:line="276" w:lineRule="auto"/>
        <w:jc w:val="center"/>
        <w:rPr>
          <w:rFonts w:ascii="Times New Roman" w:hAnsi="Times New Roman" w:cs="Times New Roman"/>
          <w:b/>
          <w:color w:val="000000" w:themeColor="text1"/>
        </w:rPr>
      </w:pPr>
      <w:r>
        <w:rPr>
          <w:rFonts w:ascii="Times New Roman" w:hAnsi="Times New Roman" w:cs="Times New Roman"/>
          <w:b/>
          <w:color w:val="000000" w:themeColor="text1"/>
        </w:rPr>
        <w:t>EMPRESA</w:t>
      </w:r>
    </w:p>
    <w:p w:rsidR="006763A9" w:rsidRDefault="006763A9" w:rsidP="006763A9">
      <w:pPr>
        <w:pStyle w:val="Corpodetexto"/>
        <w:spacing w:line="276" w:lineRule="auto"/>
        <w:jc w:val="center"/>
        <w:rPr>
          <w:rFonts w:ascii="Times New Roman" w:hAnsi="Times New Roman" w:cs="Times New Roman"/>
          <w:color w:val="000000" w:themeColor="text1"/>
        </w:rPr>
      </w:pPr>
      <w:r>
        <w:rPr>
          <w:rFonts w:ascii="Times New Roman" w:hAnsi="Times New Roman" w:cs="Times New Roman"/>
          <w:color w:val="000000" w:themeColor="text1"/>
        </w:rPr>
        <w:t>Representante da Empresa</w:t>
      </w:r>
    </w:p>
    <w:p w:rsidR="006763A9" w:rsidRDefault="006763A9" w:rsidP="006763A9">
      <w:pPr>
        <w:pStyle w:val="Heading1"/>
        <w:spacing w:line="360" w:lineRule="auto"/>
        <w:ind w:left="0"/>
        <w:jc w:val="center"/>
        <w:rPr>
          <w:rFonts w:ascii="Times New Roman" w:hAnsi="Times New Roman" w:cs="Times New Roman"/>
          <w:color w:val="000000" w:themeColor="text1"/>
        </w:rPr>
      </w:pPr>
      <w:r>
        <w:rPr>
          <w:rFonts w:ascii="Times New Roman" w:hAnsi="Times New Roman" w:cs="Times New Roman"/>
          <w:color w:val="000000" w:themeColor="text1"/>
        </w:rPr>
        <w:t>CONTRATADA</w:t>
      </w:r>
    </w:p>
    <w:p w:rsidR="006763A9" w:rsidRDefault="006763A9" w:rsidP="006763A9">
      <w:pPr>
        <w:pStyle w:val="Heading1"/>
        <w:spacing w:line="360" w:lineRule="auto"/>
        <w:ind w:left="0"/>
        <w:jc w:val="center"/>
        <w:rPr>
          <w:rFonts w:ascii="Times New Roman" w:hAnsi="Times New Roman" w:cs="Times New Roman"/>
          <w:color w:val="000000" w:themeColor="text1"/>
        </w:rPr>
      </w:pPr>
    </w:p>
    <w:p w:rsidR="006763A9" w:rsidRDefault="006763A9" w:rsidP="006763A9">
      <w:pPr>
        <w:pStyle w:val="Heading1"/>
        <w:spacing w:line="360" w:lineRule="auto"/>
        <w:ind w:left="0"/>
        <w:jc w:val="center"/>
        <w:rPr>
          <w:rFonts w:ascii="Times New Roman" w:hAnsi="Times New Roman" w:cs="Times New Roman"/>
          <w:color w:val="000000" w:themeColor="text1"/>
        </w:rPr>
      </w:pPr>
    </w:p>
    <w:p w:rsidR="006763A9" w:rsidRDefault="006763A9" w:rsidP="006763A9">
      <w:pPr>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t>Testemunhas:</w:t>
      </w:r>
    </w:p>
    <w:p w:rsidR="006763A9" w:rsidRDefault="006763A9" w:rsidP="006763A9">
      <w:pPr>
        <w:pStyle w:val="Corpodetexto"/>
        <w:tabs>
          <w:tab w:val="left" w:pos="4530"/>
        </w:tabs>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NOME:</w:t>
      </w:r>
    </w:p>
    <w:p w:rsidR="006763A9" w:rsidRDefault="006763A9" w:rsidP="006763A9">
      <w:pPr>
        <w:pStyle w:val="Corpodetexto"/>
        <w:tabs>
          <w:tab w:val="left" w:pos="4530"/>
        </w:tabs>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CPF:</w:t>
      </w:r>
      <w:r>
        <w:rPr>
          <w:rFonts w:ascii="Times New Roman" w:hAnsi="Times New Roman" w:cs="Times New Roman"/>
          <w:color w:val="000000" w:themeColor="text1"/>
          <w:w w:val="99"/>
          <w:u w:val="single"/>
        </w:rPr>
        <w:t xml:space="preserve"> </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NOME:</w:t>
      </w:r>
    </w:p>
    <w:p w:rsidR="006763A9" w:rsidRDefault="006763A9" w:rsidP="006763A9">
      <w:pPr>
        <w:pStyle w:val="Corpodetexto"/>
        <w:tabs>
          <w:tab w:val="left" w:pos="4530"/>
        </w:tabs>
        <w:spacing w:line="360" w:lineRule="auto"/>
        <w:jc w:val="both"/>
        <w:rPr>
          <w:rFonts w:ascii="Times New Roman" w:hAnsi="Times New Roman" w:cs="Times New Roman"/>
          <w:color w:val="000000" w:themeColor="text1"/>
          <w:u w:val="single"/>
        </w:rPr>
      </w:pPr>
      <w:r>
        <w:rPr>
          <w:rFonts w:ascii="Times New Roman" w:hAnsi="Times New Roman" w:cs="Times New Roman"/>
          <w:color w:val="000000" w:themeColor="text1"/>
        </w:rPr>
        <w:t>CPF:</w:t>
      </w:r>
      <w:r>
        <w:rPr>
          <w:rFonts w:ascii="Times New Roman" w:hAnsi="Times New Roman" w:cs="Times New Roman"/>
          <w:color w:val="000000" w:themeColor="text1"/>
          <w:u w:val="single"/>
        </w:rPr>
        <w:t xml:space="preserve"> </w:t>
      </w:r>
    </w:p>
    <w:p w:rsidR="006763A9" w:rsidRDefault="006763A9" w:rsidP="006763A9">
      <w:pPr>
        <w:pStyle w:val="Corpodetexto"/>
        <w:tabs>
          <w:tab w:val="left" w:pos="4530"/>
        </w:tabs>
        <w:spacing w:line="360" w:lineRule="auto"/>
        <w:jc w:val="both"/>
        <w:rPr>
          <w:rFonts w:ascii="Times New Roman" w:hAnsi="Times New Roman" w:cs="Times New Roman"/>
          <w:color w:val="FF0000"/>
          <w:u w:val="single"/>
        </w:rPr>
      </w:pPr>
    </w:p>
    <w:p w:rsidR="006763A9" w:rsidRDefault="006763A9" w:rsidP="006763A9">
      <w:pPr>
        <w:pStyle w:val="Corpodetexto"/>
        <w:tabs>
          <w:tab w:val="left" w:pos="4530"/>
        </w:tabs>
        <w:spacing w:line="360" w:lineRule="auto"/>
        <w:jc w:val="both"/>
        <w:rPr>
          <w:rFonts w:ascii="Times New Roman" w:hAnsi="Times New Roman" w:cs="Times New Roman"/>
          <w:color w:val="FF0000"/>
          <w:u w:val="single"/>
        </w:rPr>
      </w:pPr>
    </w:p>
    <w:p w:rsidR="006763A9" w:rsidRDefault="006763A9" w:rsidP="006763A9">
      <w:pPr>
        <w:pStyle w:val="Corpodetexto"/>
        <w:tabs>
          <w:tab w:val="left" w:pos="4530"/>
        </w:tabs>
        <w:spacing w:line="360" w:lineRule="auto"/>
        <w:jc w:val="both"/>
        <w:rPr>
          <w:rFonts w:ascii="Times New Roman" w:hAnsi="Times New Roman" w:cs="Times New Roman"/>
          <w:color w:val="FF0000"/>
          <w:u w:val="single"/>
        </w:rPr>
      </w:pPr>
    </w:p>
    <w:p w:rsidR="00B37873" w:rsidRDefault="00B37873" w:rsidP="006763A9">
      <w:pPr>
        <w:pStyle w:val="Corpodetexto"/>
        <w:tabs>
          <w:tab w:val="left" w:pos="4530"/>
        </w:tabs>
        <w:spacing w:line="360" w:lineRule="auto"/>
        <w:jc w:val="both"/>
        <w:rPr>
          <w:rFonts w:ascii="Times New Roman" w:hAnsi="Times New Roman" w:cs="Times New Roman"/>
          <w:color w:val="FF0000"/>
          <w:u w:val="single"/>
        </w:rPr>
      </w:pPr>
    </w:p>
    <w:p w:rsidR="00322B45" w:rsidRDefault="00322B45" w:rsidP="006763A9">
      <w:pPr>
        <w:pStyle w:val="Corpodetexto"/>
        <w:tabs>
          <w:tab w:val="left" w:pos="4530"/>
        </w:tabs>
        <w:spacing w:line="360" w:lineRule="auto"/>
        <w:jc w:val="both"/>
        <w:rPr>
          <w:rFonts w:ascii="Times New Roman" w:hAnsi="Times New Roman" w:cs="Times New Roman"/>
          <w:color w:val="000000" w:themeColor="text1"/>
          <w:u w:val="single"/>
        </w:rPr>
      </w:pPr>
    </w:p>
    <w:p w:rsidR="00125C3C" w:rsidRDefault="00125C3C" w:rsidP="006763A9">
      <w:pPr>
        <w:adjustRightInd w:val="0"/>
        <w:spacing w:line="360" w:lineRule="auto"/>
        <w:jc w:val="center"/>
        <w:rPr>
          <w:rFonts w:ascii="Times New Roman" w:hAnsi="Times New Roman" w:cs="Times New Roman"/>
          <w:b/>
          <w:bCs/>
          <w:color w:val="000000" w:themeColor="text1"/>
          <w:u w:val="single"/>
        </w:rPr>
      </w:pPr>
    </w:p>
    <w:p w:rsidR="006763A9" w:rsidRPr="00B37873" w:rsidRDefault="006763A9" w:rsidP="006763A9">
      <w:pPr>
        <w:adjustRightInd w:val="0"/>
        <w:spacing w:line="360" w:lineRule="auto"/>
        <w:jc w:val="center"/>
        <w:rPr>
          <w:rFonts w:ascii="Times New Roman" w:hAnsi="Times New Roman" w:cs="Times New Roman"/>
          <w:b/>
          <w:bCs/>
          <w:color w:val="000000" w:themeColor="text1"/>
          <w:u w:val="single"/>
        </w:rPr>
      </w:pPr>
      <w:r w:rsidRPr="00B37873">
        <w:rPr>
          <w:rFonts w:ascii="Times New Roman" w:hAnsi="Times New Roman" w:cs="Times New Roman"/>
          <w:b/>
          <w:bCs/>
          <w:color w:val="000000" w:themeColor="text1"/>
          <w:u w:val="single"/>
        </w:rPr>
        <w:lastRenderedPageBreak/>
        <w:t>ANEXO VII</w:t>
      </w:r>
    </w:p>
    <w:p w:rsidR="006763A9" w:rsidRPr="00B37873" w:rsidRDefault="006763A9" w:rsidP="006763A9">
      <w:pPr>
        <w:adjustRightInd w:val="0"/>
        <w:spacing w:line="360" w:lineRule="auto"/>
        <w:jc w:val="center"/>
        <w:rPr>
          <w:rFonts w:ascii="Times New Roman" w:hAnsi="Times New Roman" w:cs="Times New Roman"/>
          <w:b/>
          <w:bCs/>
          <w:color w:val="000000" w:themeColor="text1"/>
          <w:u w:val="single"/>
        </w:rPr>
      </w:pPr>
    </w:p>
    <w:p w:rsidR="006763A9" w:rsidRPr="00B37873" w:rsidRDefault="006763A9" w:rsidP="006763A9">
      <w:pPr>
        <w:adjustRightInd w:val="0"/>
        <w:spacing w:line="360" w:lineRule="auto"/>
        <w:jc w:val="center"/>
        <w:rPr>
          <w:rFonts w:ascii="Times New Roman" w:hAnsi="Times New Roman" w:cs="Times New Roman"/>
          <w:b/>
          <w:bCs/>
          <w:color w:val="000000" w:themeColor="text1"/>
          <w:u w:val="single"/>
        </w:rPr>
      </w:pPr>
      <w:r w:rsidRPr="00B37873">
        <w:rPr>
          <w:rFonts w:ascii="Times New Roman" w:hAnsi="Times New Roman" w:cs="Times New Roman"/>
          <w:b/>
          <w:bCs/>
          <w:color w:val="000000" w:themeColor="text1"/>
          <w:u w:val="single"/>
        </w:rPr>
        <w:t>MINUTA DE CONTRATO PARA COMPROMISSO DE ENTREGA DE MATERIAIS</w:t>
      </w:r>
    </w:p>
    <w:p w:rsidR="006763A9" w:rsidRPr="00B37873" w:rsidRDefault="00322B45" w:rsidP="006763A9">
      <w:pPr>
        <w:adjustRightInd w:val="0"/>
        <w:spacing w:line="360" w:lineRule="auto"/>
        <w:jc w:val="cente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Nº......./2022</w:t>
      </w:r>
    </w:p>
    <w:p w:rsidR="006763A9" w:rsidRDefault="006763A9" w:rsidP="006763A9">
      <w:pPr>
        <w:spacing w:before="93" w:line="360" w:lineRule="auto"/>
        <w:ind w:left="3686"/>
        <w:jc w:val="both"/>
        <w:rPr>
          <w:rFonts w:ascii="Times New Roman" w:hAnsi="Times New Roman" w:cs="Times New Roman"/>
          <w:b/>
          <w:color w:val="FF0000"/>
        </w:rPr>
      </w:pPr>
    </w:p>
    <w:p w:rsidR="006763A9" w:rsidRDefault="00B37873" w:rsidP="006763A9">
      <w:pPr>
        <w:spacing w:before="93" w:line="360" w:lineRule="auto"/>
        <w:ind w:left="3686"/>
        <w:jc w:val="both"/>
        <w:rPr>
          <w:rFonts w:ascii="Times New Roman" w:hAnsi="Times New Roman" w:cs="Times New Roman"/>
          <w:b/>
          <w:color w:val="000000" w:themeColor="text1"/>
        </w:rPr>
      </w:pPr>
      <w:r>
        <w:rPr>
          <w:rFonts w:ascii="Times New Roman" w:hAnsi="Times New Roman" w:cs="Times New Roman"/>
          <w:b/>
          <w:color w:val="000000" w:themeColor="text1"/>
          <w:u w:val="single"/>
        </w:rPr>
        <w:t>CONTRATAÇAO DE PESSOA JURIDICA, PARA O REGISTRO DE PREÇOS, DE PNEUS E CAMARAS DE AR PARA A FROTA DE VEICULOS E MAQUINAS DO MUNICIPIO DE CAMPOS BORGES/ RS</w:t>
      </w:r>
      <w:r w:rsidR="006763A9">
        <w:rPr>
          <w:rFonts w:ascii="Times New Roman" w:hAnsi="Times New Roman" w:cs="Times New Roman"/>
          <w:b/>
          <w:color w:val="000000" w:themeColor="text1"/>
        </w:rPr>
        <w:t>.</w:t>
      </w:r>
    </w:p>
    <w:p w:rsidR="006763A9" w:rsidRDefault="006763A9" w:rsidP="006763A9">
      <w:pPr>
        <w:pStyle w:val="Corpodetexto"/>
        <w:spacing w:before="10" w:line="360" w:lineRule="auto"/>
        <w:jc w:val="both"/>
        <w:rPr>
          <w:rFonts w:ascii="Times New Roman" w:hAnsi="Times New Roman" w:cs="Times New Roman"/>
          <w:b/>
          <w:i/>
          <w:color w:val="000000" w:themeColor="text1"/>
        </w:rPr>
      </w:pPr>
    </w:p>
    <w:p w:rsidR="006763A9" w:rsidRDefault="006763A9" w:rsidP="006763A9">
      <w:pPr>
        <w:adjustRightInd w:val="0"/>
        <w:spacing w:line="360" w:lineRule="auto"/>
        <w:ind w:left="4248"/>
        <w:jc w:val="both"/>
        <w:rPr>
          <w:rFonts w:ascii="Times New Roman" w:hAnsi="Times New Roman" w:cs="Times New Roman"/>
          <w:b/>
          <w:bCs/>
          <w:color w:val="000000" w:themeColor="text1"/>
        </w:rPr>
      </w:pPr>
    </w:p>
    <w:p w:rsidR="006763A9" w:rsidRDefault="006763A9" w:rsidP="006763A9">
      <w:pPr>
        <w:adjustRightInd w:val="0"/>
        <w:spacing w:line="360" w:lineRule="auto"/>
        <w:ind w:firstLine="708"/>
        <w:jc w:val="both"/>
        <w:rPr>
          <w:rFonts w:ascii="Times New Roman" w:hAnsi="Times New Roman" w:cs="Times New Roman"/>
          <w:color w:val="000000" w:themeColor="text1"/>
        </w:rPr>
      </w:pPr>
      <w:r>
        <w:rPr>
          <w:rFonts w:ascii="Times New Roman" w:hAnsi="Times New Roman" w:cs="Times New Roman"/>
          <w:b/>
          <w:bCs/>
          <w:caps/>
          <w:color w:val="000000" w:themeColor="text1"/>
        </w:rPr>
        <w:t>O Município de Campos Borges</w:t>
      </w:r>
      <w:r>
        <w:rPr>
          <w:rFonts w:ascii="Times New Roman" w:hAnsi="Times New Roman" w:cs="Times New Roman"/>
          <w:color w:val="000000" w:themeColor="text1"/>
        </w:rPr>
        <w:t>, Pessoa Jurídica de Direito Público, CGC/MF 92.406.164/0001-31, com sede na Praça 13 de Abril, 302, representado pel</w:t>
      </w:r>
      <w:r w:rsidR="00B37873">
        <w:rPr>
          <w:rFonts w:ascii="Times New Roman" w:hAnsi="Times New Roman" w:cs="Times New Roman"/>
          <w:color w:val="000000" w:themeColor="text1"/>
        </w:rPr>
        <w:t>a</w:t>
      </w:r>
      <w:r w:rsidR="00EC0823">
        <w:rPr>
          <w:rFonts w:ascii="Times New Roman" w:hAnsi="Times New Roman" w:cs="Times New Roman"/>
          <w:color w:val="000000" w:themeColor="text1"/>
        </w:rPr>
        <w:t xml:space="preserve"> Prefeita</w:t>
      </w:r>
      <w:r>
        <w:rPr>
          <w:rFonts w:ascii="Times New Roman" w:hAnsi="Times New Roman" w:cs="Times New Roman"/>
          <w:color w:val="000000" w:themeColor="text1"/>
        </w:rPr>
        <w:t xml:space="preserve"> Municipal, </w:t>
      </w:r>
      <w:r w:rsidR="00EC0823">
        <w:rPr>
          <w:rFonts w:ascii="Times New Roman" w:hAnsi="Times New Roman" w:cs="Times New Roman"/>
          <w:b/>
          <w:bCs/>
          <w:caps/>
          <w:color w:val="000000" w:themeColor="text1"/>
        </w:rPr>
        <w:t>CLEONICE PASQUALOTTO DA PAIXAO TOLEDO</w:t>
      </w:r>
      <w:r>
        <w:rPr>
          <w:rFonts w:ascii="Times New Roman" w:hAnsi="Times New Roman" w:cs="Times New Roman"/>
          <w:color w:val="000000" w:themeColor="text1"/>
        </w:rPr>
        <w:t xml:space="preserve">, cadastrado sob CPF nº </w:t>
      </w:r>
      <w:r w:rsidR="00EC0823" w:rsidRPr="00EC0823">
        <w:rPr>
          <w:rFonts w:ascii="Times New Roman" w:hAnsi="Times New Roman" w:cs="Times New Roman"/>
          <w:color w:val="000000" w:themeColor="text1"/>
        </w:rPr>
        <w:t>536.280.710-20</w:t>
      </w:r>
      <w:r>
        <w:rPr>
          <w:rFonts w:ascii="Times New Roman" w:hAnsi="Times New Roman" w:cs="Times New Roman"/>
          <w:color w:val="000000" w:themeColor="text1"/>
        </w:rPr>
        <w:t>, residente e d</w:t>
      </w:r>
      <w:r w:rsidR="00EC0823">
        <w:rPr>
          <w:rFonts w:ascii="Times New Roman" w:hAnsi="Times New Roman" w:cs="Times New Roman"/>
          <w:color w:val="000000" w:themeColor="text1"/>
        </w:rPr>
        <w:t>omiciliada na Rua Goias</w:t>
      </w:r>
      <w:r>
        <w:rPr>
          <w:rFonts w:ascii="Times New Roman" w:hAnsi="Times New Roman" w:cs="Times New Roman"/>
          <w:color w:val="000000" w:themeColor="text1"/>
        </w:rPr>
        <w:t xml:space="preserve">, na cidade de Campos Borges/RS, aqui denominada </w:t>
      </w:r>
      <w:r>
        <w:rPr>
          <w:rFonts w:ascii="Times New Roman" w:hAnsi="Times New Roman" w:cs="Times New Roman"/>
          <w:b/>
          <w:bCs/>
          <w:color w:val="000000" w:themeColor="text1"/>
        </w:rPr>
        <w:t>CONTRATANTE</w:t>
      </w:r>
      <w:r>
        <w:rPr>
          <w:rFonts w:ascii="Times New Roman" w:hAnsi="Times New Roman" w:cs="Times New Roman"/>
          <w:color w:val="000000" w:themeColor="text1"/>
        </w:rPr>
        <w:t xml:space="preserve"> e, ......................................., (Pessoa Jurídica), sito no(a).............................., localizada na cidade  ................................./.......,  inscrito no Ministério da Fazenda sob o nº CNPJ ......................................., representado neste ato por (representante da contratada), inscrito no cadastro de pessoa física sob nº.........................(nº CPF), residente e domiciliado na............................, localizado na cidade............................/.........,  doravante denominado </w:t>
      </w:r>
      <w:r>
        <w:rPr>
          <w:rFonts w:ascii="Times New Roman" w:hAnsi="Times New Roman" w:cs="Times New Roman"/>
          <w:b/>
          <w:bCs/>
          <w:color w:val="000000" w:themeColor="text1"/>
        </w:rPr>
        <w:t>CONTRATADA</w:t>
      </w:r>
      <w:r>
        <w:rPr>
          <w:rFonts w:ascii="Times New Roman" w:hAnsi="Times New Roman" w:cs="Times New Roman"/>
          <w:color w:val="000000" w:themeColor="text1"/>
        </w:rPr>
        <w:t xml:space="preserve">, por este instrumento e na melhor forma de direito, tem justo e contratado, firmam o presente contrato, mediante as cláusulas e condições a seguir estabelecidas: </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ab/>
        <w:t>O presente Contrato rege-se ainda, nos termos da Lei Federal Nº 10.520 de 17 de julho de 2002, e do Decreto Municipal Nº 1.281/2010 de 23 de junho de 2010, Decreto 1.866/2017, com aplicação subsidiária da Lei Federal Nº 8.666/93 com suas alterações, e é celebrado com base nos seguintes documentos, os quais independem de transcrição, e passam a fazer parte integrante deste Instrumento Contratual, em tudo o que não o contrariar:</w:t>
      </w:r>
    </w:p>
    <w:p w:rsidR="00EC0823" w:rsidRDefault="00EC0823" w:rsidP="006763A9">
      <w:pPr>
        <w:adjustRightInd w:val="0"/>
        <w:spacing w:line="360" w:lineRule="auto"/>
        <w:jc w:val="both"/>
        <w:rPr>
          <w:rFonts w:ascii="Times New Roman" w:hAnsi="Times New Roman" w:cs="Times New Roman"/>
          <w:color w:val="000000" w:themeColor="text1"/>
        </w:rPr>
      </w:pPr>
    </w:p>
    <w:p w:rsidR="006763A9" w:rsidRPr="00322B45" w:rsidRDefault="006763A9" w:rsidP="006763A9">
      <w:pPr>
        <w:adjustRightInd w:val="0"/>
        <w:spacing w:line="360" w:lineRule="auto"/>
        <w:jc w:val="both"/>
        <w:rPr>
          <w:rFonts w:ascii="Times New Roman" w:hAnsi="Times New Roman" w:cs="Times New Roman"/>
          <w:b/>
          <w:bCs/>
          <w:u w:val="single"/>
        </w:rPr>
      </w:pPr>
      <w:r w:rsidRPr="00322B45">
        <w:rPr>
          <w:rFonts w:ascii="Times New Roman" w:hAnsi="Times New Roman" w:cs="Times New Roman"/>
          <w:b/>
          <w:bCs/>
          <w:u w:val="single"/>
        </w:rPr>
        <w:t xml:space="preserve">PROCESSO DE LICITAÇÃO Nº </w:t>
      </w:r>
      <w:r w:rsidR="00322B45" w:rsidRPr="00322B45">
        <w:rPr>
          <w:rFonts w:ascii="Times New Roman" w:hAnsi="Times New Roman" w:cs="Times New Roman"/>
          <w:b/>
          <w:bCs/>
          <w:u w:val="single"/>
        </w:rPr>
        <w:t>085/2022</w:t>
      </w:r>
      <w:r w:rsidRPr="00322B45">
        <w:rPr>
          <w:rFonts w:ascii="Times New Roman" w:hAnsi="Times New Roman" w:cs="Times New Roman"/>
          <w:b/>
          <w:bCs/>
          <w:u w:val="single"/>
        </w:rPr>
        <w:t xml:space="preserve"> </w:t>
      </w:r>
    </w:p>
    <w:p w:rsidR="006763A9" w:rsidRPr="00322B45" w:rsidRDefault="006763A9" w:rsidP="006763A9">
      <w:pPr>
        <w:adjustRightInd w:val="0"/>
        <w:spacing w:line="360" w:lineRule="auto"/>
        <w:jc w:val="both"/>
        <w:rPr>
          <w:rFonts w:ascii="Times New Roman" w:hAnsi="Times New Roman" w:cs="Times New Roman"/>
          <w:b/>
          <w:bCs/>
          <w:u w:val="single"/>
        </w:rPr>
      </w:pPr>
      <w:r w:rsidRPr="00322B45">
        <w:rPr>
          <w:rFonts w:ascii="Times New Roman" w:hAnsi="Times New Roman" w:cs="Times New Roman"/>
          <w:b/>
          <w:bCs/>
          <w:u w:val="single"/>
        </w:rPr>
        <w:t xml:space="preserve">MODALIDADE PREGÃO PRESENCIAL Nº </w:t>
      </w:r>
      <w:r w:rsidR="00322B45" w:rsidRPr="00322B45">
        <w:rPr>
          <w:rFonts w:ascii="Times New Roman" w:hAnsi="Times New Roman" w:cs="Times New Roman"/>
          <w:b/>
          <w:bCs/>
          <w:u w:val="single"/>
        </w:rPr>
        <w:t>029/2022</w:t>
      </w:r>
    </w:p>
    <w:p w:rsidR="006763A9" w:rsidRPr="00322B45" w:rsidRDefault="006763A9" w:rsidP="006763A9">
      <w:pPr>
        <w:adjustRightInd w:val="0"/>
        <w:spacing w:line="360" w:lineRule="auto"/>
        <w:jc w:val="both"/>
        <w:rPr>
          <w:rFonts w:ascii="Times New Roman" w:hAnsi="Times New Roman" w:cs="Times New Roman"/>
          <w:b/>
          <w:bCs/>
          <w:u w:val="single"/>
        </w:rPr>
      </w:pPr>
      <w:r w:rsidRPr="00322B45">
        <w:rPr>
          <w:rFonts w:ascii="Times New Roman" w:hAnsi="Times New Roman" w:cs="Times New Roman"/>
          <w:b/>
          <w:bCs/>
          <w:u w:val="single"/>
        </w:rPr>
        <w:t>ATA N° ....../20..........</w:t>
      </w:r>
    </w:p>
    <w:p w:rsidR="006763A9" w:rsidRDefault="006763A9" w:rsidP="006763A9">
      <w:pPr>
        <w:adjustRightInd w:val="0"/>
        <w:spacing w:line="360" w:lineRule="auto"/>
        <w:jc w:val="both"/>
        <w:rPr>
          <w:rFonts w:ascii="Times New Roman" w:hAnsi="Times New Roman" w:cs="Times New Roman"/>
          <w:b/>
          <w:bCs/>
          <w:color w:val="FF0000"/>
        </w:rPr>
      </w:pPr>
    </w:p>
    <w:p w:rsidR="006763A9" w:rsidRPr="00EC0823" w:rsidRDefault="006763A9" w:rsidP="006763A9">
      <w:pPr>
        <w:adjustRightInd w:val="0"/>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rPr>
        <w:t xml:space="preserve"> </w:t>
      </w:r>
      <w:r w:rsidRPr="00EC0823">
        <w:rPr>
          <w:rFonts w:ascii="Times New Roman" w:hAnsi="Times New Roman" w:cs="Times New Roman"/>
          <w:b/>
          <w:bCs/>
          <w:color w:val="000000" w:themeColor="text1"/>
          <w:u w:val="single"/>
        </w:rPr>
        <w:t>CLÁUSULA PRIMEIRA – DO OBJETO</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 xml:space="preserve">1.1. Esse contrato tem por objeto </w:t>
      </w:r>
      <w:r w:rsidR="00EC0823">
        <w:rPr>
          <w:rFonts w:ascii="Times New Roman" w:hAnsi="Times New Roman" w:cs="Times New Roman"/>
          <w:b/>
          <w:color w:val="000000" w:themeColor="text1"/>
        </w:rPr>
        <w:t xml:space="preserve">a </w:t>
      </w:r>
      <w:r w:rsidR="00EC0823" w:rsidRPr="00603BDF">
        <w:rPr>
          <w:rFonts w:ascii="Times New Roman" w:hAnsi="Times New Roman" w:cs="Times New Roman"/>
          <w:b/>
          <w:color w:val="000000" w:themeColor="text1"/>
          <w:u w:val="single"/>
        </w:rPr>
        <w:t>contratação de pessoa jurídica, para o registro</w:t>
      </w:r>
      <w:r w:rsidR="00603BDF" w:rsidRPr="00603BDF">
        <w:rPr>
          <w:rFonts w:ascii="Times New Roman" w:hAnsi="Times New Roman" w:cs="Times New Roman"/>
          <w:b/>
          <w:color w:val="000000" w:themeColor="text1"/>
          <w:u w:val="single"/>
        </w:rPr>
        <w:t xml:space="preserve"> de preços, de pneus e camaras de ar para a frota de veículos e maquinas do município de Campos Borges/ RS</w:t>
      </w:r>
      <w:r>
        <w:rPr>
          <w:rFonts w:ascii="Times New Roman" w:hAnsi="Times New Roman" w:cs="Times New Roman"/>
          <w:b/>
          <w:color w:val="000000" w:themeColor="text1"/>
        </w:rPr>
        <w:t xml:space="preserve">, </w:t>
      </w:r>
      <w:r>
        <w:rPr>
          <w:rFonts w:ascii="Times New Roman" w:hAnsi="Times New Roman" w:cs="Times New Roman"/>
          <w:color w:val="000000" w:themeColor="text1"/>
        </w:rPr>
        <w:t>conforme especificados na tabela abaixo:</w:t>
      </w:r>
    </w:p>
    <w:tbl>
      <w:tblPr>
        <w:tblStyle w:val="TableNormal"/>
        <w:tblW w:w="993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710"/>
        <w:gridCol w:w="852"/>
        <w:gridCol w:w="3262"/>
        <w:gridCol w:w="1985"/>
        <w:gridCol w:w="1702"/>
        <w:gridCol w:w="1419"/>
      </w:tblGrid>
      <w:tr w:rsidR="006763A9" w:rsidTr="006763A9">
        <w:trPr>
          <w:trHeight w:val="358"/>
        </w:trPr>
        <w:tc>
          <w:tcPr>
            <w:tcW w:w="709" w:type="dxa"/>
            <w:tcBorders>
              <w:top w:val="single" w:sz="2" w:space="0" w:color="000000"/>
              <w:left w:val="single" w:sz="2" w:space="0" w:color="000000"/>
              <w:bottom w:val="single" w:sz="2" w:space="0" w:color="000000"/>
              <w:right w:val="single" w:sz="2" w:space="0" w:color="000000"/>
            </w:tcBorders>
            <w:hideMark/>
          </w:tcPr>
          <w:p w:rsidR="006763A9" w:rsidRDefault="006763A9">
            <w:pPr>
              <w:pStyle w:val="TableParagraph"/>
              <w:spacing w:before="53"/>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851" w:type="dxa"/>
            <w:tcBorders>
              <w:top w:val="single" w:sz="2" w:space="0" w:color="000000"/>
              <w:left w:val="single" w:sz="2" w:space="0" w:color="000000"/>
              <w:bottom w:val="single" w:sz="2" w:space="0" w:color="000000"/>
              <w:right w:val="single" w:sz="2" w:space="0" w:color="000000"/>
            </w:tcBorders>
            <w:hideMark/>
          </w:tcPr>
          <w:p w:rsidR="006763A9" w:rsidRDefault="006763A9">
            <w:pPr>
              <w:pStyle w:val="TableParagraph"/>
              <w:spacing w:before="53"/>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QTDE</w:t>
            </w:r>
          </w:p>
        </w:tc>
        <w:tc>
          <w:tcPr>
            <w:tcW w:w="3260" w:type="dxa"/>
            <w:tcBorders>
              <w:top w:val="single" w:sz="2" w:space="0" w:color="000000"/>
              <w:left w:val="single" w:sz="2" w:space="0" w:color="000000"/>
              <w:bottom w:val="single" w:sz="2" w:space="0" w:color="000000"/>
              <w:right w:val="single" w:sz="2" w:space="0" w:color="000000"/>
            </w:tcBorders>
            <w:hideMark/>
          </w:tcPr>
          <w:p w:rsidR="006763A9" w:rsidRDefault="006763A9">
            <w:pPr>
              <w:pStyle w:val="TableParagraph"/>
              <w:spacing w:before="53"/>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w:t>
            </w:r>
          </w:p>
        </w:tc>
        <w:tc>
          <w:tcPr>
            <w:tcW w:w="1984" w:type="dxa"/>
            <w:tcBorders>
              <w:top w:val="single" w:sz="2" w:space="0" w:color="000000"/>
              <w:left w:val="single" w:sz="2" w:space="0" w:color="000000"/>
              <w:bottom w:val="single" w:sz="2" w:space="0" w:color="000000"/>
              <w:right w:val="single" w:sz="2" w:space="0" w:color="000000"/>
            </w:tcBorders>
            <w:hideMark/>
          </w:tcPr>
          <w:p w:rsidR="006763A9" w:rsidRDefault="006763A9">
            <w:pPr>
              <w:pStyle w:val="TableParagraph"/>
              <w:spacing w:before="53"/>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APLICAÇÃO</w:t>
            </w:r>
          </w:p>
        </w:tc>
        <w:tc>
          <w:tcPr>
            <w:tcW w:w="1701" w:type="dxa"/>
            <w:tcBorders>
              <w:top w:val="single" w:sz="2" w:space="0" w:color="000000"/>
              <w:left w:val="single" w:sz="2" w:space="0" w:color="000000"/>
              <w:bottom w:val="single" w:sz="2" w:space="0" w:color="000000"/>
              <w:right w:val="single" w:sz="2" w:space="0" w:color="000000"/>
            </w:tcBorders>
            <w:hideMark/>
          </w:tcPr>
          <w:p w:rsidR="006763A9" w:rsidRDefault="006763A9">
            <w:pPr>
              <w:pStyle w:val="TableParagraph"/>
              <w:spacing w:before="53"/>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418" w:type="dxa"/>
            <w:tcBorders>
              <w:top w:val="single" w:sz="2" w:space="0" w:color="000000"/>
              <w:left w:val="single" w:sz="2" w:space="0" w:color="000000"/>
              <w:bottom w:val="single" w:sz="2" w:space="0" w:color="000000"/>
              <w:right w:val="single" w:sz="2" w:space="0" w:color="000000"/>
            </w:tcBorders>
            <w:hideMark/>
          </w:tcPr>
          <w:p w:rsidR="006763A9" w:rsidRDefault="006763A9">
            <w:pPr>
              <w:pStyle w:val="TableParagraph"/>
              <w:spacing w:before="53"/>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TOTAL</w:t>
            </w:r>
          </w:p>
        </w:tc>
      </w:tr>
      <w:tr w:rsidR="006763A9" w:rsidTr="006763A9">
        <w:trPr>
          <w:trHeight w:val="359"/>
        </w:trPr>
        <w:tc>
          <w:tcPr>
            <w:tcW w:w="709"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851"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3260"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1984"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1701"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1418"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r>
      <w:tr w:rsidR="006763A9" w:rsidTr="006763A9">
        <w:trPr>
          <w:trHeight w:val="359"/>
        </w:trPr>
        <w:tc>
          <w:tcPr>
            <w:tcW w:w="709"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851"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3260"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1984"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1701"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1418"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r>
    </w:tbl>
    <w:p w:rsidR="006763A9" w:rsidRDefault="006763A9" w:rsidP="006763A9">
      <w:pPr>
        <w:tabs>
          <w:tab w:val="left" w:pos="0"/>
        </w:tabs>
        <w:overflowPunct w:val="0"/>
        <w:adjustRightInd w:val="0"/>
        <w:spacing w:line="360" w:lineRule="auto"/>
        <w:jc w:val="both"/>
        <w:textAlignment w:val="baseline"/>
        <w:rPr>
          <w:rFonts w:ascii="Times New Roman" w:hAnsi="Times New Roman" w:cs="Times New Roman"/>
          <w:b/>
          <w:bCs/>
          <w:color w:val="000000" w:themeColor="text1"/>
        </w:rPr>
      </w:pPr>
    </w:p>
    <w:p w:rsidR="006763A9" w:rsidRDefault="006763A9" w:rsidP="006763A9">
      <w:pPr>
        <w:tabs>
          <w:tab w:val="left" w:pos="0"/>
        </w:tabs>
        <w:overflowPunct w:val="0"/>
        <w:adjustRightInd w:val="0"/>
        <w:spacing w:line="360" w:lineRule="auto"/>
        <w:jc w:val="both"/>
        <w:textAlignment w:val="baseline"/>
        <w:rPr>
          <w:rFonts w:ascii="Times New Roman" w:hAnsi="Times New Roman" w:cs="Times New Roman"/>
          <w:color w:val="000000" w:themeColor="text1"/>
        </w:rPr>
      </w:pPr>
      <w:r>
        <w:rPr>
          <w:rFonts w:ascii="Times New Roman" w:hAnsi="Times New Roman" w:cs="Times New Roman"/>
          <w:b/>
          <w:bCs/>
          <w:color w:val="000000" w:themeColor="text1"/>
        </w:rPr>
        <w:t xml:space="preserve">1.2. </w:t>
      </w:r>
      <w:r>
        <w:rPr>
          <w:rFonts w:ascii="Times New Roman" w:hAnsi="Times New Roman" w:cs="Times New Roman"/>
          <w:color w:val="000000" w:themeColor="text1"/>
        </w:rPr>
        <w:t xml:space="preserve">Os materiais que serão entregues deverão ser de qualidade comprovada, de acordo com a marca apresentada na proposta de preços, os quais serão fiscalizados e se estiverem em desconformidade não serão </w:t>
      </w:r>
    </w:p>
    <w:p w:rsidR="006763A9" w:rsidRDefault="006763A9" w:rsidP="006763A9">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aceitos.</w:t>
      </w:r>
    </w:p>
    <w:p w:rsidR="006763A9" w:rsidRDefault="006763A9" w:rsidP="006763A9">
      <w:pPr>
        <w:spacing w:line="360" w:lineRule="auto"/>
        <w:jc w:val="both"/>
        <w:rPr>
          <w:rFonts w:ascii="Times New Roman" w:hAnsi="Times New Roman" w:cs="Times New Roman"/>
          <w:color w:val="000000" w:themeColor="text1"/>
        </w:rPr>
      </w:pPr>
    </w:p>
    <w:p w:rsidR="006763A9" w:rsidRPr="00603BDF" w:rsidRDefault="006763A9" w:rsidP="006763A9">
      <w:pPr>
        <w:adjustRightInd w:val="0"/>
        <w:spacing w:line="360" w:lineRule="auto"/>
        <w:jc w:val="both"/>
        <w:rPr>
          <w:rFonts w:ascii="Times New Roman" w:hAnsi="Times New Roman" w:cs="Times New Roman"/>
          <w:b/>
          <w:bCs/>
          <w:caps/>
          <w:color w:val="000000" w:themeColor="text1"/>
          <w:u w:val="single"/>
        </w:rPr>
      </w:pPr>
      <w:r w:rsidRPr="00603BDF">
        <w:rPr>
          <w:rFonts w:ascii="Times New Roman" w:hAnsi="Times New Roman" w:cs="Times New Roman"/>
          <w:b/>
          <w:bCs/>
          <w:color w:val="000000" w:themeColor="text1"/>
          <w:u w:val="single"/>
        </w:rPr>
        <w:t>CLÁUSULA SEGUNDA – DOS VALORES E DA FORMA DE PAGAMENTO</w:t>
      </w:r>
    </w:p>
    <w:p w:rsidR="006763A9" w:rsidRDefault="006763A9" w:rsidP="006763A9">
      <w:pPr>
        <w:adjustRightInd w:val="0"/>
        <w:spacing w:line="360" w:lineRule="auto"/>
        <w:jc w:val="both"/>
        <w:rPr>
          <w:rFonts w:ascii="Times New Roman" w:hAnsi="Times New Roman" w:cs="Times New Roman"/>
          <w:b/>
          <w:bCs/>
          <w:color w:val="000000" w:themeColor="text1"/>
        </w:rPr>
      </w:pPr>
      <w:r>
        <w:rPr>
          <w:rFonts w:ascii="Times New Roman" w:hAnsi="Times New Roman" w:cs="Times New Roman"/>
          <w:b/>
          <w:bCs/>
          <w:caps/>
          <w:color w:val="000000" w:themeColor="text1"/>
        </w:rPr>
        <w:t>2.1-</w:t>
      </w:r>
      <w:r>
        <w:rPr>
          <w:rFonts w:ascii="Times New Roman" w:hAnsi="Times New Roman" w:cs="Times New Roman"/>
          <w:b/>
          <w:bCs/>
          <w:color w:val="000000" w:themeColor="text1"/>
        </w:rPr>
        <w:t xml:space="preserve"> Dos valores:</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2.1.1- </w:t>
      </w:r>
      <w:r>
        <w:rPr>
          <w:rFonts w:ascii="Times New Roman" w:hAnsi="Times New Roman" w:cs="Times New Roman"/>
          <w:color w:val="000000" w:themeColor="text1"/>
        </w:rPr>
        <w:t>O CONTRATANTE pagará a CONTRATADA o valor total</w:t>
      </w:r>
      <w:r>
        <w:rPr>
          <w:rFonts w:ascii="Times New Roman" w:hAnsi="Times New Roman" w:cs="Times New Roman"/>
          <w:b/>
          <w:bCs/>
          <w:color w:val="000000" w:themeColor="text1"/>
        </w:rPr>
        <w:t xml:space="preserve"> </w:t>
      </w:r>
      <w:r>
        <w:rPr>
          <w:rFonts w:ascii="Times New Roman" w:hAnsi="Times New Roman" w:cs="Times New Roman"/>
          <w:color w:val="000000" w:themeColor="text1"/>
        </w:rPr>
        <w:t>de</w:t>
      </w:r>
      <w:r>
        <w:rPr>
          <w:rFonts w:ascii="Times New Roman" w:hAnsi="Times New Roman" w:cs="Times New Roman"/>
          <w:b/>
          <w:bCs/>
          <w:color w:val="000000" w:themeColor="text1"/>
        </w:rPr>
        <w:t xml:space="preserve"> R$ (.............................) </w:t>
      </w:r>
      <w:r>
        <w:rPr>
          <w:rFonts w:ascii="Times New Roman" w:hAnsi="Times New Roman" w:cs="Times New Roman"/>
          <w:color w:val="000000" w:themeColor="text1"/>
        </w:rPr>
        <w:t>para  aquisição dos produtos  solicitadas conforme descrito no item 1.1.deste contrato.</w:t>
      </w:r>
    </w:p>
    <w:p w:rsidR="006763A9" w:rsidRPr="00322B45" w:rsidRDefault="006763A9" w:rsidP="006763A9">
      <w:pPr>
        <w:adjustRightInd w:val="0"/>
        <w:spacing w:line="360" w:lineRule="auto"/>
        <w:jc w:val="both"/>
        <w:rPr>
          <w:rFonts w:ascii="Times New Roman" w:hAnsi="Times New Roman" w:cs="Times New Roman"/>
          <w:b/>
          <w:bCs/>
          <w:u w:val="single"/>
        </w:rPr>
      </w:pPr>
      <w:r>
        <w:rPr>
          <w:rFonts w:ascii="Times New Roman" w:hAnsi="Times New Roman" w:cs="Times New Roman"/>
          <w:b/>
          <w:color w:val="000000" w:themeColor="text1"/>
        </w:rPr>
        <w:t xml:space="preserve">2.1.2 </w:t>
      </w:r>
      <w:r>
        <w:rPr>
          <w:rFonts w:ascii="Times New Roman" w:hAnsi="Times New Roman" w:cs="Times New Roman"/>
          <w:color w:val="000000" w:themeColor="text1"/>
        </w:rPr>
        <w:t xml:space="preserve">Todos os valores constantes das propostas vencedoras </w:t>
      </w:r>
      <w:r>
        <w:rPr>
          <w:rFonts w:ascii="Times New Roman" w:hAnsi="Times New Roman" w:cs="Times New Roman"/>
          <w:bCs/>
          <w:color w:val="000000" w:themeColor="text1"/>
        </w:rPr>
        <w:t>do</w:t>
      </w:r>
      <w:r>
        <w:rPr>
          <w:rFonts w:ascii="Times New Roman" w:hAnsi="Times New Roman" w:cs="Times New Roman"/>
          <w:b/>
          <w:bCs/>
          <w:color w:val="000000" w:themeColor="text1"/>
        </w:rPr>
        <w:t xml:space="preserve"> </w:t>
      </w:r>
      <w:r w:rsidRPr="00322B45">
        <w:rPr>
          <w:rFonts w:ascii="Times New Roman" w:hAnsi="Times New Roman" w:cs="Times New Roman"/>
          <w:b/>
          <w:bCs/>
          <w:color w:val="000000" w:themeColor="text1"/>
          <w:u w:val="single"/>
        </w:rPr>
        <w:t xml:space="preserve">Edital de Licitação nº. </w:t>
      </w:r>
      <w:r w:rsidR="00322B45" w:rsidRPr="00322B45">
        <w:rPr>
          <w:rFonts w:ascii="Times New Roman" w:hAnsi="Times New Roman" w:cs="Times New Roman"/>
          <w:b/>
          <w:bCs/>
          <w:u w:val="single"/>
        </w:rPr>
        <w:t>085/2022</w:t>
      </w:r>
      <w:r w:rsidR="00603BDF" w:rsidRPr="00322B45">
        <w:rPr>
          <w:rFonts w:ascii="Times New Roman" w:hAnsi="Times New Roman" w:cs="Times New Roman"/>
          <w:b/>
          <w:bCs/>
          <w:u w:val="single"/>
        </w:rPr>
        <w:t xml:space="preserve">, Pregão Presencial nº </w:t>
      </w:r>
      <w:r w:rsidR="00322B45" w:rsidRPr="00322B45">
        <w:rPr>
          <w:rFonts w:ascii="Times New Roman" w:hAnsi="Times New Roman" w:cs="Times New Roman"/>
          <w:b/>
          <w:bCs/>
          <w:u w:val="single"/>
        </w:rPr>
        <w:t>029/2022</w:t>
      </w:r>
      <w:r w:rsidRPr="00322B45">
        <w:rPr>
          <w:rFonts w:ascii="Times New Roman" w:hAnsi="Times New Roman" w:cs="Times New Roman"/>
          <w:b/>
          <w:bCs/>
          <w:u w:val="single"/>
        </w:rPr>
        <w:t>.</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12.1.</w:t>
      </w:r>
      <w:r>
        <w:rPr>
          <w:rFonts w:ascii="Times New Roman" w:hAnsi="Times New Roman" w:cs="Times New Roman"/>
          <w:color w:val="000000" w:themeColor="text1"/>
        </w:rPr>
        <w:t xml:space="preserve"> Os pagamentos serão efetuados junto a Tesouraria do Município ou via bancária, em até 30 dias após a entrega dos produtos e mediante apresentação de nota fiscal com o devido recebimento da unidade requisitante;</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603BDF">
        <w:rPr>
          <w:rFonts w:ascii="Times New Roman" w:hAnsi="Times New Roman" w:cs="Times New Roman"/>
          <w:color w:val="000000" w:themeColor="text1"/>
        </w:rPr>
        <w:t xml:space="preserve">do pregão, numero de contrato, </w:t>
      </w:r>
      <w:r>
        <w:rPr>
          <w:rFonts w:ascii="Times New Roman" w:hAnsi="Times New Roman" w:cs="Times New Roman"/>
          <w:color w:val="000000" w:themeColor="text1"/>
        </w:rPr>
        <w:t>da ordem de compra, a fim de se acelerar o trâmite de recebimento dos materiais, para efetiva realização do pagamento;</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12.3 </w:t>
      </w:r>
      <w:r>
        <w:rPr>
          <w:rFonts w:ascii="Times New Roman" w:hAnsi="Times New Roman" w:cs="Times New Roman"/>
          <w:color w:val="000000" w:themeColor="text1"/>
        </w:rPr>
        <w:t>Nos preços propostos pelo Fornecedor estão inclusos, além dos insumos que os compõem, todos os impostos que o mesmo está obrigado a recolher, integralmente, não cabendo ao Município qualquer responsabilidade pelo recolhimento dos mesmos.</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12.4.</w:t>
      </w:r>
      <w:r>
        <w:rPr>
          <w:rFonts w:ascii="Times New Roman" w:hAnsi="Times New Roman" w:cs="Times New Roman"/>
          <w:color w:val="000000" w:themeColor="text1"/>
        </w:rPr>
        <w:t xml:space="preserve"> Correrão por conta da licitante vencedora todas as despes</w:t>
      </w:r>
      <w:r w:rsidR="00603BDF">
        <w:rPr>
          <w:rFonts w:ascii="Times New Roman" w:hAnsi="Times New Roman" w:cs="Times New Roman"/>
          <w:color w:val="000000" w:themeColor="text1"/>
        </w:rPr>
        <w:t xml:space="preserve">as com embalagens, seguro e </w:t>
      </w:r>
      <w:r>
        <w:rPr>
          <w:rFonts w:ascii="Times New Roman" w:hAnsi="Times New Roman" w:cs="Times New Roman"/>
          <w:color w:val="000000" w:themeColor="text1"/>
        </w:rPr>
        <w:t>frete, tributos, obrigações sociais, trabalhistas ou de qualquer natureza e todos os ônus diretos dos serviços contratados;</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12.5</w:t>
      </w:r>
      <w:r>
        <w:rPr>
          <w:rFonts w:ascii="Times New Roman" w:hAnsi="Times New Roman" w:cs="Times New Roman"/>
          <w:color w:val="000000" w:themeColor="text1"/>
        </w:rPr>
        <w:t xml:space="preserve"> Em todos os pagamentos e quando for o caso, o Município efetuará a retenção do Imposto de Renda, do ISSQN e do INSS (contribuição previdenciária);</w:t>
      </w:r>
    </w:p>
    <w:p w:rsidR="006763A9" w:rsidRDefault="006763A9" w:rsidP="006763A9">
      <w:pPr>
        <w:pStyle w:val="PargrafodaLista"/>
        <w:tabs>
          <w:tab w:val="left" w:pos="1302"/>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12.6.</w:t>
      </w:r>
      <w:r>
        <w:rPr>
          <w:rFonts w:ascii="Times New Roman" w:hAnsi="Times New Roman" w:cs="Times New Roman"/>
          <w:color w:val="000000" w:themeColor="text1"/>
        </w:rPr>
        <w:t xml:space="preserve"> Ocorrendo atraso no pagamento, os valores serão corrigidos monetariamente pelos IGPM/FGV do período, ou outro índice que vier substituí-lo, e a Administração compensará a contratada com juros de 0,5% </w:t>
      </w:r>
      <w:r>
        <w:rPr>
          <w:rFonts w:ascii="Times New Roman" w:hAnsi="Times New Roman" w:cs="Times New Roman"/>
          <w:color w:val="000000" w:themeColor="text1"/>
        </w:rPr>
        <w:lastRenderedPageBreak/>
        <w:t xml:space="preserve">ao mês, </w:t>
      </w:r>
      <w:r>
        <w:rPr>
          <w:rFonts w:ascii="Times New Roman" w:hAnsi="Times New Roman" w:cs="Times New Roman"/>
          <w:i/>
          <w:color w:val="000000" w:themeColor="text1"/>
        </w:rPr>
        <w:t>pro rata</w:t>
      </w:r>
      <w:r>
        <w:rPr>
          <w:rFonts w:ascii="Times New Roman" w:hAnsi="Times New Roman" w:cs="Times New Roman"/>
          <w:color w:val="000000" w:themeColor="text1"/>
        </w:rPr>
        <w:t>;</w:t>
      </w:r>
    </w:p>
    <w:p w:rsidR="006763A9" w:rsidRDefault="006763A9" w:rsidP="006763A9">
      <w:pPr>
        <w:pStyle w:val="PargrafodaLista"/>
        <w:tabs>
          <w:tab w:val="left" w:pos="1302"/>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12.7.</w:t>
      </w:r>
      <w:r>
        <w:rPr>
          <w:rFonts w:ascii="Times New Roman" w:hAnsi="Times New Roman" w:cs="Times New Roman"/>
          <w:color w:val="000000" w:themeColor="text1"/>
        </w:rPr>
        <w:t xml:space="preserve"> As despesas decorrentes da contratação oriunda desta licitação correrão à conta das dotações orçamentárias específicas no impacto orçamentário financeiro e/ou minuta do contrato, no momento da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contratação;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12.8</w:t>
      </w:r>
      <w:r>
        <w:rPr>
          <w:rFonts w:ascii="Times New Roman" w:hAnsi="Times New Roman" w:cs="Times New Roman"/>
          <w:color w:val="000000" w:themeColor="text1"/>
        </w:rPr>
        <w:t xml:space="preserve">. O fornecimento do(s) </w:t>
      </w:r>
      <w:r w:rsidR="00603BDF">
        <w:rPr>
          <w:rFonts w:ascii="Times New Roman" w:hAnsi="Times New Roman" w:cs="Times New Roman"/>
          <w:color w:val="000000" w:themeColor="text1"/>
        </w:rPr>
        <w:t xml:space="preserve">produto(s) deste edital que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 de forma integral;</w:t>
      </w:r>
    </w:p>
    <w:p w:rsidR="006763A9" w:rsidRDefault="006763A9" w:rsidP="006763A9">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11.1 </w:t>
      </w:r>
      <w:r>
        <w:rPr>
          <w:rFonts w:ascii="Times New Roman" w:hAnsi="Times New Roman" w:cs="Times New Roman"/>
          <w:bCs/>
          <w:color w:val="000000" w:themeColor="text1"/>
        </w:rPr>
        <w:t>O prazo de entrega do(s) bem (s) licitado será de a</w:t>
      </w:r>
      <w:r w:rsidR="00603BDF">
        <w:rPr>
          <w:rFonts w:ascii="Times New Roman" w:hAnsi="Times New Roman" w:cs="Times New Roman"/>
          <w:bCs/>
          <w:color w:val="000000" w:themeColor="text1"/>
        </w:rPr>
        <w:t xml:space="preserve">té 05 (cinco) dias </w:t>
      </w:r>
      <w:r>
        <w:rPr>
          <w:rFonts w:ascii="Times New Roman" w:hAnsi="Times New Roman" w:cs="Times New Roman"/>
          <w:bCs/>
          <w:color w:val="000000" w:themeColor="text1"/>
        </w:rPr>
        <w:t>após o envio da ordem de compra via email, através do setor de compras deste município com a devida confirmação de recebimento deste email por parte da empresa;</w:t>
      </w:r>
    </w:p>
    <w:p w:rsidR="006763A9" w:rsidRDefault="006763A9" w:rsidP="006763A9">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11.2</w:t>
      </w:r>
      <w:r>
        <w:rPr>
          <w:rFonts w:ascii="Times New Roman" w:hAnsi="Times New Roman" w:cs="Times New Roman"/>
          <w:color w:val="000000" w:themeColor="text1"/>
        </w:rPr>
        <w:t xml:space="preserve">. A entrega do(s) item(s) será efetuada junto a Secretaria de Infraestrutura e Meio Ambiente, </w:t>
      </w:r>
      <w:r>
        <w:rPr>
          <w:rFonts w:ascii="Times New Roman" w:hAnsi="Times New Roman" w:cs="Times New Roman"/>
          <w:bCs/>
          <w:color w:val="000000" w:themeColor="text1"/>
        </w:rPr>
        <w:t>localizada n</w:t>
      </w:r>
      <w:r>
        <w:rPr>
          <w:rFonts w:ascii="Times New Roman" w:hAnsi="Times New Roman" w:cs="Times New Roman"/>
          <w:color w:val="000000" w:themeColor="text1"/>
        </w:rPr>
        <w:t xml:space="preserve">a Rua Goiás, centro, município de Campos Borges/RS, </w:t>
      </w:r>
      <w:r>
        <w:rPr>
          <w:rFonts w:ascii="Times New Roman" w:hAnsi="Times New Roman" w:cs="Times New Roman"/>
          <w:bCs/>
          <w:color w:val="000000" w:themeColor="text1"/>
        </w:rPr>
        <w:t xml:space="preserve">durante o horário de expediente de segundas às sextas feiras das </w:t>
      </w:r>
      <w:r w:rsidR="00322B45" w:rsidRPr="00322B45">
        <w:rPr>
          <w:rFonts w:ascii="Times New Roman" w:hAnsi="Times New Roman" w:cs="Times New Roman"/>
          <w:b/>
          <w:bCs/>
          <w:color w:val="000000" w:themeColor="text1"/>
          <w:u w:val="single"/>
        </w:rPr>
        <w:t>0</w:t>
      </w:r>
      <w:r w:rsidRPr="00322B45">
        <w:rPr>
          <w:rFonts w:ascii="Times New Roman" w:hAnsi="Times New Roman" w:cs="Times New Roman"/>
          <w:b/>
          <w:bCs/>
          <w:color w:val="000000" w:themeColor="text1"/>
          <w:u w:val="single"/>
        </w:rPr>
        <w:t>8h00min as 11h30min e das 13h30min as 18h00min</w:t>
      </w:r>
      <w:r>
        <w:rPr>
          <w:rFonts w:ascii="Times New Roman" w:hAnsi="Times New Roman" w:cs="Times New Roman"/>
          <w:bCs/>
          <w:color w:val="000000" w:themeColor="text1"/>
        </w:rPr>
        <w:t>, sendo as despesas decorrentes da entrega por conta da empresa vencedora deste certame;</w:t>
      </w:r>
    </w:p>
    <w:p w:rsidR="006763A9" w:rsidRDefault="006763A9" w:rsidP="006763A9">
      <w:pPr>
        <w:pStyle w:val="PargrafodaLista"/>
        <w:tabs>
          <w:tab w:val="left" w:pos="1846"/>
        </w:tabs>
        <w:spacing w:before="1"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11.3</w:t>
      </w:r>
      <w:r>
        <w:rPr>
          <w:rFonts w:ascii="Times New Roman" w:hAnsi="Times New Roman" w:cs="Times New Roman"/>
          <w:color w:val="000000" w:themeColor="text1"/>
        </w:rPr>
        <w:t>. O atraso ou a inexecução, mesmo que parcial, no cumprimento desta cláusula ocasionará a aplicação das penalidades legais ao licitante vencedor;</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11.4</w:t>
      </w:r>
      <w:r>
        <w:rPr>
          <w:rFonts w:ascii="Times New Roman" w:hAnsi="Times New Roman" w:cs="Times New Roman"/>
          <w:color w:val="000000" w:themeColor="text1"/>
        </w:rPr>
        <w:t xml:space="preserve"> A falta da entrega ou atraso por </w:t>
      </w:r>
      <w:r w:rsidR="00322B45">
        <w:rPr>
          <w:rFonts w:ascii="Times New Roman" w:hAnsi="Times New Roman" w:cs="Times New Roman"/>
          <w:color w:val="000000" w:themeColor="text1"/>
        </w:rPr>
        <w:t>0</w:t>
      </w:r>
      <w:r>
        <w:rPr>
          <w:rFonts w:ascii="Times New Roman" w:hAnsi="Times New Roman" w:cs="Times New Roman"/>
          <w:color w:val="000000" w:themeColor="text1"/>
        </w:rPr>
        <w:t>3 vezes ensejará a desclassificação da empresa e a aplicação das penalidades previstas na Lei Nº 8.666/93;</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11.5.</w:t>
      </w:r>
      <w:r>
        <w:rPr>
          <w:rFonts w:ascii="Times New Roman" w:hAnsi="Times New Roman" w:cs="Times New Roman"/>
          <w:color w:val="000000" w:themeColor="text1"/>
        </w:rPr>
        <w:t xml:space="preserve"> Comprovando impedimento ou reconhecida força maior devidamente justificada e aceito pela Administração deste município as licitantes ou contratadas ficarão isentas das penalidades previstas; </w:t>
      </w:r>
    </w:p>
    <w:p w:rsidR="006763A9" w:rsidRDefault="006763A9" w:rsidP="006763A9">
      <w:pPr>
        <w:pStyle w:val="Corpodetexto"/>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11.6.</w:t>
      </w:r>
      <w:r>
        <w:rPr>
          <w:rFonts w:ascii="Times New Roman" w:hAnsi="Times New Roman" w:cs="Times New Roman"/>
          <w:color w:val="000000" w:themeColor="text1"/>
        </w:rPr>
        <w:t xml:space="preserve"> A entrega do(s) produto(s) será acompanhada e fiscalizada por servidor do município, designado para este fim, o qual fará a conferencia e o recebimento dos mesmos; </w:t>
      </w:r>
    </w:p>
    <w:p w:rsidR="006763A9" w:rsidRDefault="006763A9" w:rsidP="006763A9">
      <w:pPr>
        <w:pStyle w:val="PargrafodaLista"/>
        <w:tabs>
          <w:tab w:val="left" w:pos="111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11.7.</w:t>
      </w:r>
      <w:r>
        <w:rPr>
          <w:rFonts w:ascii="Times New Roman" w:hAnsi="Times New Roman" w:cs="Times New Roman"/>
          <w:color w:val="000000" w:themeColor="text1"/>
        </w:rPr>
        <w:t xml:space="preserve"> Os bens deverão ser entregues acondicionados adequadamente, de forma a permitir completa segurança durante o transporte dos produtos licitados;</w:t>
      </w:r>
    </w:p>
    <w:p w:rsidR="006763A9" w:rsidRDefault="006763A9" w:rsidP="006763A9">
      <w:pPr>
        <w:pStyle w:val="PargrafodaLista"/>
        <w:tabs>
          <w:tab w:val="left" w:pos="111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 xml:space="preserve">11.8. </w:t>
      </w:r>
      <w:r>
        <w:rPr>
          <w:rFonts w:ascii="Times New Roman" w:hAnsi="Times New Roman" w:cs="Times New Roman"/>
          <w:color w:val="000000" w:themeColor="text1"/>
        </w:rPr>
        <w:t>Constatadas irregularidades na entrega do(s) produto(s), a licitante vencedora deverá promover as correções necessárias num prazo de 05 cinco dias úteis;</w:t>
      </w:r>
    </w:p>
    <w:p w:rsidR="006763A9" w:rsidRDefault="006763A9" w:rsidP="006763A9">
      <w:pPr>
        <w:pStyle w:val="Corpodetexto"/>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11.9. </w:t>
      </w:r>
      <w:r>
        <w:rPr>
          <w:rFonts w:ascii="Times New Roman" w:hAnsi="Times New Roman" w:cs="Times New Roman"/>
          <w:sz w:val="24"/>
          <w:szCs w:val="24"/>
        </w:rPr>
        <w:t>Os pneus deverão ser novos de p</w:t>
      </w:r>
      <w:r w:rsidR="00603BDF">
        <w:rPr>
          <w:rFonts w:ascii="Times New Roman" w:hAnsi="Times New Roman" w:cs="Times New Roman"/>
          <w:sz w:val="24"/>
          <w:szCs w:val="24"/>
        </w:rPr>
        <w:t xml:space="preserve">rimeira linha, não remoldados, </w:t>
      </w:r>
      <w:r>
        <w:rPr>
          <w:rFonts w:ascii="Times New Roman" w:hAnsi="Times New Roman" w:cs="Times New Roman"/>
          <w:sz w:val="24"/>
          <w:szCs w:val="24"/>
        </w:rPr>
        <w:t xml:space="preserve">não recauchutados, garantia deve ser de no mínimo 12 (doze) meses contra defeitos de fabricação e conter certificação do </w:t>
      </w:r>
      <w:r w:rsidRPr="00603BDF">
        <w:rPr>
          <w:rFonts w:ascii="Times New Roman" w:hAnsi="Times New Roman" w:cs="Times New Roman"/>
          <w:b/>
          <w:sz w:val="24"/>
          <w:szCs w:val="24"/>
          <w:u w:val="single"/>
        </w:rPr>
        <w:t>INMETRO.</w:t>
      </w:r>
    </w:p>
    <w:p w:rsidR="006763A9" w:rsidRDefault="006763A9" w:rsidP="006763A9">
      <w:pPr>
        <w:pStyle w:val="Corpodetexto"/>
        <w:spacing w:line="360" w:lineRule="auto"/>
        <w:jc w:val="both"/>
        <w:rPr>
          <w:rFonts w:ascii="Times New Roman" w:hAnsi="Times New Roman" w:cs="Times New Roman"/>
          <w:b/>
          <w:bCs/>
          <w:color w:val="000000" w:themeColor="text1"/>
        </w:rPr>
      </w:pPr>
    </w:p>
    <w:p w:rsidR="006763A9" w:rsidRPr="00603BDF" w:rsidRDefault="006763A9" w:rsidP="006763A9">
      <w:pPr>
        <w:adjustRightInd w:val="0"/>
        <w:spacing w:line="360" w:lineRule="auto"/>
        <w:jc w:val="both"/>
        <w:rPr>
          <w:rFonts w:ascii="Times New Roman" w:hAnsi="Times New Roman" w:cs="Times New Roman"/>
          <w:b/>
          <w:bCs/>
          <w:u w:val="single"/>
        </w:rPr>
      </w:pPr>
      <w:r w:rsidRPr="00603BDF">
        <w:rPr>
          <w:rFonts w:ascii="Times New Roman" w:hAnsi="Times New Roman" w:cs="Times New Roman"/>
          <w:b/>
          <w:bCs/>
          <w:u w:val="single"/>
        </w:rPr>
        <w:t>CLÁUSULA QUARTA – DOS DIREITOS E OBRIGAÇÕES</w:t>
      </w:r>
    </w:p>
    <w:p w:rsidR="006763A9" w:rsidRDefault="00603BDF" w:rsidP="006763A9">
      <w:pPr>
        <w:adjustRightInd w:val="0"/>
        <w:spacing w:line="360" w:lineRule="auto"/>
        <w:jc w:val="both"/>
        <w:rPr>
          <w:rFonts w:ascii="Times New Roman" w:hAnsi="Times New Roman" w:cs="Times New Roman"/>
          <w:b/>
          <w:bCs/>
        </w:rPr>
      </w:pPr>
      <w:r>
        <w:rPr>
          <w:rFonts w:ascii="Times New Roman" w:hAnsi="Times New Roman" w:cs="Times New Roman"/>
          <w:b/>
          <w:bCs/>
        </w:rPr>
        <w:t xml:space="preserve">4.1 </w:t>
      </w:r>
      <w:r w:rsidR="006763A9">
        <w:rPr>
          <w:rFonts w:ascii="Times New Roman" w:hAnsi="Times New Roman" w:cs="Times New Roman"/>
          <w:b/>
          <w:bCs/>
        </w:rPr>
        <w:t>Dos Direitos</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4.1.1</w:t>
      </w:r>
      <w:r>
        <w:rPr>
          <w:rFonts w:ascii="Times New Roman" w:hAnsi="Times New Roman" w:cs="Times New Roman"/>
        </w:rPr>
        <w:t xml:space="preserve"> Da CONTRATANTE: receber o objeto deste contrato nas condições avençadas;</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lastRenderedPageBreak/>
        <w:t>4.1.2</w:t>
      </w:r>
      <w:r>
        <w:rPr>
          <w:rFonts w:ascii="Times New Roman" w:hAnsi="Times New Roman" w:cs="Times New Roman"/>
        </w:rPr>
        <w:t xml:space="preserve"> Da CONTRATADA: perceber o valor ajustado na forma e no prazo convencionados;</w:t>
      </w:r>
    </w:p>
    <w:p w:rsidR="006763A9" w:rsidRDefault="006763A9" w:rsidP="006763A9">
      <w:pPr>
        <w:adjustRightInd w:val="0"/>
        <w:spacing w:line="360" w:lineRule="auto"/>
        <w:jc w:val="both"/>
        <w:rPr>
          <w:rFonts w:ascii="Times New Roman" w:hAnsi="Times New Roman" w:cs="Times New Roman"/>
          <w:b/>
          <w:bCs/>
        </w:rPr>
      </w:pPr>
      <w:r>
        <w:rPr>
          <w:rFonts w:ascii="Times New Roman" w:hAnsi="Times New Roman" w:cs="Times New Roman"/>
          <w:b/>
          <w:bCs/>
        </w:rPr>
        <w:t>4.2 Das Obrigações</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4.2.1</w:t>
      </w:r>
      <w:r>
        <w:rPr>
          <w:rFonts w:ascii="Times New Roman" w:hAnsi="Times New Roman" w:cs="Times New Roman"/>
        </w:rPr>
        <w:t xml:space="preserve"> Da CONTRATANTE:</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efetuar o pagamento ajustado e</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 xml:space="preserve">b) </w:t>
      </w:r>
      <w:r>
        <w:rPr>
          <w:rFonts w:ascii="Times New Roman" w:hAnsi="Times New Roman" w:cs="Times New Roman"/>
        </w:rPr>
        <w:t>dar a CONTRATADA as condições necessárias à regular execução do contrato.</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4.2.2</w:t>
      </w:r>
      <w:r>
        <w:rPr>
          <w:rFonts w:ascii="Times New Roman" w:hAnsi="Times New Roman" w:cs="Times New Roman"/>
        </w:rPr>
        <w:t xml:space="preserve"> Da CONTRATADA:</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 xml:space="preserve">a) </w:t>
      </w:r>
      <w:r>
        <w:rPr>
          <w:rFonts w:ascii="Times New Roman" w:hAnsi="Times New Roman" w:cs="Times New Roman"/>
        </w:rPr>
        <w:t>entregar os produtos na forma ajustada;</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cumprir e fazer cumprir todas as normas regulamentares legais,</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assumir inteira responsabilidade pelas obrigações fiscais decorrentes da execução do presente contrato.</w:t>
      </w:r>
    </w:p>
    <w:p w:rsidR="006763A9" w:rsidRDefault="006763A9" w:rsidP="006763A9">
      <w:pPr>
        <w:adjustRightInd w:val="0"/>
        <w:spacing w:line="360" w:lineRule="auto"/>
        <w:jc w:val="both"/>
        <w:rPr>
          <w:rFonts w:ascii="Times New Roman" w:hAnsi="Times New Roman" w:cs="Times New Roman"/>
        </w:rPr>
      </w:pPr>
    </w:p>
    <w:p w:rsidR="006763A9" w:rsidRPr="00603BDF" w:rsidRDefault="006763A9" w:rsidP="006763A9">
      <w:pPr>
        <w:adjustRightInd w:val="0"/>
        <w:spacing w:line="360" w:lineRule="auto"/>
        <w:jc w:val="both"/>
        <w:rPr>
          <w:rFonts w:ascii="Times New Roman" w:hAnsi="Times New Roman" w:cs="Times New Roman"/>
          <w:b/>
          <w:bCs/>
          <w:u w:val="single"/>
        </w:rPr>
      </w:pPr>
      <w:r w:rsidRPr="00603BDF">
        <w:rPr>
          <w:rFonts w:ascii="Times New Roman" w:hAnsi="Times New Roman" w:cs="Times New Roman"/>
          <w:b/>
          <w:bCs/>
          <w:u w:val="single"/>
        </w:rPr>
        <w:t>CLÁUSULA QUINTA– DO EQUILÍBRIO ECONÔMICO FINANCEIRO</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 xml:space="preserve">5.1 </w:t>
      </w:r>
      <w:r>
        <w:rPr>
          <w:rFonts w:ascii="Times New Roman" w:hAnsi="Times New Roman" w:cs="Times New Roman"/>
        </w:rPr>
        <w:t>Ocorrendo desequilibro econômico-financeiro durante a vigência deste contrato, o CONTRATANTE poderá restabelecer a relação pactuada, nos termos do art. 65, II, alínea “d” da lei 8.666/93, mediante comprovação documental e requerimento expresso da CONTRATADA.</w:t>
      </w:r>
    </w:p>
    <w:p w:rsidR="006763A9" w:rsidRDefault="006763A9" w:rsidP="006763A9">
      <w:pPr>
        <w:adjustRightInd w:val="0"/>
        <w:spacing w:line="360" w:lineRule="auto"/>
        <w:jc w:val="both"/>
        <w:rPr>
          <w:rFonts w:ascii="Times New Roman" w:hAnsi="Times New Roman" w:cs="Times New Roman"/>
        </w:rPr>
      </w:pPr>
    </w:p>
    <w:p w:rsidR="006763A9" w:rsidRPr="00603BDF" w:rsidRDefault="006763A9" w:rsidP="006763A9">
      <w:pPr>
        <w:adjustRightInd w:val="0"/>
        <w:spacing w:line="360" w:lineRule="auto"/>
        <w:jc w:val="both"/>
        <w:rPr>
          <w:rFonts w:ascii="Times New Roman" w:hAnsi="Times New Roman" w:cs="Times New Roman"/>
          <w:b/>
          <w:bCs/>
          <w:sz w:val="24"/>
          <w:u w:val="single"/>
        </w:rPr>
      </w:pPr>
      <w:r w:rsidRPr="00603BDF">
        <w:rPr>
          <w:rFonts w:ascii="Times New Roman" w:hAnsi="Times New Roman" w:cs="Times New Roman"/>
          <w:b/>
          <w:bCs/>
          <w:sz w:val="24"/>
          <w:u w:val="single"/>
        </w:rPr>
        <w:t>CLÁUSULA SEXTA - DA RESCISÃO</w:t>
      </w:r>
    </w:p>
    <w:p w:rsidR="006763A9" w:rsidRDefault="006763A9" w:rsidP="006763A9">
      <w:pPr>
        <w:adjustRightInd w:val="0"/>
        <w:spacing w:line="360" w:lineRule="auto"/>
        <w:jc w:val="both"/>
        <w:rPr>
          <w:rFonts w:ascii="Times New Roman" w:hAnsi="Times New Roman" w:cs="Times New Roman"/>
          <w:sz w:val="24"/>
        </w:rPr>
      </w:pPr>
      <w:r>
        <w:rPr>
          <w:rFonts w:ascii="Times New Roman" w:hAnsi="Times New Roman" w:cs="Times New Roman"/>
          <w:b/>
          <w:bCs/>
          <w:sz w:val="24"/>
        </w:rPr>
        <w:t xml:space="preserve">6.1 </w:t>
      </w:r>
      <w:r>
        <w:rPr>
          <w:rFonts w:ascii="Times New Roman" w:hAnsi="Times New Roman" w:cs="Times New Roman"/>
          <w:sz w:val="24"/>
        </w:rPr>
        <w:t>Este contrato poderá ser rescindido de acordo com art. 79, Lei Federal n° 8.666/93.</w:t>
      </w:r>
    </w:p>
    <w:p w:rsidR="006763A9" w:rsidRDefault="006763A9" w:rsidP="006763A9">
      <w:pPr>
        <w:adjustRightInd w:val="0"/>
        <w:spacing w:line="360" w:lineRule="auto"/>
        <w:jc w:val="both"/>
        <w:rPr>
          <w:rFonts w:ascii="Times New Roman" w:hAnsi="Times New Roman" w:cs="Times New Roman"/>
          <w:sz w:val="24"/>
        </w:rPr>
      </w:pPr>
      <w:r>
        <w:rPr>
          <w:rFonts w:ascii="Times New Roman" w:hAnsi="Times New Roman" w:cs="Times New Roman"/>
          <w:b/>
          <w:sz w:val="24"/>
        </w:rPr>
        <w:t>6.2</w:t>
      </w:r>
      <w:r>
        <w:rPr>
          <w:rFonts w:ascii="Times New Roman" w:hAnsi="Times New Roman" w:cs="Times New Roman"/>
          <w:sz w:val="24"/>
        </w:rPr>
        <w:t xml:space="preserve"> A rescisão deste contrato implicará na retenção de créditos decorrentes da contratação, até o limite dos prejuízos causados ao CONTRATANTE, bem como na assunção do objeto, na forma que o mesmo determinar.</w:t>
      </w:r>
    </w:p>
    <w:p w:rsidR="006763A9" w:rsidRDefault="006763A9" w:rsidP="006763A9">
      <w:pPr>
        <w:adjustRightInd w:val="0"/>
        <w:spacing w:line="360" w:lineRule="auto"/>
        <w:jc w:val="both"/>
        <w:rPr>
          <w:rFonts w:ascii="Times New Roman" w:hAnsi="Times New Roman" w:cs="Times New Roman"/>
          <w:sz w:val="24"/>
        </w:rPr>
      </w:pPr>
      <w:r>
        <w:rPr>
          <w:rFonts w:ascii="Times New Roman" w:hAnsi="Times New Roman" w:cs="Times New Roman"/>
          <w:b/>
          <w:sz w:val="24"/>
        </w:rPr>
        <w:t>6.3</w:t>
      </w:r>
      <w:r>
        <w:rPr>
          <w:rFonts w:ascii="Times New Roman" w:hAnsi="Times New Roman" w:cs="Times New Roman"/>
          <w:sz w:val="24"/>
        </w:rPr>
        <w:t xml:space="preserve"> A rescisão unilateral por parte da CONTRATANTE, sem justa causa, implicará no ressarcimento dos prejuízos regularmente comprovados que houver sofrido a CONTRATADA</w:t>
      </w:r>
    </w:p>
    <w:p w:rsidR="006763A9" w:rsidRDefault="006763A9" w:rsidP="006763A9">
      <w:pPr>
        <w:adjustRightInd w:val="0"/>
        <w:spacing w:line="360" w:lineRule="auto"/>
        <w:jc w:val="both"/>
        <w:rPr>
          <w:rFonts w:ascii="Times New Roman" w:hAnsi="Times New Roman" w:cs="Times New Roman"/>
          <w:sz w:val="24"/>
        </w:rPr>
      </w:pPr>
    </w:p>
    <w:p w:rsidR="006763A9" w:rsidRPr="00603BDF" w:rsidRDefault="006763A9" w:rsidP="006763A9">
      <w:pPr>
        <w:adjustRightInd w:val="0"/>
        <w:spacing w:line="360" w:lineRule="auto"/>
        <w:jc w:val="both"/>
        <w:rPr>
          <w:rFonts w:ascii="Times New Roman" w:hAnsi="Times New Roman" w:cs="Times New Roman"/>
          <w:b/>
          <w:bCs/>
          <w:sz w:val="24"/>
          <w:u w:val="single"/>
        </w:rPr>
      </w:pPr>
      <w:r w:rsidRPr="00603BDF">
        <w:rPr>
          <w:rFonts w:ascii="Times New Roman" w:hAnsi="Times New Roman" w:cs="Times New Roman"/>
          <w:b/>
          <w:bCs/>
          <w:sz w:val="24"/>
          <w:u w:val="single"/>
        </w:rPr>
        <w:t>CLÁUSULA SETIMA - DA INEXECUÇÃO DO CONTRATO</w:t>
      </w:r>
    </w:p>
    <w:p w:rsidR="006763A9" w:rsidRDefault="006763A9" w:rsidP="006763A9">
      <w:pPr>
        <w:adjustRightInd w:val="0"/>
        <w:spacing w:line="360" w:lineRule="auto"/>
        <w:jc w:val="both"/>
        <w:rPr>
          <w:rFonts w:ascii="Times New Roman" w:hAnsi="Times New Roman" w:cs="Times New Roman"/>
          <w:sz w:val="24"/>
        </w:rPr>
      </w:pPr>
      <w:r>
        <w:rPr>
          <w:rFonts w:ascii="Times New Roman" w:hAnsi="Times New Roman" w:cs="Times New Roman"/>
          <w:b/>
          <w:bCs/>
          <w:sz w:val="24"/>
        </w:rPr>
        <w:t xml:space="preserve">7.1 </w:t>
      </w:r>
      <w:r>
        <w:rPr>
          <w:rFonts w:ascii="Times New Roman" w:hAnsi="Times New Roman" w:cs="Times New Roman"/>
          <w:sz w:val="24"/>
        </w:rPr>
        <w:t>A inexecução total ou parcial deste contrato enseja a sua rescisão, com as conseqüências contratuais e as previstas em lei ou regulamento.</w:t>
      </w:r>
    </w:p>
    <w:p w:rsidR="006763A9" w:rsidRDefault="006763A9" w:rsidP="006763A9">
      <w:pPr>
        <w:adjustRightInd w:val="0"/>
        <w:spacing w:line="360" w:lineRule="auto"/>
        <w:jc w:val="both"/>
        <w:rPr>
          <w:rFonts w:ascii="Times New Roman" w:hAnsi="Times New Roman" w:cs="Times New Roman"/>
          <w:sz w:val="24"/>
        </w:rPr>
      </w:pPr>
    </w:p>
    <w:p w:rsidR="006763A9" w:rsidRPr="00603BDF" w:rsidRDefault="006763A9" w:rsidP="006763A9">
      <w:pPr>
        <w:pStyle w:val="Corpodetexto"/>
        <w:spacing w:line="360" w:lineRule="auto"/>
        <w:jc w:val="both"/>
        <w:rPr>
          <w:rFonts w:ascii="Times New Roman" w:hAnsi="Times New Roman" w:cs="Times New Roman"/>
          <w:b/>
          <w:u w:val="single"/>
        </w:rPr>
      </w:pPr>
      <w:r w:rsidRPr="00603BDF">
        <w:rPr>
          <w:rFonts w:ascii="Times New Roman" w:hAnsi="Times New Roman" w:cs="Times New Roman"/>
          <w:b/>
          <w:u w:val="single"/>
        </w:rPr>
        <w:t>CLAUASULA OITAVA - DA FISCALIZAÇÃO</w:t>
      </w:r>
    </w:p>
    <w:p w:rsidR="006763A9" w:rsidRDefault="006763A9" w:rsidP="006763A9">
      <w:pPr>
        <w:pStyle w:val="PargrafodaLista"/>
        <w:tabs>
          <w:tab w:val="left" w:pos="1270"/>
        </w:tabs>
        <w:spacing w:before="73" w:line="360" w:lineRule="auto"/>
        <w:ind w:left="0"/>
        <w:rPr>
          <w:rFonts w:ascii="Times New Roman" w:hAnsi="Times New Roman" w:cs="Times New Roman"/>
        </w:rPr>
      </w:pPr>
      <w:r>
        <w:rPr>
          <w:rFonts w:ascii="Times New Roman" w:hAnsi="Times New Roman" w:cs="Times New Roman"/>
          <w:b/>
        </w:rPr>
        <w:t>8.1.</w:t>
      </w:r>
      <w:r>
        <w:rPr>
          <w:rFonts w:ascii="Times New Roman" w:hAnsi="Times New Roman" w:cs="Times New Roman"/>
        </w:rPr>
        <w:t xml:space="preserve"> A fiscalização do fornecimento dos serviços caberá ao servidor</w:t>
      </w:r>
      <w:r w:rsidR="00603BDF">
        <w:rPr>
          <w:rFonts w:ascii="Times New Roman" w:hAnsi="Times New Roman" w:cs="Times New Roman"/>
        </w:rPr>
        <w:t xml:space="preserve"> (a) </w:t>
      </w:r>
      <w:r>
        <w:rPr>
          <w:rFonts w:ascii="Times New Roman" w:hAnsi="Times New Roman" w:cs="Times New Roman"/>
        </w:rPr>
        <w:t xml:space="preserve">Sr. </w:t>
      </w:r>
      <w:r w:rsidR="00603BDF" w:rsidRPr="00603BDF">
        <w:rPr>
          <w:rFonts w:ascii="Times New Roman" w:hAnsi="Times New Roman" w:cs="Times New Roman"/>
          <w:b/>
          <w:u w:val="single"/>
        </w:rPr>
        <w:t>PAULO ROBERTO RITTER</w:t>
      </w:r>
      <w:r w:rsidR="00603BDF">
        <w:rPr>
          <w:rFonts w:ascii="Times New Roman" w:hAnsi="Times New Roman" w:cs="Times New Roman"/>
        </w:rPr>
        <w:t>,</w:t>
      </w:r>
      <w:r>
        <w:rPr>
          <w:rFonts w:ascii="Times New Roman" w:hAnsi="Times New Roman" w:cs="Times New Roman"/>
        </w:rPr>
        <w:t xml:space="preserve"> que se encontra na condição de Almoxarife, designado</w:t>
      </w:r>
      <w:r w:rsidR="00603BDF">
        <w:rPr>
          <w:rFonts w:ascii="Times New Roman" w:hAnsi="Times New Roman" w:cs="Times New Roman"/>
        </w:rPr>
        <w:t xml:space="preserve"> </w:t>
      </w:r>
      <w:r>
        <w:rPr>
          <w:rFonts w:ascii="Times New Roman" w:hAnsi="Times New Roman" w:cs="Times New Roman"/>
        </w:rPr>
        <w:t>(a) na forma do artigo 67 da Lei n.º 8.666/93, a quem compete verificar se a licitante vencedora está executando o fornecimento dos materiais, observando o edital, contrato e os documentos que o</w:t>
      </w:r>
      <w:r>
        <w:rPr>
          <w:rFonts w:ascii="Times New Roman" w:hAnsi="Times New Roman" w:cs="Times New Roman"/>
          <w:spacing w:val="-4"/>
        </w:rPr>
        <w:t xml:space="preserve"> </w:t>
      </w:r>
      <w:r>
        <w:rPr>
          <w:rFonts w:ascii="Times New Roman" w:hAnsi="Times New Roman" w:cs="Times New Roman"/>
        </w:rPr>
        <w:t>integram.</w:t>
      </w:r>
    </w:p>
    <w:p w:rsidR="006763A9" w:rsidRDefault="006763A9" w:rsidP="006763A9">
      <w:pPr>
        <w:pStyle w:val="PargrafodaLista"/>
        <w:tabs>
          <w:tab w:val="left" w:pos="1270"/>
        </w:tabs>
        <w:spacing w:line="360" w:lineRule="auto"/>
        <w:ind w:left="0"/>
        <w:rPr>
          <w:rFonts w:ascii="Times New Roman" w:hAnsi="Times New Roman" w:cs="Times New Roman"/>
        </w:rPr>
      </w:pPr>
      <w:r>
        <w:rPr>
          <w:rFonts w:ascii="Times New Roman" w:hAnsi="Times New Roman" w:cs="Times New Roman"/>
          <w:b/>
        </w:rPr>
        <w:lastRenderedPageBreak/>
        <w:t>8.2.</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em parte ou totalmente, os serviços que não satisfaçam as especificações estabelecidas ou que esteja sendo entregue fora do horário</w:t>
      </w:r>
      <w:r>
        <w:rPr>
          <w:rFonts w:ascii="Times New Roman" w:hAnsi="Times New Roman" w:cs="Times New Roman"/>
          <w:spacing w:val="-3"/>
        </w:rPr>
        <w:t xml:space="preserve"> </w:t>
      </w:r>
      <w:r>
        <w:rPr>
          <w:rFonts w:ascii="Times New Roman" w:hAnsi="Times New Roman" w:cs="Times New Roman"/>
        </w:rPr>
        <w:t>preestabelecido.</w:t>
      </w:r>
    </w:p>
    <w:p w:rsidR="006763A9" w:rsidRDefault="006763A9" w:rsidP="006763A9">
      <w:pPr>
        <w:tabs>
          <w:tab w:val="left" w:pos="1340"/>
        </w:tabs>
        <w:spacing w:line="360" w:lineRule="auto"/>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xml:space="preserve"> As irregularidades constatadas deverão ser comunicadas ao Órgão Gerenciador, no prazo máximo de 48 horas, para que sejam tomadas as providências necessárias para corrigi-las ou, quando for o caso, aplicadas às penalidades</w:t>
      </w:r>
      <w:r>
        <w:rPr>
          <w:rFonts w:ascii="Times New Roman" w:hAnsi="Times New Roman" w:cs="Times New Roman"/>
          <w:spacing w:val="-13"/>
        </w:rPr>
        <w:t xml:space="preserve"> </w:t>
      </w:r>
      <w:r>
        <w:rPr>
          <w:rFonts w:ascii="Times New Roman" w:hAnsi="Times New Roman" w:cs="Times New Roman"/>
        </w:rPr>
        <w:t>previstas.</w:t>
      </w:r>
    </w:p>
    <w:p w:rsidR="006763A9" w:rsidRDefault="006763A9" w:rsidP="006763A9">
      <w:pPr>
        <w:adjustRightInd w:val="0"/>
        <w:spacing w:line="360" w:lineRule="auto"/>
        <w:jc w:val="both"/>
        <w:rPr>
          <w:rFonts w:ascii="Times New Roman" w:hAnsi="Times New Roman" w:cs="Times New Roman"/>
          <w:color w:val="FF0000"/>
        </w:rPr>
      </w:pPr>
    </w:p>
    <w:p w:rsidR="006763A9" w:rsidRPr="00603BDF" w:rsidRDefault="006763A9" w:rsidP="006763A9">
      <w:pPr>
        <w:adjustRightInd w:val="0"/>
        <w:spacing w:line="360" w:lineRule="auto"/>
        <w:jc w:val="both"/>
        <w:rPr>
          <w:rFonts w:ascii="Times New Roman" w:hAnsi="Times New Roman" w:cs="Times New Roman"/>
          <w:b/>
          <w:bCs/>
          <w:u w:val="single"/>
        </w:rPr>
      </w:pPr>
      <w:r w:rsidRPr="00603BDF">
        <w:rPr>
          <w:rFonts w:ascii="Times New Roman" w:hAnsi="Times New Roman" w:cs="Times New Roman"/>
          <w:b/>
          <w:bCs/>
          <w:u w:val="single"/>
        </w:rPr>
        <w:t>CLÁUSULA NONA – DAS PENALIDADES E DAS MULTAS</w:t>
      </w:r>
    </w:p>
    <w:p w:rsidR="006763A9" w:rsidRDefault="006763A9" w:rsidP="006763A9">
      <w:pPr>
        <w:adjustRightInd w:val="0"/>
        <w:spacing w:line="360" w:lineRule="auto"/>
        <w:jc w:val="both"/>
        <w:rPr>
          <w:rFonts w:ascii="Times New Roman" w:hAnsi="Times New Roman" w:cs="Times New Roman"/>
          <w:bCs/>
        </w:rPr>
      </w:pPr>
      <w:r>
        <w:rPr>
          <w:rFonts w:ascii="Times New Roman" w:hAnsi="Times New Roman" w:cs="Times New Roman"/>
          <w:b/>
          <w:bCs/>
        </w:rPr>
        <w:t>9.1</w:t>
      </w:r>
      <w:r>
        <w:rPr>
          <w:rFonts w:ascii="Times New Roman" w:hAnsi="Times New Roman" w:cs="Times New Roman"/>
          <w:bCs/>
        </w:rPr>
        <w:t xml:space="preserve"> Caso a</w:t>
      </w:r>
      <w:r>
        <w:rPr>
          <w:rFonts w:ascii="Times New Roman" w:hAnsi="Times New Roman" w:cs="Times New Roman"/>
        </w:rPr>
        <w:t xml:space="preserve"> CONTRATADA não cumpra os compromissos assumidos neste contrato, serão a ela aplicadas as seguintes </w:t>
      </w:r>
      <w:r>
        <w:rPr>
          <w:rFonts w:ascii="Times New Roman" w:hAnsi="Times New Roman" w:cs="Times New Roman"/>
          <w:bCs/>
        </w:rPr>
        <w:t>penalidades:</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9.1.1</w:t>
      </w:r>
      <w:r>
        <w:rPr>
          <w:rFonts w:ascii="Times New Roman" w:hAnsi="Times New Roman" w:cs="Times New Roman"/>
          <w:bCs/>
        </w:rPr>
        <w:t xml:space="preserve"> </w:t>
      </w:r>
      <w:r>
        <w:rPr>
          <w:rFonts w:ascii="Times New Roman" w:hAnsi="Times New Roman" w:cs="Times New Roman"/>
        </w:rPr>
        <w:t xml:space="preserve">Pelo atraso injustificado na entrega dos serviços, objeto deste instrumento contratual, fica a CONTRATADA sujeita as penalidades previstas no </w:t>
      </w:r>
      <w:r>
        <w:rPr>
          <w:rFonts w:ascii="Times New Roman" w:hAnsi="Times New Roman" w:cs="Times New Roman"/>
          <w:i/>
          <w:iCs/>
        </w:rPr>
        <w:t xml:space="preserve">caput </w:t>
      </w:r>
      <w:r>
        <w:rPr>
          <w:rFonts w:ascii="Times New Roman" w:hAnsi="Times New Roman" w:cs="Times New Roman"/>
        </w:rPr>
        <w:t>do art. 86, da Lei federal 8.666/93.</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9.1.2</w:t>
      </w:r>
      <w:r>
        <w:rPr>
          <w:rFonts w:ascii="Times New Roman" w:hAnsi="Times New Roman" w:cs="Times New Roman"/>
          <w:bCs/>
        </w:rPr>
        <w:t xml:space="preserve"> </w:t>
      </w:r>
      <w:r>
        <w:rPr>
          <w:rFonts w:ascii="Times New Roman" w:hAnsi="Times New Roman" w:cs="Times New Roman"/>
        </w:rPr>
        <w:t>Pela inexecução total ou parcial deste Contrato, o CONTRATANTE poderá garantida a prévia defesa, aplicar à CONTRATADA as sanções previstas nos incisos I, III e IV do art. 86 da Lei Federal 8.666/93 e multa de 10% (dez por cento) sobre o valor total deste contrato.</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9.1.3</w:t>
      </w:r>
      <w:r>
        <w:rPr>
          <w:rFonts w:ascii="Times New Roman" w:hAnsi="Times New Roman" w:cs="Times New Roman"/>
          <w:bCs/>
        </w:rPr>
        <w:t xml:space="preserve"> </w:t>
      </w:r>
      <w:r>
        <w:rPr>
          <w:rFonts w:ascii="Times New Roman" w:hAnsi="Times New Roman" w:cs="Times New Roman"/>
        </w:rPr>
        <w:t>Outras penalidades: em função da natureza da infração, o CONTRATANTE aplicará as demais penalidades previstas na Lei Federal n.º 8.666/93.</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9.1.4</w:t>
      </w:r>
      <w:r>
        <w:rPr>
          <w:rFonts w:ascii="Times New Roman" w:hAnsi="Times New Roman" w:cs="Times New Roman"/>
          <w:bCs/>
        </w:rPr>
        <w:t xml:space="preserve"> </w:t>
      </w:r>
      <w:r>
        <w:rPr>
          <w:rFonts w:ascii="Times New Roman" w:hAnsi="Times New Roman" w:cs="Times New Roman"/>
        </w:rPr>
        <w:t>Responderá a CONTRATADA, em caso de descumprimento do contrato, por eventuais perdas e danos ao Erário Público;</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9.1.5</w:t>
      </w:r>
      <w:r>
        <w:rPr>
          <w:rFonts w:ascii="Times New Roman" w:hAnsi="Times New Roman" w:cs="Times New Roman"/>
          <w:bCs/>
        </w:rPr>
        <w:t xml:space="preserve"> </w:t>
      </w:r>
      <w:r>
        <w:rPr>
          <w:rFonts w:ascii="Times New Roman" w:hAnsi="Times New Roman" w:cs="Times New Roman"/>
        </w:rPr>
        <w:t>Suspensão do direito de contratar com a Prefeitura Municipal.</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9.1.6</w:t>
      </w:r>
      <w:r>
        <w:rPr>
          <w:rFonts w:ascii="Times New Roman" w:hAnsi="Times New Roman" w:cs="Times New Roman"/>
          <w:bCs/>
        </w:rPr>
        <w:t xml:space="preserve"> </w:t>
      </w:r>
      <w:r>
        <w:rPr>
          <w:rFonts w:ascii="Times New Roman" w:hAnsi="Times New Roman" w:cs="Times New Roman"/>
        </w:rPr>
        <w:t xml:space="preserve">Declaração de inidoneidade nos casos de </w:t>
      </w:r>
      <w:r>
        <w:rPr>
          <w:rFonts w:ascii="Times New Roman" w:hAnsi="Times New Roman" w:cs="Times New Roman"/>
          <w:bCs/>
        </w:rPr>
        <w:t>prática de atos ilícitos visando frustrar a licitação ou a execução do contrato</w:t>
      </w:r>
      <w:r>
        <w:rPr>
          <w:rFonts w:ascii="Times New Roman" w:hAnsi="Times New Roman" w:cs="Times New Roman"/>
        </w:rPr>
        <w:t>, devendo ser publicado em jornal de circulação regional.</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9.1.7</w:t>
      </w:r>
      <w:r>
        <w:rPr>
          <w:rFonts w:ascii="Times New Roman" w:hAnsi="Times New Roman" w:cs="Times New Roman"/>
          <w:bCs/>
        </w:rPr>
        <w:t xml:space="preserve"> </w:t>
      </w:r>
      <w:r>
        <w:rPr>
          <w:rFonts w:ascii="Times New Roman" w:hAnsi="Times New Roman" w:cs="Times New Roman"/>
        </w:rPr>
        <w:t>Todas as despesas decorrentes da contratação, bem como encargos trabalhistas, previdenciários e tributários decorrentes da execução do contrato ficarão exclusivamente a cargo do licitante.</w:t>
      </w:r>
    </w:p>
    <w:p w:rsidR="006763A9" w:rsidRDefault="006763A9" w:rsidP="006763A9">
      <w:pPr>
        <w:adjustRightInd w:val="0"/>
        <w:spacing w:line="360" w:lineRule="auto"/>
        <w:jc w:val="both"/>
        <w:rPr>
          <w:rFonts w:ascii="Times New Roman" w:hAnsi="Times New Roman" w:cs="Times New Roman"/>
        </w:rPr>
      </w:pPr>
    </w:p>
    <w:p w:rsidR="006763A9" w:rsidRPr="00603BDF" w:rsidRDefault="006763A9" w:rsidP="006763A9">
      <w:pPr>
        <w:adjustRightInd w:val="0"/>
        <w:spacing w:line="360" w:lineRule="auto"/>
        <w:jc w:val="both"/>
        <w:rPr>
          <w:rFonts w:ascii="Times New Roman" w:hAnsi="Times New Roman" w:cs="Times New Roman"/>
          <w:b/>
          <w:bCs/>
          <w:u w:val="single"/>
        </w:rPr>
      </w:pPr>
      <w:r w:rsidRPr="00603BDF">
        <w:rPr>
          <w:rFonts w:ascii="Times New Roman" w:hAnsi="Times New Roman" w:cs="Times New Roman"/>
          <w:b/>
          <w:bCs/>
          <w:u w:val="single"/>
        </w:rPr>
        <w:t>CLÁUSULA DÉCIMA - DAS DISPOSIÇÕES GERAIS</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 xml:space="preserve">10.1 </w:t>
      </w:r>
      <w:r>
        <w:rPr>
          <w:rFonts w:ascii="Times New Roman" w:hAnsi="Times New Roman" w:cs="Times New Roman"/>
        </w:rPr>
        <w:t>Fica eleito o Foro da Comarca de Espumoso para dirimir dúvidas ou questões oriundas do presente contrato.</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 xml:space="preserve">10.2 </w:t>
      </w:r>
      <w:r>
        <w:rPr>
          <w:rFonts w:ascii="Times New Roman" w:hAnsi="Times New Roman" w:cs="Times New Roman"/>
        </w:rPr>
        <w:t>E, por estarem as partes justas e contratadas, assinam o presente Contrato em quatro vias, de igual teor, na presença das testemunhas abaixo assinadas.</w:t>
      </w:r>
    </w:p>
    <w:p w:rsidR="00603BDF" w:rsidRDefault="00603BDF" w:rsidP="006763A9">
      <w:pPr>
        <w:adjustRightInd w:val="0"/>
        <w:spacing w:line="360" w:lineRule="auto"/>
        <w:jc w:val="both"/>
        <w:rPr>
          <w:rFonts w:ascii="Times New Roman" w:hAnsi="Times New Roman" w:cs="Times New Roman"/>
        </w:rPr>
      </w:pPr>
    </w:p>
    <w:p w:rsidR="00603BDF" w:rsidRDefault="00603BDF" w:rsidP="006763A9">
      <w:pPr>
        <w:adjustRightInd w:val="0"/>
        <w:spacing w:line="360" w:lineRule="auto"/>
        <w:jc w:val="both"/>
        <w:rPr>
          <w:rFonts w:ascii="Times New Roman" w:hAnsi="Times New Roman" w:cs="Times New Roman"/>
        </w:rPr>
      </w:pPr>
    </w:p>
    <w:p w:rsidR="00603BDF" w:rsidRDefault="00603BDF" w:rsidP="006763A9">
      <w:pPr>
        <w:adjustRightInd w:val="0"/>
        <w:spacing w:line="360" w:lineRule="auto"/>
        <w:jc w:val="both"/>
        <w:rPr>
          <w:rFonts w:ascii="Times New Roman" w:hAnsi="Times New Roman" w:cs="Times New Roman"/>
        </w:rPr>
      </w:pPr>
    </w:p>
    <w:p w:rsidR="00603BDF" w:rsidRDefault="00603BDF" w:rsidP="006763A9">
      <w:pPr>
        <w:adjustRightInd w:val="0"/>
        <w:spacing w:line="360" w:lineRule="auto"/>
        <w:jc w:val="both"/>
        <w:rPr>
          <w:rFonts w:ascii="Times New Roman" w:hAnsi="Times New Roman" w:cs="Times New Roman"/>
        </w:rPr>
      </w:pPr>
    </w:p>
    <w:p w:rsidR="00603BDF" w:rsidRDefault="00603BDF" w:rsidP="006763A9">
      <w:pPr>
        <w:adjustRightInd w:val="0"/>
        <w:spacing w:line="360" w:lineRule="auto"/>
        <w:jc w:val="both"/>
        <w:rPr>
          <w:rFonts w:ascii="Times New Roman" w:hAnsi="Times New Roman" w:cs="Times New Roman"/>
        </w:rPr>
      </w:pPr>
    </w:p>
    <w:p w:rsidR="006763A9" w:rsidRDefault="006763A9" w:rsidP="00603BDF">
      <w:pPr>
        <w:adjustRightInd w:val="0"/>
        <w:spacing w:line="360" w:lineRule="auto"/>
        <w:jc w:val="center"/>
        <w:rPr>
          <w:rFonts w:ascii="Times New Roman" w:hAnsi="Times New Roman" w:cs="Times New Roman"/>
        </w:rPr>
      </w:pPr>
      <w:r>
        <w:rPr>
          <w:rFonts w:ascii="Times New Roman" w:hAnsi="Times New Roman" w:cs="Times New Roman"/>
        </w:rPr>
        <w:lastRenderedPageBreak/>
        <w:t>Campos Borges, ....</w:t>
      </w:r>
      <w:r w:rsidR="00322B45">
        <w:rPr>
          <w:rFonts w:ascii="Times New Roman" w:hAnsi="Times New Roman" w:cs="Times New Roman"/>
        </w:rPr>
        <w:t>...... de ...............de 2022</w:t>
      </w:r>
    </w:p>
    <w:p w:rsidR="006763A9" w:rsidRPr="006763A9" w:rsidRDefault="006763A9" w:rsidP="006763A9">
      <w:pPr>
        <w:adjustRightInd w:val="0"/>
        <w:jc w:val="center"/>
        <w:rPr>
          <w:rFonts w:ascii="Times New Roman" w:hAnsi="Times New Roman" w:cs="Times New Roman"/>
          <w:b/>
        </w:rPr>
      </w:pPr>
      <w:r w:rsidRPr="006763A9">
        <w:rPr>
          <w:rFonts w:ascii="Times New Roman" w:hAnsi="Times New Roman" w:cs="Times New Roman"/>
          <w:b/>
        </w:rPr>
        <w:t>_______________________________</w:t>
      </w:r>
      <w:r w:rsidR="00322B45">
        <w:rPr>
          <w:rFonts w:ascii="Times New Roman" w:hAnsi="Times New Roman" w:cs="Times New Roman"/>
          <w:b/>
        </w:rPr>
        <w:t>________________________</w:t>
      </w:r>
    </w:p>
    <w:p w:rsidR="006763A9" w:rsidRPr="006763A9" w:rsidRDefault="006763A9" w:rsidP="006763A9">
      <w:pPr>
        <w:adjustRightInd w:val="0"/>
        <w:jc w:val="center"/>
        <w:rPr>
          <w:rFonts w:ascii="Times New Roman" w:hAnsi="Times New Roman" w:cs="Times New Roman"/>
          <w:b/>
        </w:rPr>
      </w:pPr>
    </w:p>
    <w:p w:rsidR="00322B45" w:rsidRDefault="00322B45" w:rsidP="006763A9">
      <w:pPr>
        <w:adjustRightInd w:val="0"/>
        <w:jc w:val="center"/>
        <w:rPr>
          <w:rFonts w:ascii="Times New Roman" w:hAnsi="Times New Roman" w:cs="Times New Roman"/>
          <w:b/>
        </w:rPr>
      </w:pPr>
      <w:r>
        <w:rPr>
          <w:rFonts w:ascii="Times New Roman" w:hAnsi="Times New Roman" w:cs="Times New Roman"/>
          <w:b/>
        </w:rPr>
        <w:t>CLEONICE PASUQLOTTO DA PAIXAO TOLEDO</w:t>
      </w:r>
    </w:p>
    <w:p w:rsidR="006763A9" w:rsidRPr="006763A9" w:rsidRDefault="00603BDF" w:rsidP="006763A9">
      <w:pPr>
        <w:adjustRightInd w:val="0"/>
        <w:jc w:val="center"/>
        <w:rPr>
          <w:rFonts w:ascii="Times New Roman" w:hAnsi="Times New Roman" w:cs="Times New Roman"/>
          <w:b/>
        </w:rPr>
      </w:pPr>
      <w:r>
        <w:rPr>
          <w:rFonts w:ascii="Times New Roman" w:hAnsi="Times New Roman" w:cs="Times New Roman"/>
          <w:b/>
        </w:rPr>
        <w:t>PREFEITA</w:t>
      </w:r>
      <w:r w:rsidR="006763A9" w:rsidRPr="006763A9">
        <w:rPr>
          <w:rFonts w:ascii="Times New Roman" w:hAnsi="Times New Roman" w:cs="Times New Roman"/>
          <w:b/>
        </w:rPr>
        <w:t xml:space="preserve"> MUNICIPAL</w:t>
      </w:r>
    </w:p>
    <w:p w:rsidR="006763A9" w:rsidRPr="006763A9" w:rsidRDefault="006763A9" w:rsidP="00322B45">
      <w:pPr>
        <w:adjustRightInd w:val="0"/>
        <w:rPr>
          <w:rFonts w:ascii="Times New Roman" w:hAnsi="Times New Roman" w:cs="Times New Roman"/>
          <w:b/>
        </w:rPr>
      </w:pPr>
    </w:p>
    <w:p w:rsidR="006763A9" w:rsidRPr="006763A9" w:rsidRDefault="006763A9" w:rsidP="006763A9">
      <w:pPr>
        <w:adjustRightInd w:val="0"/>
        <w:jc w:val="center"/>
        <w:rPr>
          <w:rFonts w:ascii="Times New Roman" w:hAnsi="Times New Roman" w:cs="Times New Roman"/>
          <w:b/>
        </w:rPr>
      </w:pPr>
    </w:p>
    <w:p w:rsidR="006763A9" w:rsidRPr="006763A9" w:rsidRDefault="006763A9" w:rsidP="006763A9">
      <w:pPr>
        <w:adjustRightInd w:val="0"/>
        <w:spacing w:line="360" w:lineRule="auto"/>
        <w:jc w:val="center"/>
        <w:rPr>
          <w:rFonts w:ascii="Times New Roman" w:hAnsi="Times New Roman" w:cs="Times New Roman"/>
          <w:b/>
        </w:rPr>
      </w:pPr>
      <w:r w:rsidRPr="006763A9">
        <w:rPr>
          <w:rFonts w:ascii="Times New Roman" w:hAnsi="Times New Roman" w:cs="Times New Roman"/>
          <w:b/>
        </w:rPr>
        <w:t>__________________________________</w:t>
      </w:r>
    </w:p>
    <w:p w:rsidR="006763A9" w:rsidRPr="006763A9" w:rsidRDefault="006763A9" w:rsidP="006763A9">
      <w:pPr>
        <w:adjustRightInd w:val="0"/>
        <w:spacing w:line="360" w:lineRule="auto"/>
        <w:jc w:val="center"/>
        <w:rPr>
          <w:rFonts w:ascii="Times New Roman" w:hAnsi="Times New Roman" w:cs="Times New Roman"/>
          <w:b/>
        </w:rPr>
      </w:pPr>
      <w:r w:rsidRPr="006763A9">
        <w:rPr>
          <w:rFonts w:ascii="Times New Roman" w:hAnsi="Times New Roman" w:cs="Times New Roman"/>
          <w:b/>
        </w:rPr>
        <w:t>CONTRATADA</w:t>
      </w:r>
    </w:p>
    <w:p w:rsidR="006763A9" w:rsidRDefault="006763A9" w:rsidP="006763A9">
      <w:pPr>
        <w:adjustRightInd w:val="0"/>
        <w:spacing w:line="360" w:lineRule="auto"/>
        <w:jc w:val="center"/>
        <w:rPr>
          <w:rFonts w:ascii="Times New Roman" w:hAnsi="Times New Roman" w:cs="Times New Roman"/>
          <w:b/>
        </w:rPr>
      </w:pPr>
      <w:r w:rsidRPr="006763A9">
        <w:rPr>
          <w:rFonts w:ascii="Times New Roman" w:hAnsi="Times New Roman" w:cs="Times New Roman"/>
          <w:b/>
        </w:rPr>
        <w:t>REPRESENTANTE LEGAL</w:t>
      </w:r>
    </w:p>
    <w:p w:rsidR="006763A9" w:rsidRDefault="006763A9" w:rsidP="006763A9">
      <w:pPr>
        <w:adjustRightInd w:val="0"/>
        <w:spacing w:line="360" w:lineRule="auto"/>
        <w:jc w:val="center"/>
        <w:rPr>
          <w:rFonts w:ascii="Times New Roman" w:hAnsi="Times New Roman" w:cs="Times New Roman"/>
          <w:b/>
        </w:rPr>
      </w:pPr>
    </w:p>
    <w:p w:rsidR="006763A9" w:rsidRDefault="006763A9" w:rsidP="006763A9">
      <w:pPr>
        <w:adjustRightInd w:val="0"/>
        <w:spacing w:line="360" w:lineRule="auto"/>
        <w:jc w:val="center"/>
        <w:rPr>
          <w:rFonts w:ascii="Times New Roman" w:hAnsi="Times New Roman" w:cs="Times New Roman"/>
          <w:b/>
        </w:rPr>
      </w:pPr>
    </w:p>
    <w:p w:rsidR="006763A9" w:rsidRPr="006763A9" w:rsidRDefault="006763A9" w:rsidP="006763A9">
      <w:pPr>
        <w:adjustRightInd w:val="0"/>
        <w:spacing w:line="360" w:lineRule="auto"/>
        <w:jc w:val="center"/>
        <w:rPr>
          <w:rFonts w:ascii="Times New Roman" w:hAnsi="Times New Roman" w:cs="Times New Roman"/>
          <w:b/>
        </w:rPr>
      </w:pPr>
    </w:p>
    <w:p w:rsidR="006763A9" w:rsidRPr="006763A9" w:rsidRDefault="006763A9" w:rsidP="006763A9">
      <w:pPr>
        <w:adjustRightInd w:val="0"/>
        <w:jc w:val="both"/>
        <w:rPr>
          <w:rFonts w:ascii="Times New Roman" w:hAnsi="Times New Roman" w:cs="Times New Roman"/>
          <w:b/>
        </w:rPr>
      </w:pPr>
      <w:r w:rsidRPr="006763A9">
        <w:rPr>
          <w:rFonts w:ascii="Times New Roman" w:hAnsi="Times New Roman" w:cs="Times New Roman"/>
          <w:b/>
        </w:rPr>
        <w:t>TESTEMUNHAS:</w:t>
      </w:r>
    </w:p>
    <w:p w:rsidR="006763A9" w:rsidRPr="006763A9" w:rsidRDefault="006763A9" w:rsidP="006763A9">
      <w:pPr>
        <w:adjustRightInd w:val="0"/>
        <w:jc w:val="both"/>
        <w:rPr>
          <w:rFonts w:ascii="Times New Roman" w:hAnsi="Times New Roman" w:cs="Times New Roman"/>
          <w:b/>
        </w:rPr>
      </w:pPr>
      <w:r w:rsidRPr="006763A9">
        <w:rPr>
          <w:rFonts w:ascii="Times New Roman" w:hAnsi="Times New Roman" w:cs="Times New Roman"/>
          <w:b/>
        </w:rPr>
        <w:t>_______________________                                                     ___________________________</w:t>
      </w:r>
    </w:p>
    <w:p w:rsidR="006763A9" w:rsidRPr="006763A9" w:rsidRDefault="006763A9" w:rsidP="006763A9">
      <w:pPr>
        <w:adjustRightInd w:val="0"/>
        <w:jc w:val="both"/>
        <w:rPr>
          <w:rFonts w:ascii="Times New Roman" w:hAnsi="Times New Roman" w:cs="Times New Roman"/>
          <w:b/>
        </w:rPr>
      </w:pPr>
      <w:r w:rsidRPr="006763A9">
        <w:rPr>
          <w:rFonts w:ascii="Times New Roman" w:hAnsi="Times New Roman" w:cs="Times New Roman"/>
          <w:b/>
        </w:rPr>
        <w:t>CPF:                                                                                            CPF:</w:t>
      </w:r>
    </w:p>
    <w:p w:rsidR="006936F6" w:rsidRPr="006763A9" w:rsidRDefault="006936F6">
      <w:pPr>
        <w:rPr>
          <w:b/>
        </w:rPr>
      </w:pPr>
    </w:p>
    <w:sectPr w:rsidR="006936F6" w:rsidRPr="006763A9" w:rsidSect="006763A9">
      <w:pgSz w:w="11906" w:h="16838"/>
      <w:pgMar w:top="2552"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522A" w:rsidRDefault="002D522A" w:rsidP="00D15DA1">
      <w:r>
        <w:separator/>
      </w:r>
    </w:p>
  </w:endnote>
  <w:endnote w:type="continuationSeparator" w:id="0">
    <w:p w:rsidR="002D522A" w:rsidRDefault="002D522A" w:rsidP="00D15D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522A" w:rsidRDefault="002D522A" w:rsidP="00D15DA1">
      <w:r>
        <w:separator/>
      </w:r>
    </w:p>
  </w:footnote>
  <w:footnote w:type="continuationSeparator" w:id="0">
    <w:p w:rsidR="002D522A" w:rsidRDefault="002D522A" w:rsidP="00D15D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2DB95F1B"/>
    <w:multiLevelType w:val="multilevel"/>
    <w:tmpl w:val="95567302"/>
    <w:lvl w:ilvl="0">
      <w:start w:val="1"/>
      <w:numFmt w:val="decimal"/>
      <w:lvlText w:val="%1"/>
      <w:lvlJc w:val="left"/>
      <w:pPr>
        <w:ind w:left="375" w:hanging="375"/>
      </w:pPr>
      <w:rPr>
        <w:color w:val="FF0000"/>
      </w:rPr>
    </w:lvl>
    <w:lvl w:ilvl="1">
      <w:start w:val="1"/>
      <w:numFmt w:val="decimal"/>
      <w:lvlText w:val="%1.%2"/>
      <w:lvlJc w:val="left"/>
      <w:pPr>
        <w:ind w:left="375" w:hanging="375"/>
      </w:pPr>
      <w:rPr>
        <w:color w:val="auto"/>
      </w:rPr>
    </w:lvl>
    <w:lvl w:ilvl="2">
      <w:start w:val="1"/>
      <w:numFmt w:val="decimal"/>
      <w:lvlText w:val="%1.%2.%3"/>
      <w:lvlJc w:val="left"/>
      <w:pPr>
        <w:ind w:left="720" w:hanging="720"/>
      </w:pPr>
      <w:rPr>
        <w:color w:val="FF0000"/>
      </w:rPr>
    </w:lvl>
    <w:lvl w:ilvl="3">
      <w:start w:val="1"/>
      <w:numFmt w:val="decimal"/>
      <w:lvlText w:val="%1.%2.%3.%4"/>
      <w:lvlJc w:val="left"/>
      <w:pPr>
        <w:ind w:left="720" w:hanging="720"/>
      </w:pPr>
      <w:rPr>
        <w:color w:val="FF0000"/>
      </w:rPr>
    </w:lvl>
    <w:lvl w:ilvl="4">
      <w:start w:val="1"/>
      <w:numFmt w:val="decimal"/>
      <w:lvlText w:val="%1.%2.%3.%4.%5"/>
      <w:lvlJc w:val="left"/>
      <w:pPr>
        <w:ind w:left="1080" w:hanging="1080"/>
      </w:pPr>
      <w:rPr>
        <w:color w:val="FF0000"/>
      </w:rPr>
    </w:lvl>
    <w:lvl w:ilvl="5">
      <w:start w:val="1"/>
      <w:numFmt w:val="decimal"/>
      <w:lvlText w:val="%1.%2.%3.%4.%5.%6"/>
      <w:lvlJc w:val="left"/>
      <w:pPr>
        <w:ind w:left="1080" w:hanging="1080"/>
      </w:pPr>
      <w:rPr>
        <w:color w:val="FF0000"/>
      </w:rPr>
    </w:lvl>
    <w:lvl w:ilvl="6">
      <w:start w:val="1"/>
      <w:numFmt w:val="decimal"/>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440" w:hanging="1440"/>
      </w:pPr>
      <w:rPr>
        <w:color w:val="FF0000"/>
      </w:rPr>
    </w:lvl>
  </w:abstractNum>
  <w:abstractNum w:abstractNumId="2">
    <w:nsid w:val="2DF8467F"/>
    <w:multiLevelType w:val="hybridMultilevel"/>
    <w:tmpl w:val="D36A12D2"/>
    <w:lvl w:ilvl="0" w:tplc="627A58DC">
      <w:start w:val="6"/>
      <w:numFmt w:val="decimal"/>
      <w:lvlText w:val="%1"/>
      <w:lvlJc w:val="left"/>
      <w:pPr>
        <w:ind w:left="102" w:hanging="341"/>
      </w:pPr>
    </w:lvl>
    <w:lvl w:ilvl="1" w:tplc="542A5718">
      <w:numFmt w:val="none"/>
      <w:lvlText w:val=""/>
      <w:lvlJc w:val="left"/>
      <w:pPr>
        <w:tabs>
          <w:tab w:val="num" w:pos="360"/>
        </w:tabs>
        <w:ind w:left="0" w:firstLine="0"/>
      </w:pPr>
    </w:lvl>
    <w:lvl w:ilvl="2" w:tplc="C3A2C572">
      <w:numFmt w:val="bullet"/>
      <w:lvlText w:val="•"/>
      <w:lvlJc w:val="left"/>
      <w:pPr>
        <w:ind w:left="1937" w:hanging="341"/>
      </w:pPr>
    </w:lvl>
    <w:lvl w:ilvl="3" w:tplc="20FE0FAE">
      <w:numFmt w:val="bullet"/>
      <w:lvlText w:val="•"/>
      <w:lvlJc w:val="left"/>
      <w:pPr>
        <w:ind w:left="2855" w:hanging="341"/>
      </w:pPr>
    </w:lvl>
    <w:lvl w:ilvl="4" w:tplc="05F01AA0">
      <w:numFmt w:val="bullet"/>
      <w:lvlText w:val="•"/>
      <w:lvlJc w:val="left"/>
      <w:pPr>
        <w:ind w:left="3774" w:hanging="341"/>
      </w:pPr>
    </w:lvl>
    <w:lvl w:ilvl="5" w:tplc="CDFE07BE">
      <w:numFmt w:val="bullet"/>
      <w:lvlText w:val="•"/>
      <w:lvlJc w:val="left"/>
      <w:pPr>
        <w:ind w:left="4693" w:hanging="341"/>
      </w:pPr>
    </w:lvl>
    <w:lvl w:ilvl="6" w:tplc="47784450">
      <w:numFmt w:val="bullet"/>
      <w:lvlText w:val="•"/>
      <w:lvlJc w:val="left"/>
      <w:pPr>
        <w:ind w:left="5611" w:hanging="341"/>
      </w:pPr>
    </w:lvl>
    <w:lvl w:ilvl="7" w:tplc="0DA84FC0">
      <w:numFmt w:val="bullet"/>
      <w:lvlText w:val="•"/>
      <w:lvlJc w:val="left"/>
      <w:pPr>
        <w:ind w:left="6530" w:hanging="341"/>
      </w:pPr>
    </w:lvl>
    <w:lvl w:ilvl="8" w:tplc="E64A54EE">
      <w:numFmt w:val="bullet"/>
      <w:lvlText w:val="•"/>
      <w:lvlJc w:val="left"/>
      <w:pPr>
        <w:ind w:left="7449" w:hanging="341"/>
      </w:pPr>
    </w:lvl>
  </w:abstractNum>
  <w:abstractNum w:abstractNumId="3">
    <w:nsid w:val="3A2435AB"/>
    <w:multiLevelType w:val="hybridMultilevel"/>
    <w:tmpl w:val="E3A6057C"/>
    <w:lvl w:ilvl="0" w:tplc="A452743E">
      <w:start w:val="1"/>
      <w:numFmt w:val="decimal"/>
      <w:lvlText w:val="%1."/>
      <w:lvlJc w:val="left"/>
      <w:pPr>
        <w:ind w:left="388" w:hanging="246"/>
      </w:pPr>
      <w:rPr>
        <w:rFonts w:ascii="Times New Roman" w:eastAsia="Arial" w:hAnsi="Times New Roman" w:cs="Times New Roman" w:hint="default"/>
        <w:b/>
        <w:bCs/>
        <w:spacing w:val="-1"/>
        <w:w w:val="100"/>
        <w:sz w:val="22"/>
        <w:szCs w:val="22"/>
        <w:lang w:val="pt-BR" w:eastAsia="pt-BR" w:bidi="pt-BR"/>
      </w:rPr>
    </w:lvl>
    <w:lvl w:ilvl="1" w:tplc="B32E6872">
      <w:numFmt w:val="none"/>
      <w:lvlText w:val=""/>
      <w:lvlJc w:val="left"/>
      <w:pPr>
        <w:tabs>
          <w:tab w:val="num" w:pos="360"/>
        </w:tabs>
        <w:ind w:left="0" w:firstLine="0"/>
      </w:pPr>
    </w:lvl>
    <w:lvl w:ilvl="2" w:tplc="4FD4E08C">
      <w:numFmt w:val="bullet"/>
      <w:lvlText w:val="•"/>
      <w:lvlJc w:val="left"/>
      <w:pPr>
        <w:ind w:left="520" w:hanging="374"/>
      </w:pPr>
      <w:rPr>
        <w:lang w:val="pt-BR" w:eastAsia="pt-BR" w:bidi="pt-BR"/>
      </w:rPr>
    </w:lvl>
    <w:lvl w:ilvl="3" w:tplc="E116A962">
      <w:numFmt w:val="bullet"/>
      <w:lvlText w:val="•"/>
      <w:lvlJc w:val="left"/>
      <w:pPr>
        <w:ind w:left="1742" w:hanging="374"/>
      </w:pPr>
      <w:rPr>
        <w:lang w:val="pt-BR" w:eastAsia="pt-BR" w:bidi="pt-BR"/>
      </w:rPr>
    </w:lvl>
    <w:lvl w:ilvl="4" w:tplc="B72E0964">
      <w:numFmt w:val="bullet"/>
      <w:lvlText w:val="•"/>
      <w:lvlJc w:val="left"/>
      <w:pPr>
        <w:ind w:left="2965" w:hanging="374"/>
      </w:pPr>
      <w:rPr>
        <w:lang w:val="pt-BR" w:eastAsia="pt-BR" w:bidi="pt-BR"/>
      </w:rPr>
    </w:lvl>
    <w:lvl w:ilvl="5" w:tplc="A2FE6420">
      <w:numFmt w:val="bullet"/>
      <w:lvlText w:val="•"/>
      <w:lvlJc w:val="left"/>
      <w:pPr>
        <w:ind w:left="4187" w:hanging="374"/>
      </w:pPr>
      <w:rPr>
        <w:lang w:val="pt-BR" w:eastAsia="pt-BR" w:bidi="pt-BR"/>
      </w:rPr>
    </w:lvl>
    <w:lvl w:ilvl="6" w:tplc="8A928360">
      <w:numFmt w:val="bullet"/>
      <w:lvlText w:val="•"/>
      <w:lvlJc w:val="left"/>
      <w:pPr>
        <w:ind w:left="5410" w:hanging="374"/>
      </w:pPr>
      <w:rPr>
        <w:lang w:val="pt-BR" w:eastAsia="pt-BR" w:bidi="pt-BR"/>
      </w:rPr>
    </w:lvl>
    <w:lvl w:ilvl="7" w:tplc="6E287218">
      <w:numFmt w:val="bullet"/>
      <w:lvlText w:val="•"/>
      <w:lvlJc w:val="left"/>
      <w:pPr>
        <w:ind w:left="6632" w:hanging="374"/>
      </w:pPr>
      <w:rPr>
        <w:lang w:val="pt-BR" w:eastAsia="pt-BR" w:bidi="pt-BR"/>
      </w:rPr>
    </w:lvl>
    <w:lvl w:ilvl="8" w:tplc="8A06899C">
      <w:numFmt w:val="bullet"/>
      <w:lvlText w:val="•"/>
      <w:lvlJc w:val="left"/>
      <w:pPr>
        <w:ind w:left="7855" w:hanging="374"/>
      </w:pPr>
      <w:rPr>
        <w:lang w:val="pt-BR" w:eastAsia="pt-BR" w:bidi="pt-BR"/>
      </w:rPr>
    </w:lvl>
  </w:abstractNum>
  <w:abstractNum w:abstractNumId="4">
    <w:nsid w:val="724B736A"/>
    <w:multiLevelType w:val="hybridMultilevel"/>
    <w:tmpl w:val="F558EE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2"/>
    <w:lvlOverride w:ilvl="0">
      <w:startOverride w:val="6"/>
    </w:lvlOverride>
    <w:lvlOverride w:ilvl="1"/>
    <w:lvlOverride w:ilvl="2"/>
    <w:lvlOverride w:ilvl="3"/>
    <w:lvlOverride w:ilvl="4"/>
    <w:lvlOverride w:ilvl="5"/>
    <w:lvlOverride w:ilvl="6"/>
    <w:lvlOverride w:ilvl="7"/>
    <w:lvlOverride w:ilvl="8"/>
  </w:num>
  <w:num w:numId="5">
    <w:abstractNumId w:val="3"/>
  </w:num>
  <w:num w:numId="6">
    <w:abstractNumId w:val="3"/>
    <w:lvlOverride w:ilvl="0">
      <w:startOverride w:val="1"/>
    </w:lvlOverride>
    <w:lvlOverride w:ilvl="1"/>
    <w:lvlOverride w:ilvl="2"/>
    <w:lvlOverride w:ilvl="3"/>
    <w:lvlOverride w:ilvl="4"/>
    <w:lvlOverride w:ilvl="5"/>
    <w:lvlOverride w:ilvl="6"/>
    <w:lvlOverride w:ilvl="7"/>
    <w:lvlOverride w:ilvl="8"/>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6763A9"/>
    <w:rsid w:val="000440CC"/>
    <w:rsid w:val="0008109D"/>
    <w:rsid w:val="000872B6"/>
    <w:rsid w:val="000A4BA6"/>
    <w:rsid w:val="000B31B6"/>
    <w:rsid w:val="000E4B40"/>
    <w:rsid w:val="001111F3"/>
    <w:rsid w:val="00125C3C"/>
    <w:rsid w:val="001427D9"/>
    <w:rsid w:val="001760C0"/>
    <w:rsid w:val="00203694"/>
    <w:rsid w:val="002215EC"/>
    <w:rsid w:val="0022447A"/>
    <w:rsid w:val="0025202D"/>
    <w:rsid w:val="002802F8"/>
    <w:rsid w:val="002B24AE"/>
    <w:rsid w:val="002D522A"/>
    <w:rsid w:val="00300CC2"/>
    <w:rsid w:val="00322788"/>
    <w:rsid w:val="00322B45"/>
    <w:rsid w:val="003743A8"/>
    <w:rsid w:val="00392DB5"/>
    <w:rsid w:val="00446398"/>
    <w:rsid w:val="00462F7F"/>
    <w:rsid w:val="00483E39"/>
    <w:rsid w:val="004908DC"/>
    <w:rsid w:val="004B35E9"/>
    <w:rsid w:val="00502DE8"/>
    <w:rsid w:val="005C5539"/>
    <w:rsid w:val="005E697C"/>
    <w:rsid w:val="00603BDF"/>
    <w:rsid w:val="0064421A"/>
    <w:rsid w:val="006763A9"/>
    <w:rsid w:val="00680654"/>
    <w:rsid w:val="0068526D"/>
    <w:rsid w:val="006936F6"/>
    <w:rsid w:val="0071381D"/>
    <w:rsid w:val="00767FEF"/>
    <w:rsid w:val="007858AA"/>
    <w:rsid w:val="007D68A9"/>
    <w:rsid w:val="00802BC5"/>
    <w:rsid w:val="00815084"/>
    <w:rsid w:val="00817C47"/>
    <w:rsid w:val="0086589B"/>
    <w:rsid w:val="008A38B9"/>
    <w:rsid w:val="009F766C"/>
    <w:rsid w:val="00A33F30"/>
    <w:rsid w:val="00AB2784"/>
    <w:rsid w:val="00AD7625"/>
    <w:rsid w:val="00AE57C6"/>
    <w:rsid w:val="00AF6281"/>
    <w:rsid w:val="00B35595"/>
    <w:rsid w:val="00B37873"/>
    <w:rsid w:val="00B854D8"/>
    <w:rsid w:val="00BB34AA"/>
    <w:rsid w:val="00BC248B"/>
    <w:rsid w:val="00C204B3"/>
    <w:rsid w:val="00C24EF8"/>
    <w:rsid w:val="00CC6254"/>
    <w:rsid w:val="00D15DA1"/>
    <w:rsid w:val="00D5527B"/>
    <w:rsid w:val="00D63070"/>
    <w:rsid w:val="00DB10BB"/>
    <w:rsid w:val="00DD231E"/>
    <w:rsid w:val="00DD43F7"/>
    <w:rsid w:val="00DF0A5F"/>
    <w:rsid w:val="00E11AC8"/>
    <w:rsid w:val="00E46F29"/>
    <w:rsid w:val="00E6166F"/>
    <w:rsid w:val="00E72984"/>
    <w:rsid w:val="00E90EBC"/>
    <w:rsid w:val="00EA6EC7"/>
    <w:rsid w:val="00EC0823"/>
    <w:rsid w:val="00F2575D"/>
    <w:rsid w:val="00F86734"/>
    <w:rsid w:val="00FB72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763A9"/>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6763A9"/>
    <w:rPr>
      <w:color w:val="0000FF" w:themeColor="hyperlink"/>
      <w:u w:val="single"/>
    </w:rPr>
  </w:style>
  <w:style w:type="character" w:styleId="HiperlinkVisitado">
    <w:name w:val="FollowedHyperlink"/>
    <w:basedOn w:val="Fontepargpadro"/>
    <w:uiPriority w:val="99"/>
    <w:semiHidden/>
    <w:unhideWhenUsed/>
    <w:rsid w:val="006763A9"/>
    <w:rPr>
      <w:color w:val="800080" w:themeColor="followedHyperlink"/>
      <w:u w:val="single"/>
    </w:rPr>
  </w:style>
  <w:style w:type="paragraph" w:styleId="Textodenotaderodap">
    <w:name w:val="footnote text"/>
    <w:basedOn w:val="Normal"/>
    <w:link w:val="TextodenotaderodapChar"/>
    <w:semiHidden/>
    <w:unhideWhenUsed/>
    <w:rsid w:val="006763A9"/>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6763A9"/>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6763A9"/>
    <w:pPr>
      <w:tabs>
        <w:tab w:val="center" w:pos="4252"/>
        <w:tab w:val="right" w:pos="8504"/>
      </w:tabs>
    </w:pPr>
  </w:style>
  <w:style w:type="character" w:customStyle="1" w:styleId="CabealhoChar">
    <w:name w:val="Cabeçalho Char"/>
    <w:basedOn w:val="Fontepargpadro"/>
    <w:link w:val="Cabealho"/>
    <w:uiPriority w:val="99"/>
    <w:semiHidden/>
    <w:rsid w:val="006763A9"/>
    <w:rPr>
      <w:rFonts w:ascii="Arial" w:eastAsia="Arial" w:hAnsi="Arial" w:cs="Arial"/>
      <w:lang w:eastAsia="pt-BR" w:bidi="pt-BR"/>
    </w:rPr>
  </w:style>
  <w:style w:type="paragraph" w:styleId="Rodap">
    <w:name w:val="footer"/>
    <w:basedOn w:val="Normal"/>
    <w:link w:val="RodapChar"/>
    <w:uiPriority w:val="99"/>
    <w:semiHidden/>
    <w:unhideWhenUsed/>
    <w:rsid w:val="006763A9"/>
    <w:pPr>
      <w:tabs>
        <w:tab w:val="center" w:pos="4252"/>
        <w:tab w:val="right" w:pos="8504"/>
      </w:tabs>
    </w:pPr>
  </w:style>
  <w:style w:type="character" w:customStyle="1" w:styleId="RodapChar">
    <w:name w:val="Rodapé Char"/>
    <w:basedOn w:val="Fontepargpadro"/>
    <w:link w:val="Rodap"/>
    <w:uiPriority w:val="99"/>
    <w:semiHidden/>
    <w:rsid w:val="006763A9"/>
    <w:rPr>
      <w:rFonts w:ascii="Arial" w:eastAsia="Arial" w:hAnsi="Arial" w:cs="Arial"/>
      <w:lang w:eastAsia="pt-BR" w:bidi="pt-BR"/>
    </w:rPr>
  </w:style>
  <w:style w:type="paragraph" w:styleId="Ttulo">
    <w:name w:val="Title"/>
    <w:basedOn w:val="Normal"/>
    <w:link w:val="TtuloChar"/>
    <w:qFormat/>
    <w:rsid w:val="006763A9"/>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6763A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6763A9"/>
  </w:style>
  <w:style w:type="character" w:customStyle="1" w:styleId="CorpodetextoChar">
    <w:name w:val="Corpo de texto Char"/>
    <w:basedOn w:val="Fontepargpadro"/>
    <w:link w:val="Corpodetexto"/>
    <w:uiPriority w:val="1"/>
    <w:rsid w:val="006763A9"/>
    <w:rPr>
      <w:rFonts w:ascii="Arial" w:eastAsia="Arial" w:hAnsi="Arial" w:cs="Arial"/>
      <w:lang w:eastAsia="pt-BR" w:bidi="pt-BR"/>
    </w:rPr>
  </w:style>
  <w:style w:type="paragraph" w:styleId="PargrafodaLista">
    <w:name w:val="List Paragraph"/>
    <w:basedOn w:val="Normal"/>
    <w:uiPriority w:val="1"/>
    <w:qFormat/>
    <w:rsid w:val="006763A9"/>
    <w:pPr>
      <w:ind w:left="156"/>
      <w:jc w:val="both"/>
    </w:pPr>
  </w:style>
  <w:style w:type="paragraph" w:customStyle="1" w:styleId="Heading1">
    <w:name w:val="Heading 1"/>
    <w:basedOn w:val="Normal"/>
    <w:uiPriority w:val="1"/>
    <w:qFormat/>
    <w:rsid w:val="006763A9"/>
    <w:pPr>
      <w:ind w:left="57"/>
      <w:outlineLvl w:val="1"/>
    </w:pPr>
    <w:rPr>
      <w:b/>
      <w:bCs/>
    </w:rPr>
  </w:style>
  <w:style w:type="paragraph" w:customStyle="1" w:styleId="TableParagraph">
    <w:name w:val="Table Paragraph"/>
    <w:basedOn w:val="Normal"/>
    <w:uiPriority w:val="1"/>
    <w:qFormat/>
    <w:rsid w:val="006763A9"/>
  </w:style>
  <w:style w:type="character" w:customStyle="1" w:styleId="apple-converted-space">
    <w:name w:val="apple-converted-space"/>
    <w:basedOn w:val="Fontepargpadro"/>
    <w:rsid w:val="006763A9"/>
  </w:style>
  <w:style w:type="table" w:styleId="Tabelacomgrade">
    <w:name w:val="Table Grid"/>
    <w:basedOn w:val="Tabelanormal"/>
    <w:uiPriority w:val="59"/>
    <w:rsid w:val="006763A9"/>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GradeClara-nfase3">
    <w:name w:val="Light Grid Accent 3"/>
    <w:basedOn w:val="Tabelanormal"/>
    <w:uiPriority w:val="62"/>
    <w:rsid w:val="006763A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leNormal">
    <w:name w:val="Table Normal"/>
    <w:uiPriority w:val="2"/>
    <w:semiHidden/>
    <w:qFormat/>
    <w:rsid w:val="006763A9"/>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SemEspaamento">
    <w:name w:val="No Spacing"/>
    <w:uiPriority w:val="1"/>
    <w:qFormat/>
    <w:rsid w:val="000B31B6"/>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73617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69857A-A55D-4229-B138-F5A4353E0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41</Pages>
  <Words>12431</Words>
  <Characters>67128</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Josimar</cp:lastModifiedBy>
  <cp:revision>32</cp:revision>
  <cp:lastPrinted>2022-06-17T16:38:00Z</cp:lastPrinted>
  <dcterms:created xsi:type="dcterms:W3CDTF">2021-09-14T20:06:00Z</dcterms:created>
  <dcterms:modified xsi:type="dcterms:W3CDTF">2022-06-17T16:38:00Z</dcterms:modified>
</cp:coreProperties>
</file>