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DCA" w:rsidRPr="00F453FB" w:rsidRDefault="00F453FB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3</w:t>
      </w:r>
      <w:r w:rsidR="00A16DCA"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º TERMO ADITIVO AO CONTRATO Nº 070/2019</w:t>
      </w:r>
    </w:p>
    <w:p w:rsidR="00A16DCA" w:rsidRP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  <w:u w:val="single"/>
        </w:rPr>
      </w:pPr>
    </w:p>
    <w:p w:rsidR="00A16DCA" w:rsidRPr="00F453FB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TERMO ADITIVO DE CONTRATO QUE CELEBRAM O MUNICÍPIO DE CAMPOS BORGES E GREEN CARD S/A REFEIÇÕES COMÉRCIO E SERVIÇOS PARA </w:t>
      </w:r>
      <w:r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ADMINISTRAÇÃO, GERENCIAMENTO, EMISSÃO E FORNECIMENTO DE CARTÕES DE VALE-ALIMENTAÇÃO COM RECARGAS MENSAIS, ILIMITADAMENTE ACUMULÁVEIS, DESTINADOS AOS SERVIDORES ATIVOS DA PREFEITURA MUNICIPAL DE CAMPOS BORGES/RS</w:t>
      </w:r>
      <w:r w:rsidR="00F453FB"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.</w:t>
      </w:r>
    </w:p>
    <w:p w:rsidR="00A16D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F453FB" w:rsidRPr="00FD7ECA" w:rsidRDefault="00F453FB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</w:t>
      </w:r>
      <w:r w:rsidR="00F453FB">
        <w:rPr>
          <w:color w:val="000000" w:themeColor="text1"/>
          <w:sz w:val="22"/>
          <w:szCs w:val="22"/>
          <w:lang w:val="pt-BR"/>
        </w:rPr>
        <w:t>o</w:t>
      </w:r>
      <w:r>
        <w:rPr>
          <w:color w:val="000000" w:themeColor="text1"/>
          <w:sz w:val="22"/>
          <w:szCs w:val="22"/>
          <w:lang w:val="pt-BR"/>
        </w:rPr>
        <w:t xml:space="preserve">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GREEN CARD S/A</w:t>
      </w:r>
      <w:r w:rsidRPr="00F453FB">
        <w:rPr>
          <w:color w:val="000000" w:themeColor="text1"/>
          <w:sz w:val="22"/>
          <w:szCs w:val="22"/>
          <w:u w:val="single"/>
          <w:lang w:val="pt-BR"/>
        </w:rPr>
        <w:t xml:space="preserve">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Cairú,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F453FB">
        <w:rPr>
          <w:color w:val="000000" w:themeColor="text1"/>
          <w:sz w:val="22"/>
          <w:szCs w:val="22"/>
          <w:lang w:val="pt-BR"/>
        </w:rPr>
        <w:t xml:space="preserve">cidade de Porto Alegre/RS, </w:t>
      </w:r>
      <w:r w:rsidRPr="00FD7ECA">
        <w:rPr>
          <w:color w:val="000000" w:themeColor="text1"/>
          <w:sz w:val="22"/>
          <w:szCs w:val="22"/>
          <w:lang w:val="pt-BR"/>
        </w:rPr>
        <w:t>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Edital de Licitação N° 19/2019 Pregão Presencial nº 08/2019</w:t>
      </w:r>
      <w:r w:rsidR="00F453FB">
        <w:rPr>
          <w:b/>
          <w:color w:val="000000" w:themeColor="text1"/>
          <w:sz w:val="22"/>
          <w:szCs w:val="22"/>
          <w:lang w:val="pt-BR"/>
        </w:rPr>
        <w:t>,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453FB">
        <w:rPr>
          <w:rFonts w:cs="Times New Roman"/>
          <w:b/>
          <w:bCs/>
          <w:color w:val="000000" w:themeColor="text1"/>
          <w:sz w:val="22"/>
          <w:szCs w:val="22"/>
          <w:u w:val="single"/>
        </w:rPr>
        <w:t>Proposta vencedora do Processo de Licitação Nº 19/2019 – Pregão Presencial Nº 08/2019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.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1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PRIMEIRA:</w:t>
      </w: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:rsid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6.1 da “CLÁUSULA SEXTA – DA VIGÊNCIA CONTRATUAL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”, do Contrato nº 070/2019 e com base no inciso II, do art. 57, da Lei 8.666/93, fica prorrogado o prazo de vigência do contrato por 12 (doze) meses, </w:t>
      </w:r>
      <w:r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contados a partir de </w:t>
      </w:r>
      <w:r w:rsidR="00F453FB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>0</w:t>
      </w:r>
      <w:r w:rsidR="004B2914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>5/07/2022 e termino em 04</w:t>
      </w:r>
      <w:r w:rsidR="00F453FB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>/07/2023</w:t>
      </w:r>
      <w:r w:rsidR="00F453FB">
        <w:rPr>
          <w:rFonts w:cs="Times New Roman"/>
          <w:color w:val="000000" w:themeColor="text1"/>
          <w:sz w:val="22"/>
          <w:szCs w:val="22"/>
        </w:rPr>
        <w:t>, conforme o termo referencial da tabela abaixo:</w:t>
      </w:r>
    </w:p>
    <w:p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  </w:t>
      </w:r>
    </w:p>
    <w:tbl>
      <w:tblPr>
        <w:tblW w:w="5581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2"/>
        <w:gridCol w:w="851"/>
        <w:gridCol w:w="849"/>
        <w:gridCol w:w="6522"/>
        <w:gridCol w:w="1840"/>
      </w:tblGrid>
      <w:tr w:rsidR="00F453FB" w:rsidRPr="00534043" w:rsidTr="00F453FB">
        <w:trPr>
          <w:cantSplit/>
        </w:trPr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lastRenderedPageBreak/>
              <w:t>Item</w:t>
            </w:r>
          </w:p>
        </w:tc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proofErr w:type="spellStart"/>
            <w:r w:rsidRPr="00534043">
              <w:rPr>
                <w:b/>
                <w:bCs/>
              </w:rPr>
              <w:t>Quant</w:t>
            </w:r>
            <w:proofErr w:type="spellEnd"/>
          </w:p>
        </w:tc>
        <w:tc>
          <w:tcPr>
            <w:tcW w:w="389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88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Descrição do Serviço</w:t>
            </w:r>
          </w:p>
        </w:tc>
        <w:tc>
          <w:tcPr>
            <w:tcW w:w="843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 xml:space="preserve">Taxa de Administração/Desconto </w:t>
            </w:r>
          </w:p>
        </w:tc>
      </w:tr>
      <w:tr w:rsidR="00F453FB" w:rsidRPr="00B06508" w:rsidTr="00F453FB">
        <w:trPr>
          <w:cantSplit/>
        </w:trPr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proofErr w:type="gramStart"/>
            <w:r w:rsidRPr="00534043">
              <w:rPr>
                <w:bCs/>
              </w:rPr>
              <w:t>1</w:t>
            </w:r>
            <w:proofErr w:type="gramEnd"/>
          </w:p>
        </w:tc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12</w:t>
            </w:r>
          </w:p>
        </w:tc>
        <w:tc>
          <w:tcPr>
            <w:tcW w:w="389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Mês</w:t>
            </w:r>
          </w:p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88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</w:rPr>
            </w:pPr>
            <w:r w:rsidRPr="00534043"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</w:t>
            </w:r>
            <w:r>
              <w:t>.</w:t>
            </w:r>
          </w:p>
        </w:tc>
        <w:tc>
          <w:tcPr>
            <w:tcW w:w="843" w:type="pct"/>
            <w:vAlign w:val="center"/>
          </w:tcPr>
          <w:p w:rsidR="00F453FB" w:rsidRPr="00B06508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- 2,95%</w:t>
            </w:r>
          </w:p>
        </w:tc>
      </w:tr>
    </w:tbl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2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SEGUNDA:</w:t>
      </w:r>
    </w:p>
    <w:p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2.1 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 acordo com o item 1.4, do presente contrato nº. 070/2019, em virtude do reajuste do IGP-M, acumulado nos últimos 12 meses, no percentual de 10,72 % (Dez vírgula setenta e dois por cento), o valor individual para os creditos 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nos cartões será de R$ 198,55 (Cento e noventa e oito reais e cinquenta e cinco centavos) mensais.</w:t>
      </w:r>
    </w:p>
    <w:p w:rsidR="001556F6" w:rsidRPr="00FD7ECA" w:rsidRDefault="001556F6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2.3 </w:t>
      </w:r>
      <w:r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Desta forma o município pagara mensalmente o valor de R$ 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>37.</w:t>
      </w:r>
      <w:r w:rsidR="004B2914">
        <w:rPr>
          <w:rFonts w:cs="Times New Roman"/>
          <w:b/>
          <w:color w:val="000000" w:themeColor="text1"/>
          <w:sz w:val="22"/>
          <w:szCs w:val="22"/>
          <w:u w:val="single"/>
        </w:rPr>
        <w:t>725,29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(Trinta e sete mil setecentos e vinte e </w:t>
      </w:r>
      <w:r w:rsidR="004B2914">
        <w:rPr>
          <w:rFonts w:cs="Times New Roman"/>
          <w:b/>
          <w:color w:val="000000" w:themeColor="text1"/>
          <w:sz w:val="22"/>
          <w:szCs w:val="22"/>
          <w:u w:val="single"/>
        </w:rPr>
        <w:t>cinco reais e vinte e nove centavos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>), totalizando em 12 meses o valor de R$ 452.</w:t>
      </w:r>
      <w:r w:rsidR="004B2914">
        <w:rPr>
          <w:rFonts w:cs="Times New Roman"/>
          <w:b/>
          <w:color w:val="000000" w:themeColor="text1"/>
          <w:sz w:val="22"/>
          <w:szCs w:val="22"/>
          <w:u w:val="single"/>
        </w:rPr>
        <w:t>703,52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(Quatrocentos e cinquenta e dois mil </w:t>
      </w:r>
      <w:r w:rsidR="004B2914">
        <w:rPr>
          <w:rFonts w:cs="Times New Roman"/>
          <w:b/>
          <w:color w:val="000000" w:themeColor="text1"/>
          <w:sz w:val="22"/>
          <w:szCs w:val="22"/>
          <w:u w:val="single"/>
        </w:rPr>
        <w:t>setecentos e três reais e cinquenta e dois centavos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>), valor este corrigido baseado no aumento do valor mensal de acordo com o acumulado do IGP-M, nos últimos 12 meses, valores estes baseados em uma media mensal de 190 funcionários utilizando o cartão alimentação</w:t>
      </w:r>
      <w:r w:rsidR="00417F5E">
        <w:rPr>
          <w:rFonts w:cs="Times New Roman"/>
          <w:b/>
          <w:color w:val="000000" w:themeColor="text1"/>
          <w:sz w:val="22"/>
          <w:szCs w:val="22"/>
        </w:rPr>
        <w:t>.</w:t>
      </w:r>
    </w:p>
    <w:p w:rsidR="00A16DCA" w:rsidRPr="00FD7ECA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4</w:t>
      </w:r>
      <w:r w:rsidR="00A16DCA"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5</w:t>
      </w:r>
      <w:r w:rsidR="00417F5E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>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:rsidR="00A16DCA" w:rsidRPr="00FD7ECA" w:rsidRDefault="00A16DCA" w:rsidP="00F453FB">
      <w:pPr>
        <w:spacing w:line="360" w:lineRule="auto"/>
        <w:ind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6A479B" w:rsidRPr="00FD7ECA" w:rsidRDefault="00A16DCA" w:rsidP="00417F5E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F453FB">
        <w:rPr>
          <w:rFonts w:cs="Times New Roman"/>
          <w:color w:val="000000" w:themeColor="text1"/>
          <w:sz w:val="22"/>
          <w:szCs w:val="22"/>
        </w:rPr>
        <w:t>04 de julho de 2022</w:t>
      </w:r>
      <w:r w:rsidRPr="00FD7ECA">
        <w:rPr>
          <w:rFonts w:cs="Times New Roman"/>
          <w:color w:val="000000" w:themeColor="text1"/>
          <w:sz w:val="22"/>
          <w:szCs w:val="22"/>
        </w:rPr>
        <w:t>.</w:t>
      </w:r>
    </w:p>
    <w:p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:rsidR="006A479B" w:rsidRPr="00F453FB" w:rsidRDefault="00A16DCA" w:rsidP="00417F5E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  <w:r w:rsidR="00F453FB">
        <w:rPr>
          <w:rFonts w:cs="Times New Roman"/>
          <w:b/>
          <w:color w:val="000000" w:themeColor="text1"/>
          <w:sz w:val="22"/>
          <w:szCs w:val="22"/>
        </w:rPr>
        <w:t>_____________</w:t>
      </w:r>
    </w:p>
    <w:p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GREEN CARD S/A</w:t>
      </w:r>
      <w:r w:rsidR="00F453FB">
        <w:rPr>
          <w:rFonts w:cs="Times New Roman"/>
          <w:b/>
          <w:color w:val="000000" w:themeColor="text1"/>
          <w:sz w:val="22"/>
          <w:szCs w:val="22"/>
        </w:rPr>
        <w:t xml:space="preserve"> REFEIÇÕES COMÉRCIO E SERVIÇOS</w:t>
      </w:r>
    </w:p>
    <w:p w:rsidR="00F453FB" w:rsidRPr="00FD7ECA" w:rsidRDefault="00F453FB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CNPJ nº </w:t>
      </w:r>
      <w:r w:rsidR="00923AE0" w:rsidRPr="00FD7ECA">
        <w:rPr>
          <w:color w:val="000000" w:themeColor="text1"/>
          <w:spacing w:val="-15"/>
          <w:sz w:val="22"/>
          <w:szCs w:val="22"/>
        </w:rPr>
        <w:t>92.559.830/0001-71</w:t>
      </w:r>
    </w:p>
    <w:p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:rsidR="00A16DCA" w:rsidRPr="00417F5E" w:rsidRDefault="00417F5E" w:rsidP="00417F5E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:rsidR="00EE471D" w:rsidRPr="00417F5E" w:rsidRDefault="00A16DCA" w:rsidP="00417F5E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sectPr w:rsidR="00EE471D" w:rsidRPr="00417F5E" w:rsidSect="00F453FB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A16DCA"/>
    <w:rsid w:val="001556F6"/>
    <w:rsid w:val="002F309F"/>
    <w:rsid w:val="00303016"/>
    <w:rsid w:val="00417F5E"/>
    <w:rsid w:val="00473D3B"/>
    <w:rsid w:val="004B2914"/>
    <w:rsid w:val="006A479B"/>
    <w:rsid w:val="006E122D"/>
    <w:rsid w:val="008537B4"/>
    <w:rsid w:val="00923AE0"/>
    <w:rsid w:val="00A16DCA"/>
    <w:rsid w:val="00CA0BBF"/>
    <w:rsid w:val="00EE471D"/>
    <w:rsid w:val="00F30F3A"/>
    <w:rsid w:val="00F45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PargrafodaLista">
    <w:name w:val="List Paragraph"/>
    <w:basedOn w:val="Normal"/>
    <w:uiPriority w:val="34"/>
    <w:qFormat/>
    <w:rsid w:val="00F453FB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701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cp:lastPrinted>2022-07-04T17:10:00Z</cp:lastPrinted>
  <dcterms:created xsi:type="dcterms:W3CDTF">2022-07-04T16:13:00Z</dcterms:created>
  <dcterms:modified xsi:type="dcterms:W3CDTF">2022-07-04T17:15:00Z</dcterms:modified>
</cp:coreProperties>
</file>