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204CA1">
        <w:rPr>
          <w:rFonts w:ascii="Times New Roman" w:hAnsi="Times New Roman"/>
          <w:b/>
          <w:sz w:val="24"/>
          <w:szCs w:val="24"/>
        </w:rPr>
        <w:t>007/2023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204CA1">
        <w:rPr>
          <w:rFonts w:ascii="Times New Roman" w:hAnsi="Times New Roman"/>
          <w:b/>
          <w:sz w:val="24"/>
          <w:szCs w:val="24"/>
        </w:rPr>
        <w:t>006/2023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204CA1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F86486" w:rsidRDefault="00F8648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6486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PRESTAÇAO DE SERVIÇOS DE </w:t>
      </w:r>
      <w:r w:rsidR="00204CA1">
        <w:rPr>
          <w:rFonts w:ascii="Times New Roman" w:hAnsi="Times New Roman" w:cs="Times New Roman"/>
          <w:b/>
          <w:sz w:val="24"/>
          <w:szCs w:val="24"/>
          <w:u w:val="single"/>
        </w:rPr>
        <w:t xml:space="preserve">HORA MAQUINA, PREFERENCIALMENTE COM ESCAVADEIRA HIDRAULICA SOBRE ESTEIRAS, SENDO PERMITIDA TAMBEM A UTILIZAÇAO DE TRATOR SOBRE ESTEIRAS, TRATOR DE PNEUS COM RASPADEIRA AGRICOLA, RETROESCAVADEIRA E PA CARREGADEIRA COM OPERADOR PARA CONSTRUÇÃO DE MICRO ACUDES, RESERVATORIO DE AGUA E SIMILARES, ATRAVES DE CONVENIO DO MUNICIPIO DE CAMPOS BORGES COM O ESTADO DO RIO GRANDE DO SUL, POR INTERMEDIO DA SECRETARIA DE AGRICULTURA, PECUARIA E DESENVOLVIMENTO RURAL E EMATER, OBJETIVANDO EXECUTAR DEMANDAS DO AVANCAR NA AGROPECUARIA E NO DESENVOLVIMENTO RURAL, CONFORME </w:t>
      </w:r>
      <w:r w:rsidR="002B05EA">
        <w:rPr>
          <w:rFonts w:ascii="Times New Roman" w:hAnsi="Times New Roman" w:cs="Times New Roman"/>
          <w:b/>
          <w:sz w:val="24"/>
          <w:szCs w:val="24"/>
          <w:u w:val="single"/>
        </w:rPr>
        <w:t>PROC</w:t>
      </w:r>
      <w:r w:rsidR="00204CA1">
        <w:rPr>
          <w:rFonts w:ascii="Times New Roman" w:hAnsi="Times New Roman" w:cs="Times New Roman"/>
          <w:b/>
          <w:sz w:val="24"/>
          <w:szCs w:val="24"/>
          <w:u w:val="single"/>
        </w:rPr>
        <w:t>ESSO Nº. 22/1500-0001514-0, TERMO DE CONVENIO FPE Nº. 1023/2022</w:t>
      </w:r>
      <w:r w:rsidR="00904849" w:rsidRPr="00F86486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204CA1">
        <w:rPr>
          <w:rFonts w:ascii="Times New Roman" w:hAnsi="Times New Roman"/>
          <w:b/>
          <w:sz w:val="24"/>
          <w:szCs w:val="24"/>
          <w:u w:val="single"/>
        </w:rPr>
        <w:t>10/02/2023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204CA1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204CA1">
        <w:rPr>
          <w:rFonts w:ascii="Times New Roman" w:hAnsi="Times New Roman"/>
          <w:sz w:val="24"/>
          <w:szCs w:val="24"/>
        </w:rPr>
        <w:t>19 de janeiro de 2023</w:t>
      </w:r>
      <w:r w:rsidR="00F86486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204CA1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B7A1F"/>
    <w:rsid w:val="001C6BC6"/>
    <w:rsid w:val="00204CA1"/>
    <w:rsid w:val="00242C3F"/>
    <w:rsid w:val="002646E0"/>
    <w:rsid w:val="002B05EA"/>
    <w:rsid w:val="00305D0A"/>
    <w:rsid w:val="00343904"/>
    <w:rsid w:val="00365FB5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83167"/>
    <w:rsid w:val="007B5F18"/>
    <w:rsid w:val="00822039"/>
    <w:rsid w:val="00904849"/>
    <w:rsid w:val="009711DE"/>
    <w:rsid w:val="00AB2B21"/>
    <w:rsid w:val="00AD25CE"/>
    <w:rsid w:val="00BB4B68"/>
    <w:rsid w:val="00C0472D"/>
    <w:rsid w:val="00F45D45"/>
    <w:rsid w:val="00F56BE5"/>
    <w:rsid w:val="00F61C9A"/>
    <w:rsid w:val="00F86486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17</cp:revision>
  <cp:lastPrinted>2023-01-19T15:22:00Z</cp:lastPrinted>
  <dcterms:created xsi:type="dcterms:W3CDTF">2021-01-12T13:12:00Z</dcterms:created>
  <dcterms:modified xsi:type="dcterms:W3CDTF">2023-01-23T12:10:00Z</dcterms:modified>
</cp:coreProperties>
</file>