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7C09DB">
        <w:rPr>
          <w:rFonts w:ascii="Times New Roman" w:hAnsi="Times New Roman"/>
          <w:b/>
          <w:sz w:val="24"/>
          <w:szCs w:val="24"/>
        </w:rPr>
        <w:t>028/2023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7C09DB">
        <w:rPr>
          <w:rFonts w:ascii="Times New Roman" w:hAnsi="Times New Roman"/>
          <w:b/>
          <w:sz w:val="24"/>
          <w:szCs w:val="24"/>
        </w:rPr>
        <w:t>013/2023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204CA1">
        <w:rPr>
          <w:rFonts w:ascii="Times New Roman" w:hAnsi="Times New Roman"/>
          <w:b/>
          <w:bCs/>
          <w:sz w:val="24"/>
          <w:szCs w:val="24"/>
        </w:rPr>
        <w:t>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F86486" w:rsidRDefault="007C09DB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CONTRATAÇÃO DE PESSOA JURIDICA (CLINICA VETERINARIA)</w:t>
      </w:r>
      <w:r w:rsidR="00F86486" w:rsidRPr="00F86486">
        <w:rPr>
          <w:rFonts w:ascii="Times New Roman" w:hAnsi="Times New Roman" w:cs="Times New Roman"/>
          <w:b/>
          <w:sz w:val="24"/>
          <w:szCs w:val="24"/>
          <w:u w:val="single"/>
        </w:rPr>
        <w:t>, PARA A PRESTAÇAO DE SERVIÇOS DE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CASTRAÇÕES DE 150 ANIMAIS (ESTERILIZAÇÃO CIRURGICA DE CAES E GATOS EM SITUAÇAO DE RUA), INCLUINDO SERVIÇOS E MEDICAÇOES, ATRAVES DO CONVENIO FPE Nº. 4667/2022, CELEBRADO ENTRE O ESTADO DO RIO GRANDE DO SUL E A SECRETARIA DE IGUALDADE, CIDADANIA, DIREITOS HUMANOS E ASSISTENCIA SOCIAL, OBJETIVANDO A EFETIVAÇÃO DO PROJETO MELHORES AMIGOS, CONFORME PROCESSO Nº. 22/2100-0003581-5</w:t>
      </w:r>
      <w:r w:rsidR="00904849" w:rsidRPr="00F86486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7C09DB">
        <w:rPr>
          <w:rFonts w:ascii="Times New Roman" w:hAnsi="Times New Roman"/>
          <w:b/>
          <w:sz w:val="24"/>
          <w:szCs w:val="24"/>
          <w:u w:val="single"/>
        </w:rPr>
        <w:t>29/03</w:t>
      </w:r>
      <w:r w:rsidR="00204CA1">
        <w:rPr>
          <w:rFonts w:ascii="Times New Roman" w:hAnsi="Times New Roman"/>
          <w:b/>
          <w:sz w:val="24"/>
          <w:szCs w:val="24"/>
          <w:u w:val="single"/>
        </w:rPr>
        <w:t>/2023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204CA1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7C09DB">
        <w:rPr>
          <w:rFonts w:ascii="Times New Roman" w:hAnsi="Times New Roman"/>
          <w:sz w:val="24"/>
          <w:szCs w:val="24"/>
        </w:rPr>
        <w:t>16 de março</w:t>
      </w:r>
      <w:r w:rsidR="00204CA1">
        <w:rPr>
          <w:rFonts w:ascii="Times New Roman" w:hAnsi="Times New Roman"/>
          <w:sz w:val="24"/>
          <w:szCs w:val="24"/>
        </w:rPr>
        <w:t xml:space="preserve"> de 2023</w:t>
      </w:r>
      <w:r w:rsidR="00F86486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204CA1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:rsidR="00904849" w:rsidRPr="0014690C" w:rsidRDefault="0014690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>Prefeita</w:t>
      </w:r>
      <w:r w:rsidR="00904849" w:rsidRPr="0014690C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F675E"/>
    <w:rsid w:val="0014690C"/>
    <w:rsid w:val="001B7A1F"/>
    <w:rsid w:val="001C6BC6"/>
    <w:rsid w:val="00204CA1"/>
    <w:rsid w:val="00242C3F"/>
    <w:rsid w:val="002646E0"/>
    <w:rsid w:val="002B05EA"/>
    <w:rsid w:val="00305D0A"/>
    <w:rsid w:val="00343904"/>
    <w:rsid w:val="00365FB5"/>
    <w:rsid w:val="003F1CC2"/>
    <w:rsid w:val="004F4892"/>
    <w:rsid w:val="00520D26"/>
    <w:rsid w:val="005A4EFE"/>
    <w:rsid w:val="005A75C0"/>
    <w:rsid w:val="006936F6"/>
    <w:rsid w:val="006A7086"/>
    <w:rsid w:val="006D3DAE"/>
    <w:rsid w:val="00724196"/>
    <w:rsid w:val="00783167"/>
    <w:rsid w:val="007B5F18"/>
    <w:rsid w:val="007C09DB"/>
    <w:rsid w:val="00822039"/>
    <w:rsid w:val="00845DF2"/>
    <w:rsid w:val="00904849"/>
    <w:rsid w:val="009711DE"/>
    <w:rsid w:val="00AB2B21"/>
    <w:rsid w:val="00AD25CE"/>
    <w:rsid w:val="00BB4B68"/>
    <w:rsid w:val="00C0472D"/>
    <w:rsid w:val="00E52080"/>
    <w:rsid w:val="00F45D45"/>
    <w:rsid w:val="00F56BE5"/>
    <w:rsid w:val="00F61C9A"/>
    <w:rsid w:val="00F86486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</cp:revision>
  <cp:lastPrinted>2023-03-16T11:17:00Z</cp:lastPrinted>
  <dcterms:created xsi:type="dcterms:W3CDTF">2023-03-16T17:15:00Z</dcterms:created>
  <dcterms:modified xsi:type="dcterms:W3CDTF">2023-03-16T17:15:00Z</dcterms:modified>
</cp:coreProperties>
</file>