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EF1E59">
        <w:rPr>
          <w:rFonts w:ascii="Times New Roman" w:hAnsi="Times New Roman" w:cs="Times New Roman"/>
          <w:b/>
          <w:u w:val="single"/>
        </w:rPr>
        <w:t>005/2024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EF1E59">
        <w:rPr>
          <w:rFonts w:ascii="Times New Roman" w:hAnsi="Times New Roman" w:cs="Times New Roman"/>
          <w:b/>
          <w:u w:val="single"/>
        </w:rPr>
        <w:t>CONCORRENCIA PRESENCIAL Nº. 001/2024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53D4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53D4E" w:rsidP="00A47ACE">
      <w:pPr>
        <w:jc w:val="center"/>
        <w:rPr>
          <w:rFonts w:ascii="Times New Roman" w:hAnsi="Times New Roman" w:cs="Times New Roman"/>
          <w:b/>
        </w:rPr>
      </w:pPr>
      <w:r w:rsidRPr="00353D4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53D4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53D4E" w:rsidP="00A47ACE">
      <w:pPr>
        <w:jc w:val="center"/>
        <w:rPr>
          <w:rFonts w:ascii="Times New Roman" w:hAnsi="Times New Roman" w:cs="Times New Roman"/>
          <w:b/>
        </w:rPr>
      </w:pPr>
      <w:r w:rsidRPr="00353D4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353D4E" w:rsidP="00A47ACE">
      <w:pPr>
        <w:jc w:val="center"/>
        <w:rPr>
          <w:rFonts w:ascii="Times New Roman" w:hAnsi="Times New Roman" w:cs="Times New Roman"/>
          <w:b/>
        </w:rPr>
      </w:pPr>
      <w:r w:rsidRPr="00353D4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53D4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53D4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53D4E" w:rsidP="00A47ACE">
      <w:pPr>
        <w:jc w:val="center"/>
        <w:rPr>
          <w:rFonts w:ascii="Times New Roman" w:hAnsi="Times New Roman" w:cs="Times New Roman"/>
          <w:b/>
        </w:rPr>
      </w:pPr>
      <w:r w:rsidRPr="00353D4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353D4E" w:rsidP="00A47ACE">
      <w:pPr>
        <w:jc w:val="center"/>
        <w:rPr>
          <w:rFonts w:ascii="Times New Roman" w:hAnsi="Times New Roman" w:cs="Times New Roman"/>
          <w:b/>
        </w:rPr>
      </w:pPr>
      <w:r w:rsidRPr="00353D4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53D4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277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dcterms:created xsi:type="dcterms:W3CDTF">2021-05-18T19:42:00Z</dcterms:created>
  <dcterms:modified xsi:type="dcterms:W3CDTF">2024-01-31T15:04:00Z</dcterms:modified>
</cp:coreProperties>
</file>