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AA3" w:rsidRPr="00EE2AA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DOCUMENTO DE FORMALIZAÇAO DA DEMANDA (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>DFD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)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 xml:space="preserve"> - 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</w:t>
      </w:r>
      <w:r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2021</w:t>
      </w:r>
    </w:p>
    <w:p w:rsidR="00DB4AD3" w:rsidRPr="007E33EE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u w:val="single"/>
        </w:rPr>
      </w:pPr>
      <w:r w:rsidRPr="007E33EE">
        <w:rPr>
          <w:rFonts w:ascii="Times New Roman" w:hAnsi="Times New Roman" w:cs="Times New Roman"/>
          <w:b/>
          <w:u w:val="single"/>
        </w:rPr>
        <w:t>SOLICITAÇÃO PARA ABERTUR</w:t>
      </w:r>
      <w:r w:rsidR="00050584">
        <w:rPr>
          <w:rFonts w:ascii="Times New Roman" w:hAnsi="Times New Roman" w:cs="Times New Roman"/>
          <w:b/>
          <w:u w:val="single"/>
        </w:rPr>
        <w:t xml:space="preserve">A DE PROCESSO LICITATORIO PARA </w:t>
      </w:r>
      <w:r w:rsidR="008479CF">
        <w:rPr>
          <w:rFonts w:ascii="Times New Roman" w:hAnsi="Times New Roman"/>
          <w:b/>
          <w:u w:val="single"/>
        </w:rPr>
        <w:t>CONTRATAÇÃO DE PESSOA JURIDICA, PARA A REFORMA COMPLETA, INCLUINDO MATERIAIS E MAO DE OBRA, DO MOTOR DO MICRO-ÔNIBUS PLACAS IPK 7749, DE PROPRIEDADE DO MUNICIPIO DE CAMPOS BORGES/ RS</w:t>
      </w:r>
      <w:r w:rsidRPr="007E33EE">
        <w:rPr>
          <w:rFonts w:ascii="Times New Roman" w:hAnsi="Times New Roman" w:cs="Times New Roman"/>
          <w:b/>
          <w:u w:val="single"/>
        </w:rPr>
        <w:t>.</w:t>
      </w:r>
    </w:p>
    <w:p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8479CF">
        <w:rPr>
          <w:rFonts w:ascii="Times New Roman" w:hAnsi="Times New Roman" w:cs="Times New Roman"/>
          <w:sz w:val="22"/>
          <w:szCs w:val="22"/>
        </w:rPr>
        <w:t>Educação e Cultura</w:t>
      </w:r>
    </w:p>
    <w:p w:rsidR="00DB4AD3" w:rsidRPr="0029385C" w:rsidRDefault="008479CF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SECRETÁRIA</w:t>
      </w:r>
      <w:r w:rsidR="00DB4AD3"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Dioneia Schneider Pierezan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479CF">
        <w:rPr>
          <w:rFonts w:ascii="Times New Roman" w:hAnsi="Times New Roman" w:cs="Times New Roman"/>
          <w:sz w:val="22"/>
          <w:szCs w:val="22"/>
        </w:rPr>
        <w:t xml:space="preserve">Secretaria </w:t>
      </w:r>
      <w:r w:rsidR="00A04202">
        <w:rPr>
          <w:rFonts w:ascii="Times New Roman" w:hAnsi="Times New Roman" w:cs="Times New Roman"/>
          <w:sz w:val="22"/>
          <w:szCs w:val="22"/>
        </w:rPr>
        <w:t xml:space="preserve">Municipal de </w:t>
      </w:r>
      <w:r w:rsidR="008479CF">
        <w:rPr>
          <w:rFonts w:ascii="Times New Roman" w:hAnsi="Times New Roman" w:cs="Times New Roman"/>
          <w:sz w:val="22"/>
          <w:szCs w:val="22"/>
        </w:rPr>
        <w:t>Educação e Cultura</w:t>
      </w:r>
    </w:p>
    <w:p w:rsidR="00DB4AD3" w:rsidRPr="0029385C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479CF">
        <w:rPr>
          <w:rFonts w:ascii="Times New Roman" w:hAnsi="Times New Roman" w:cs="Times New Roman"/>
          <w:sz w:val="22"/>
          <w:szCs w:val="22"/>
        </w:rPr>
        <w:t>03/07/2024</w:t>
      </w:r>
    </w:p>
    <w:p w:rsidR="00DB4AD3" w:rsidRPr="00FC2E24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>
        <w:rPr>
          <w:rFonts w:ascii="Times New Roman" w:hAnsi="Times New Roman" w:cs="Times New Roman"/>
          <w:sz w:val="22"/>
          <w:szCs w:val="22"/>
        </w:rPr>
        <w:t xml:space="preserve"> </w:t>
      </w:r>
      <w:r w:rsidR="00A04202">
        <w:rPr>
          <w:rFonts w:ascii="Times New Roman" w:hAnsi="Times New Roman" w:cs="Times New Roman"/>
          <w:sz w:val="22"/>
          <w:szCs w:val="22"/>
        </w:rPr>
        <w:t xml:space="preserve">a </w:t>
      </w:r>
      <w:r w:rsidR="00EE2AA3">
        <w:rPr>
          <w:rFonts w:ascii="Times New Roman" w:hAnsi="Times New Roman" w:cs="Times New Roman"/>
          <w:sz w:val="22"/>
          <w:szCs w:val="22"/>
        </w:rPr>
        <w:t xml:space="preserve">reforma completa do motor </w:t>
      </w:r>
      <w:r w:rsidR="008479CF">
        <w:rPr>
          <w:rFonts w:ascii="Times New Roman" w:hAnsi="Times New Roman" w:cs="Times New Roman"/>
          <w:sz w:val="22"/>
          <w:szCs w:val="22"/>
        </w:rPr>
        <w:t>do micro-ônibus placas IPK 7749,</w:t>
      </w:r>
      <w:r w:rsidR="00EE2AA3">
        <w:rPr>
          <w:rFonts w:ascii="Times New Roman" w:hAnsi="Times New Roman" w:cs="Times New Roman"/>
          <w:sz w:val="22"/>
          <w:szCs w:val="22"/>
        </w:rPr>
        <w:t xml:space="preserve"> em virtude da quebra do mesmo</w:t>
      </w:r>
      <w:r w:rsidR="00BC0673">
        <w:rPr>
          <w:rFonts w:ascii="Times New Roman" w:hAnsi="Times New Roman" w:cs="Times New Roman"/>
          <w:sz w:val="22"/>
          <w:szCs w:val="22"/>
        </w:rPr>
        <w:t>.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>
        <w:rPr>
          <w:rFonts w:ascii="Times New Roman" w:hAnsi="Times New Roman" w:cs="Times New Roman"/>
          <w:b/>
          <w:u w:val="single"/>
        </w:rPr>
        <w:t xml:space="preserve">para a </w:t>
      </w:r>
      <w:r w:rsidR="008479CF">
        <w:rPr>
          <w:rFonts w:ascii="Times New Roman" w:hAnsi="Times New Roman"/>
          <w:b/>
          <w:u w:val="single"/>
        </w:rPr>
        <w:t>CONTRATAÇÃO DE PESSOA JURIDICA, PARA A REFORMA COMPLETA, INCLUINDO MATERIAIS E MAO DE OBRA, DO MOTOR DO MICRO-ÔNIBUS PLACAS IPK 7749, DE PROPRIEDADE DO MUNICIPIO DE CAMPOS BORGES/ RS</w:t>
      </w:r>
      <w:r w:rsidR="00B8601F">
        <w:rPr>
          <w:rFonts w:ascii="Times New Roman" w:hAnsi="Times New Roman" w:cs="Times New Roman"/>
          <w:b/>
          <w:u w:val="single"/>
        </w:rPr>
        <w:t>.</w:t>
      </w:r>
    </w:p>
    <w:p w:rsidR="00BC0673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0" w:type="auto"/>
        <w:tblInd w:w="-176" w:type="dxa"/>
        <w:tblLayout w:type="fixed"/>
        <w:tblLook w:val="04A0"/>
      </w:tblPr>
      <w:tblGrid>
        <w:gridCol w:w="766"/>
        <w:gridCol w:w="1078"/>
        <w:gridCol w:w="3685"/>
        <w:gridCol w:w="709"/>
        <w:gridCol w:w="709"/>
        <w:gridCol w:w="992"/>
        <w:gridCol w:w="1134"/>
        <w:gridCol w:w="1284"/>
      </w:tblGrid>
      <w:tr w:rsidR="0085007E" w:rsidRPr="000D64E8" w:rsidTr="00566777">
        <w:tc>
          <w:tcPr>
            <w:tcW w:w="766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1078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SUBITEM</w:t>
            </w:r>
          </w:p>
        </w:tc>
        <w:tc>
          <w:tcPr>
            <w:tcW w:w="3685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992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134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284" w:type="dxa"/>
          </w:tcPr>
          <w:p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5007E" w:rsidRPr="000D64E8" w:rsidTr="00566777">
        <w:tc>
          <w:tcPr>
            <w:tcW w:w="766" w:type="dxa"/>
          </w:tcPr>
          <w:p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078" w:type="dxa"/>
          </w:tcPr>
          <w:p w:rsidR="0085007E" w:rsidRPr="00566777" w:rsidRDefault="0085007E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:rsidR="0085007E" w:rsidRPr="00566777" w:rsidRDefault="0085007E" w:rsidP="008479CF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REFORMA COMPLETA MOTOR </w:t>
            </w:r>
            <w:r w:rsidR="008479CF">
              <w:rPr>
                <w:rFonts w:ascii="Times New Roman" w:hAnsi="Times New Roman" w:cs="Times New Roman"/>
                <w:b/>
                <w:sz w:val="18"/>
                <w:szCs w:val="18"/>
              </w:rPr>
              <w:t>MICRO-ÔNIBUS PLACAS IPK 7749</w:t>
            </w:r>
          </w:p>
        </w:tc>
        <w:tc>
          <w:tcPr>
            <w:tcW w:w="709" w:type="dxa"/>
          </w:tcPr>
          <w:p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85007E" w:rsidRPr="00566777" w:rsidRDefault="0085007E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84" w:type="dxa"/>
          </w:tcPr>
          <w:p w:rsidR="0085007E" w:rsidRPr="00566777" w:rsidRDefault="0085007E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85007E" w:rsidRPr="000D64E8" w:rsidTr="00566777">
        <w:tc>
          <w:tcPr>
            <w:tcW w:w="766" w:type="dxa"/>
          </w:tcPr>
          <w:p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85007E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3685" w:type="dxa"/>
          </w:tcPr>
          <w:p w:rsidR="0085007E" w:rsidRP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KIT MOTOR MWM</w:t>
            </w:r>
          </w:p>
        </w:tc>
        <w:tc>
          <w:tcPr>
            <w:tcW w:w="709" w:type="dxa"/>
          </w:tcPr>
          <w:p w:rsidR="0085007E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85007E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:rsidR="0085007E" w:rsidRPr="00084F81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85007E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R$ 1.105,00</w:t>
            </w:r>
          </w:p>
        </w:tc>
        <w:tc>
          <w:tcPr>
            <w:tcW w:w="1284" w:type="dxa"/>
          </w:tcPr>
          <w:p w:rsidR="0085007E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R$ 4.420,00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01.02</w:t>
            </w:r>
          </w:p>
        </w:tc>
        <w:tc>
          <w:tcPr>
            <w:tcW w:w="3685" w:type="dxa"/>
          </w:tcPr>
          <w:p w:rsidR="00566777" w:rsidRP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BROZINA MANCAL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R$ 360,00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R$ 1.440,00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01.03</w:t>
            </w:r>
          </w:p>
        </w:tc>
        <w:tc>
          <w:tcPr>
            <w:tcW w:w="3685" w:type="dxa"/>
          </w:tcPr>
          <w:p w:rsidR="00566777" w:rsidRP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BRONZINA BIELA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R$ 175,00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R$ 700,00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01.04</w:t>
            </w:r>
          </w:p>
        </w:tc>
        <w:tc>
          <w:tcPr>
            <w:tcW w:w="3685" w:type="dxa"/>
          </w:tcPr>
          <w:p w:rsidR="00566777" w:rsidRP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BUCHA COMANDO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R$ 120,00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R$ 120,00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01.05</w:t>
            </w:r>
          </w:p>
        </w:tc>
        <w:tc>
          <w:tcPr>
            <w:tcW w:w="3685" w:type="dxa"/>
          </w:tcPr>
          <w:p w:rsid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BUCHA BIELA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R$ 90,00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R$ 360,00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01.06</w:t>
            </w:r>
          </w:p>
        </w:tc>
        <w:tc>
          <w:tcPr>
            <w:tcW w:w="3685" w:type="dxa"/>
          </w:tcPr>
          <w:p w:rsid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ARRUELAS DE ENCOSTO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R$ 183,00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R$ 732,00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01.07</w:t>
            </w:r>
          </w:p>
        </w:tc>
        <w:tc>
          <w:tcPr>
            <w:tcW w:w="3685" w:type="dxa"/>
          </w:tcPr>
          <w:p w:rsid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JUNTAS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R$ 1.960,00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R$ 1.960,00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01.08</w:t>
            </w:r>
          </w:p>
        </w:tc>
        <w:tc>
          <w:tcPr>
            <w:tcW w:w="3685" w:type="dxa"/>
          </w:tcPr>
          <w:p w:rsid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BOMBA DE OLEO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R$ 1.280,00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R$ 1.280,00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01.09</w:t>
            </w:r>
          </w:p>
        </w:tc>
        <w:tc>
          <w:tcPr>
            <w:tcW w:w="3685" w:type="dxa"/>
          </w:tcPr>
          <w:p w:rsidR="00566777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PISTA RETENTOR</w:t>
            </w:r>
            <w:proofErr w:type="gramEnd"/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8479C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R$ 172,50</w:t>
            </w:r>
          </w:p>
        </w:tc>
        <w:tc>
          <w:tcPr>
            <w:tcW w:w="1284" w:type="dxa"/>
          </w:tcPr>
          <w:p w:rsidR="00566777" w:rsidRPr="00084F81" w:rsidRDefault="008479C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R$ 172,50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01.10</w:t>
            </w:r>
          </w:p>
        </w:tc>
        <w:tc>
          <w:tcPr>
            <w:tcW w:w="3685" w:type="dxa"/>
          </w:tcPr>
          <w:p w:rsidR="00566777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SEDE DE VALVULA</w:t>
            </w:r>
          </w:p>
        </w:tc>
        <w:tc>
          <w:tcPr>
            <w:tcW w:w="709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R$ 50,00</w:t>
            </w:r>
          </w:p>
        </w:tc>
        <w:tc>
          <w:tcPr>
            <w:tcW w:w="1284" w:type="dxa"/>
          </w:tcPr>
          <w:p w:rsidR="00566777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R$ 400,00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01.11</w:t>
            </w:r>
          </w:p>
        </w:tc>
        <w:tc>
          <w:tcPr>
            <w:tcW w:w="3685" w:type="dxa"/>
          </w:tcPr>
          <w:p w:rsidR="00566777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GUIAS DE VALVULA</w:t>
            </w:r>
          </w:p>
        </w:tc>
        <w:tc>
          <w:tcPr>
            <w:tcW w:w="709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R$ 30,00</w:t>
            </w:r>
          </w:p>
        </w:tc>
        <w:tc>
          <w:tcPr>
            <w:tcW w:w="1284" w:type="dxa"/>
          </w:tcPr>
          <w:p w:rsidR="00566777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R$ 240,00</w:t>
            </w:r>
          </w:p>
        </w:tc>
      </w:tr>
      <w:tr w:rsidR="00566777" w:rsidRPr="000D64E8" w:rsidTr="00566777">
        <w:tc>
          <w:tcPr>
            <w:tcW w:w="766" w:type="dxa"/>
          </w:tcPr>
          <w:p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01.12</w:t>
            </w:r>
          </w:p>
        </w:tc>
        <w:tc>
          <w:tcPr>
            <w:tcW w:w="3685" w:type="dxa"/>
          </w:tcPr>
          <w:p w:rsidR="00566777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RETENTOR DIANTEIRO</w:t>
            </w:r>
          </w:p>
        </w:tc>
        <w:tc>
          <w:tcPr>
            <w:tcW w:w="709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566777" w:rsidRPr="00084F81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566777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R$ 150,00</w:t>
            </w:r>
          </w:p>
        </w:tc>
        <w:tc>
          <w:tcPr>
            <w:tcW w:w="1284" w:type="dxa"/>
          </w:tcPr>
          <w:p w:rsidR="00566777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R$ 150,00</w:t>
            </w:r>
          </w:p>
        </w:tc>
      </w:tr>
      <w:tr w:rsidR="000B0A74" w:rsidRPr="000D64E8" w:rsidTr="00566777">
        <w:tc>
          <w:tcPr>
            <w:tcW w:w="766" w:type="dxa"/>
          </w:tcPr>
          <w:p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01.13</w:t>
            </w:r>
          </w:p>
        </w:tc>
        <w:tc>
          <w:tcPr>
            <w:tcW w:w="3685" w:type="dxa"/>
          </w:tcPr>
          <w:p w:rsidR="000B0A74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RETENTOR TRASEIRO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0B0A74" w:rsidRPr="00084F81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R$ 305,00</w:t>
            </w:r>
          </w:p>
        </w:tc>
        <w:tc>
          <w:tcPr>
            <w:tcW w:w="1284" w:type="dxa"/>
          </w:tcPr>
          <w:p w:rsidR="000B0A74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R$ 305,00</w:t>
            </w:r>
          </w:p>
        </w:tc>
      </w:tr>
      <w:tr w:rsidR="000B0A74" w:rsidRPr="000D64E8" w:rsidTr="00566777">
        <w:tc>
          <w:tcPr>
            <w:tcW w:w="766" w:type="dxa"/>
          </w:tcPr>
          <w:p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01.14</w:t>
            </w:r>
          </w:p>
        </w:tc>
        <w:tc>
          <w:tcPr>
            <w:tcW w:w="3685" w:type="dxa"/>
          </w:tcPr>
          <w:p w:rsidR="000B0A74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RETENTOR DE VALVULA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:rsidR="000B0A74" w:rsidRPr="00084F81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R$ 37,50</w:t>
            </w:r>
          </w:p>
        </w:tc>
        <w:tc>
          <w:tcPr>
            <w:tcW w:w="1284" w:type="dxa"/>
          </w:tcPr>
          <w:p w:rsidR="000B0A74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R$ 300,00</w:t>
            </w:r>
          </w:p>
        </w:tc>
      </w:tr>
      <w:tr w:rsidR="000B0A74" w:rsidRPr="000D64E8" w:rsidTr="00566777">
        <w:tc>
          <w:tcPr>
            <w:tcW w:w="766" w:type="dxa"/>
          </w:tcPr>
          <w:p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01.15</w:t>
            </w:r>
          </w:p>
        </w:tc>
        <w:tc>
          <w:tcPr>
            <w:tcW w:w="3685" w:type="dxa"/>
          </w:tcPr>
          <w:p w:rsidR="000B0A74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VALVULA DE ALIVIO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0B0A74" w:rsidRPr="00084F81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R$ 250,00</w:t>
            </w:r>
          </w:p>
        </w:tc>
        <w:tc>
          <w:tcPr>
            <w:tcW w:w="1284" w:type="dxa"/>
          </w:tcPr>
          <w:p w:rsidR="000B0A74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R$ 250,00</w:t>
            </w:r>
          </w:p>
        </w:tc>
      </w:tr>
      <w:tr w:rsidR="000B0A74" w:rsidRPr="000D64E8" w:rsidTr="00566777">
        <w:tc>
          <w:tcPr>
            <w:tcW w:w="766" w:type="dxa"/>
          </w:tcPr>
          <w:p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01.16</w:t>
            </w:r>
          </w:p>
        </w:tc>
        <w:tc>
          <w:tcPr>
            <w:tcW w:w="3685" w:type="dxa"/>
          </w:tcPr>
          <w:p w:rsidR="000B0A74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PARAFUSOS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0B0A74" w:rsidRPr="00084F81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B0A74" w:rsidRPr="00084F81" w:rsidRDefault="00A3677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R$ 890,00</w:t>
            </w:r>
          </w:p>
        </w:tc>
        <w:tc>
          <w:tcPr>
            <w:tcW w:w="1284" w:type="dxa"/>
          </w:tcPr>
          <w:p w:rsidR="000B0A74" w:rsidRPr="00084F81" w:rsidRDefault="00A3677D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R$ 890,00</w:t>
            </w:r>
          </w:p>
        </w:tc>
      </w:tr>
      <w:tr w:rsidR="000B0A74" w:rsidRPr="000D64E8" w:rsidTr="00566777">
        <w:tc>
          <w:tcPr>
            <w:tcW w:w="766" w:type="dxa"/>
          </w:tcPr>
          <w:p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01.17</w:t>
            </w:r>
          </w:p>
        </w:tc>
        <w:tc>
          <w:tcPr>
            <w:tcW w:w="3685" w:type="dxa"/>
          </w:tcPr>
          <w:p w:rsidR="000B0A74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TUCHOS</w:t>
            </w:r>
          </w:p>
        </w:tc>
        <w:tc>
          <w:tcPr>
            <w:tcW w:w="709" w:type="dxa"/>
          </w:tcPr>
          <w:p w:rsidR="000B0A74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0B0A74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:rsidR="000B0A74" w:rsidRPr="00084F81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B0A74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R$ 84,00</w:t>
            </w:r>
          </w:p>
        </w:tc>
        <w:tc>
          <w:tcPr>
            <w:tcW w:w="1284" w:type="dxa"/>
          </w:tcPr>
          <w:p w:rsidR="000B0A74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R$ 672,00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01.18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BOMBA D AGUA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R$ 485,00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R$ 485,00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01.19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BLOCO MOTOR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R$ 24.250,00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R$ 24.250,00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01.20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VIRABREQUIM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R$ 11.250,00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R$ 11.250,00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01.21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ENGRENAGEM VIRABREQUIM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R$ 940,00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R$ 940,00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01.22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VALVULA TERMOSTATICA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R$ 293,00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R$ 293,00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01.23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BORRACHAS CAMISA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R$ 39,00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R$ 312,00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01.24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TURBINA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R$ 5.400,00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R$ 5.400,00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01.25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COMPENSADOR DE MASSA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R$ 4.200,00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R$ 4.200,00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01.26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SERVIÇO RETIFICA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R$ 6.000,00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R$ 6.000,00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01.27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OLEO E FILTROS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R$ 650,00</w:t>
            </w:r>
          </w:p>
        </w:tc>
        <w:tc>
          <w:tcPr>
            <w:tcW w:w="1284" w:type="dxa"/>
          </w:tcPr>
          <w:p w:rsidR="00FD065D" w:rsidRPr="00084F81" w:rsidRDefault="00CE1DB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R$ 650,00</w:t>
            </w:r>
          </w:p>
        </w:tc>
      </w:tr>
      <w:tr w:rsidR="00FD065D" w:rsidRPr="000D64E8" w:rsidTr="00566777">
        <w:tc>
          <w:tcPr>
            <w:tcW w:w="766" w:type="dxa"/>
          </w:tcPr>
          <w:p w:rsidR="00FD065D" w:rsidRPr="00566777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FD065D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01.28</w:t>
            </w:r>
          </w:p>
        </w:tc>
        <w:tc>
          <w:tcPr>
            <w:tcW w:w="3685" w:type="dxa"/>
          </w:tcPr>
          <w:p w:rsidR="00FD065D" w:rsidRDefault="00CE1DB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MAO</w:t>
            </w:r>
            <w:r w:rsid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DE OBRA REFORMA MOTOR</w:t>
            </w:r>
          </w:p>
        </w:tc>
        <w:tc>
          <w:tcPr>
            <w:tcW w:w="709" w:type="dxa"/>
          </w:tcPr>
          <w:p w:rsidR="00FD065D" w:rsidRPr="00084F81" w:rsidRDefault="00084F81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:rsidR="00FD065D" w:rsidRPr="00084F81" w:rsidRDefault="00084F81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FD065D" w:rsidRPr="00084F81" w:rsidRDefault="00FD06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065D" w:rsidRPr="00084F81" w:rsidRDefault="00084F81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R$ 6.000,00</w:t>
            </w:r>
          </w:p>
        </w:tc>
        <w:tc>
          <w:tcPr>
            <w:tcW w:w="1284" w:type="dxa"/>
          </w:tcPr>
          <w:p w:rsidR="00FD065D" w:rsidRPr="00084F81" w:rsidRDefault="00084F81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4F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R$ 6.000,00</w:t>
            </w:r>
          </w:p>
        </w:tc>
      </w:tr>
      <w:tr w:rsidR="00720A23" w:rsidRPr="000D64E8" w:rsidTr="00566777">
        <w:tc>
          <w:tcPr>
            <w:tcW w:w="766" w:type="dxa"/>
          </w:tcPr>
          <w:p w:rsidR="00720A23" w:rsidRPr="00566777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685" w:type="dxa"/>
          </w:tcPr>
          <w:p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:rsidR="00720A23" w:rsidRPr="00566777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720A23" w:rsidRDefault="0030443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284" w:type="dxa"/>
          </w:tcPr>
          <w:p w:rsidR="00720A23" w:rsidRDefault="0030443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084F8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74.171,50</w:t>
            </w:r>
          </w:p>
        </w:tc>
      </w:tr>
    </w:tbl>
    <w:p w:rsidR="00A31F16" w:rsidRDefault="00A31F16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30443F" w:rsidRPr="00DB02B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5F4E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:rsidR="0030443F" w:rsidRPr="00DB02B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proofErr w:type="gramStart"/>
      <w:r>
        <w:rPr>
          <w:rFonts w:ascii="Times New Roman" w:hAnsi="Times New Roman" w:cs="Times New Roman"/>
          <w:color w:val="000000" w:themeColor="text1"/>
        </w:rPr>
        <w:t>É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de suma importância a contratação da pessoa jurídica, para a reforma </w:t>
      </w:r>
      <w:r w:rsidR="00084F81">
        <w:rPr>
          <w:rFonts w:ascii="Times New Roman" w:hAnsi="Times New Roman" w:cs="Times New Roman"/>
          <w:color w:val="000000" w:themeColor="text1"/>
        </w:rPr>
        <w:t xml:space="preserve">do micro-ônibus, sendo que o </w:t>
      </w:r>
      <w:r>
        <w:rPr>
          <w:rFonts w:ascii="Times New Roman" w:hAnsi="Times New Roman" w:cs="Times New Roman"/>
          <w:color w:val="000000" w:themeColor="text1"/>
        </w:rPr>
        <w:t>mesm</w:t>
      </w:r>
      <w:r w:rsidR="00084F81">
        <w:rPr>
          <w:rFonts w:ascii="Times New Roman" w:hAnsi="Times New Roman" w:cs="Times New Roman"/>
          <w:color w:val="000000" w:themeColor="text1"/>
        </w:rPr>
        <w:t>o</w:t>
      </w:r>
      <w:r>
        <w:rPr>
          <w:rFonts w:ascii="Times New Roman" w:hAnsi="Times New Roman" w:cs="Times New Roman"/>
          <w:color w:val="000000" w:themeColor="text1"/>
        </w:rPr>
        <w:t xml:space="preserve"> e de grande utilidade nos trabalhos diários e de rotina da </w:t>
      </w:r>
      <w:r w:rsidR="00084F81">
        <w:rPr>
          <w:rFonts w:ascii="Times New Roman" w:hAnsi="Times New Roman" w:cs="Times New Roman"/>
          <w:color w:val="000000" w:themeColor="text1"/>
        </w:rPr>
        <w:t>Secretaria de Educação e Cultura, no transporte dos alunos da rede publica município, o qual teve sua pane no motor e necessita de se fazer sua retifica completa</w:t>
      </w:r>
      <w:r>
        <w:rPr>
          <w:rFonts w:ascii="Times New Roman" w:hAnsi="Times New Roman" w:cs="Times New Roman"/>
          <w:color w:val="000000" w:themeColor="text1"/>
        </w:rPr>
        <w:t>, sendo que a contratação deve ser global, incluindo peças e serviço de mao de obra.</w:t>
      </w:r>
    </w:p>
    <w:p w:rsidR="0030443F" w:rsidRPr="003B0EFB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:rsidR="0030443F" w:rsidRPr="003F5018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>usto estimado dos itens para a abertura do processo</w:t>
      </w:r>
      <w:proofErr w:type="gramStart"/>
      <w:r>
        <w:rPr>
          <w:rFonts w:ascii="Times New Roman" w:hAnsi="Times New Roman" w:cs="Times New Roman"/>
        </w:rPr>
        <w:t>, foi</w:t>
      </w:r>
      <w:proofErr w:type="gramEnd"/>
      <w:r>
        <w:rPr>
          <w:rFonts w:ascii="Times New Roman" w:hAnsi="Times New Roman" w:cs="Times New Roman"/>
        </w:rPr>
        <w:t xml:space="preserve"> efetuado por uma empresa contratada que realizo</w:t>
      </w:r>
      <w:r w:rsidR="00084F81">
        <w:rPr>
          <w:rFonts w:ascii="Times New Roman" w:hAnsi="Times New Roman" w:cs="Times New Roman"/>
        </w:rPr>
        <w:t>u a abertura do motor do veiculo</w:t>
      </w:r>
      <w:r>
        <w:rPr>
          <w:rFonts w:ascii="Times New Roman" w:hAnsi="Times New Roman" w:cs="Times New Roman"/>
        </w:rPr>
        <w:t xml:space="preserve"> e constatou a necessidade de retifica do mesmo, o qual a mesma emitiu um  orçamento com os valores referenciais para a abertura de um processo licitatório na modalidade de pregão presencial, sendo que alem deste foi buscado junto ao sistema </w:t>
      </w:r>
      <w:r w:rsidRPr="0030443F">
        <w:rPr>
          <w:rFonts w:ascii="Times New Roman" w:hAnsi="Times New Roman" w:cs="Times New Roman"/>
          <w:b/>
          <w:u w:val="single"/>
        </w:rPr>
        <w:t>LICITACON</w:t>
      </w:r>
      <w:r>
        <w:rPr>
          <w:rFonts w:ascii="Times New Roman" w:hAnsi="Times New Roman" w:cs="Times New Roman"/>
        </w:rPr>
        <w:t xml:space="preserve"> </w:t>
      </w:r>
      <w:r w:rsidR="00084F81">
        <w:rPr>
          <w:rFonts w:ascii="Times New Roman" w:hAnsi="Times New Roman" w:cs="Times New Roman"/>
        </w:rPr>
        <w:lastRenderedPageBreak/>
        <w:t>valores com relação a veículos</w:t>
      </w:r>
      <w:r>
        <w:rPr>
          <w:rFonts w:ascii="Times New Roman" w:hAnsi="Times New Roman" w:cs="Times New Roman"/>
        </w:rPr>
        <w:t xml:space="preserve"> do mesmo padrão, o qual se constatou valores bem mais elevados, o qual desta forma optou-se pelo valor orçado pela</w:t>
      </w:r>
      <w:r w:rsidR="00084F81">
        <w:rPr>
          <w:rFonts w:ascii="Times New Roman" w:hAnsi="Times New Roman" w:cs="Times New Roman"/>
        </w:rPr>
        <w:t xml:space="preserve"> empresa que desmontou o veiculo</w:t>
      </w:r>
      <w:r>
        <w:rPr>
          <w:rFonts w:ascii="Times New Roman" w:hAnsi="Times New Roman" w:cs="Times New Roman"/>
        </w:rPr>
        <w:t>.</w:t>
      </w:r>
    </w:p>
    <w:p w:rsidR="0030443F" w:rsidRPr="003B0EFB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>
        <w:rPr>
          <w:rFonts w:ascii="Times New Roman" w:hAnsi="Times New Roman" w:cs="Times New Roman"/>
          <w:sz w:val="22"/>
          <w:szCs w:val="22"/>
        </w:rPr>
        <w:t>.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0673" w:rsidRPr="00FC2E24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:rsidR="00BC0673" w:rsidRDefault="00DB4AD3" w:rsidP="00BC0673">
      <w:pPr>
        <w:pStyle w:val="Heading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BC0673">
        <w:rPr>
          <w:sz w:val="22"/>
          <w:szCs w:val="22"/>
          <w:lang w:val="pt-BR"/>
        </w:rPr>
        <w:t xml:space="preserve">5.1 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Os recursos financeiros para as despesas decorrentes desta Licitação serão provenientes da seguinte dotação orçamentária para o ano</w:t>
      </w:r>
      <w:r w:rsidR="00FC2E24">
        <w:rPr>
          <w:b w:val="0"/>
          <w:color w:val="000000" w:themeColor="text1"/>
          <w:sz w:val="24"/>
          <w:szCs w:val="24"/>
          <w:lang w:val="pt-BR"/>
        </w:rPr>
        <w:t xml:space="preserve"> de 2024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, Lei Municipal N° 1.</w:t>
      </w:r>
      <w:r w:rsidR="00FC2E24">
        <w:rPr>
          <w:b w:val="0"/>
          <w:color w:val="000000" w:themeColor="text1"/>
          <w:sz w:val="24"/>
          <w:szCs w:val="24"/>
          <w:lang w:val="pt-BR"/>
        </w:rPr>
        <w:t>842</w:t>
      </w:r>
      <w:r w:rsidR="00BC0673">
        <w:rPr>
          <w:b w:val="0"/>
          <w:color w:val="000000" w:themeColor="text1"/>
          <w:sz w:val="24"/>
          <w:szCs w:val="24"/>
          <w:lang w:val="pt-BR"/>
        </w:rPr>
        <w:t xml:space="preserve">, de </w:t>
      </w:r>
      <w:r w:rsidR="00FC2E24">
        <w:rPr>
          <w:b w:val="0"/>
          <w:color w:val="000000" w:themeColor="text1"/>
          <w:sz w:val="24"/>
          <w:szCs w:val="24"/>
          <w:lang w:val="pt-BR"/>
        </w:rPr>
        <w:t>15 de dezembro de 2023</w:t>
      </w:r>
      <w:r w:rsidR="00BC0673">
        <w:rPr>
          <w:b w:val="0"/>
          <w:color w:val="000000" w:themeColor="text1"/>
          <w:sz w:val="24"/>
          <w:szCs w:val="24"/>
          <w:lang w:val="pt-BR"/>
        </w:rPr>
        <w:t>.</w:t>
      </w:r>
    </w:p>
    <w:p w:rsidR="00BC0673" w:rsidRPr="00A42E6B" w:rsidRDefault="00BC0673" w:rsidP="00BC0673">
      <w:pPr>
        <w:pStyle w:val="Heading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:rsidR="0034264A" w:rsidRPr="0034264A" w:rsidRDefault="00084F81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="0034264A" w:rsidRPr="0034264A">
        <w:rPr>
          <w:rFonts w:ascii="Times New Roman" w:hAnsi="Times New Roman" w:cs="Times New Roman"/>
          <w:b/>
          <w:bCs/>
          <w:sz w:val="22"/>
          <w:szCs w:val="22"/>
        </w:rPr>
        <w:t xml:space="preserve"> SEC. MUN.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EDUCAÇAO E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CULTURA</w:t>
      </w:r>
      <w:proofErr w:type="gramEnd"/>
    </w:p>
    <w:p w:rsidR="0034264A" w:rsidRPr="0034264A" w:rsidRDefault="00084F81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</w:t>
      </w:r>
      <w:r w:rsidR="0034264A" w:rsidRPr="003426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:rsidR="0034264A" w:rsidRPr="0034264A" w:rsidRDefault="00084F81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06.01.12.361.0050.2054.</w:t>
      </w:r>
      <w:r w:rsidR="00FC2E2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MANUT. TRANSP. ESCOLAR EDUCAÇAO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BASICA</w:t>
      </w:r>
      <w:proofErr w:type="gramEnd"/>
    </w:p>
    <w:p w:rsid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3390.30.00.00.00.00 MATERIAL DE CONSUMO</w:t>
      </w:r>
    </w:p>
    <w:p w:rsidR="00FC2E24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FC2E24">
        <w:rPr>
          <w:rFonts w:ascii="Times New Roman" w:hAnsi="Times New Roman" w:cs="Times New Roman"/>
          <w:b/>
          <w:bCs/>
          <w:sz w:val="22"/>
          <w:szCs w:val="22"/>
        </w:rPr>
        <w:t>00</w:t>
      </w:r>
      <w:r w:rsidR="00084F81">
        <w:rPr>
          <w:rFonts w:ascii="Times New Roman" w:hAnsi="Times New Roman" w:cs="Times New Roman"/>
          <w:b/>
          <w:bCs/>
          <w:sz w:val="22"/>
          <w:szCs w:val="22"/>
        </w:rPr>
        <w:t>20</w:t>
      </w:r>
    </w:p>
    <w:p w:rsidR="00DB4AD3" w:rsidRPr="0005058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0584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>
        <w:rPr>
          <w:rFonts w:ascii="Times New Roman" w:hAnsi="Times New Roman" w:cs="Times New Roman"/>
          <w:sz w:val="22"/>
          <w:szCs w:val="22"/>
        </w:rPr>
        <w:t>_________</w:t>
      </w:r>
    </w:p>
    <w:p w:rsidR="00DB4AD3" w:rsidRPr="0029385C" w:rsidRDefault="00084F81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DIONEIA SCHNEIDER PIEREZAN</w:t>
      </w:r>
    </w:p>
    <w:p w:rsidR="00DB4AD3" w:rsidRPr="0029385C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084F81">
        <w:rPr>
          <w:rFonts w:ascii="Times New Roman" w:hAnsi="Times New Roman" w:cs="Times New Roman"/>
          <w:sz w:val="22"/>
          <w:szCs w:val="22"/>
        </w:rPr>
        <w:t>Educação e Cultura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AD3"/>
    <w:rsid w:val="00035749"/>
    <w:rsid w:val="00050584"/>
    <w:rsid w:val="00061FDA"/>
    <w:rsid w:val="00063D09"/>
    <w:rsid w:val="00084F81"/>
    <w:rsid w:val="000B0A74"/>
    <w:rsid w:val="000B356D"/>
    <w:rsid w:val="00100381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94220"/>
    <w:rsid w:val="003B0EFB"/>
    <w:rsid w:val="003E78C5"/>
    <w:rsid w:val="0040385D"/>
    <w:rsid w:val="004226F9"/>
    <w:rsid w:val="00427901"/>
    <w:rsid w:val="0048215A"/>
    <w:rsid w:val="004B64BD"/>
    <w:rsid w:val="004C7F59"/>
    <w:rsid w:val="004F1868"/>
    <w:rsid w:val="00566777"/>
    <w:rsid w:val="00576A8C"/>
    <w:rsid w:val="00611E6D"/>
    <w:rsid w:val="00622995"/>
    <w:rsid w:val="0063125E"/>
    <w:rsid w:val="00646A9A"/>
    <w:rsid w:val="006A74CC"/>
    <w:rsid w:val="006E2ACE"/>
    <w:rsid w:val="006E6F77"/>
    <w:rsid w:val="006F157A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479C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3677D"/>
    <w:rsid w:val="00A41E02"/>
    <w:rsid w:val="00A44B9C"/>
    <w:rsid w:val="00A44F02"/>
    <w:rsid w:val="00A9286D"/>
    <w:rsid w:val="00AF7D38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CE1DB7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63EDE"/>
    <w:rsid w:val="00EA0967"/>
    <w:rsid w:val="00EE2AA3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Heading1">
    <w:name w:val="Heading 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3</Pages>
  <Words>787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78</cp:revision>
  <cp:lastPrinted>2024-07-03T19:28:00Z</cp:lastPrinted>
  <dcterms:created xsi:type="dcterms:W3CDTF">2021-01-14T13:58:00Z</dcterms:created>
  <dcterms:modified xsi:type="dcterms:W3CDTF">2024-07-03T19:32:00Z</dcterms:modified>
</cp:coreProperties>
</file>