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110" w:rsidRPr="00EC2110" w:rsidRDefault="00EC2110" w:rsidP="00EC2110">
      <w:pPr>
        <w:spacing w:after="0"/>
        <w:ind w:left="1418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>CONTRATO DE PRESTAÇÃO DE SERVIÇOS Nº</w:t>
      </w:r>
      <w:r w:rsidR="00775258">
        <w:rPr>
          <w:rFonts w:ascii="Arial" w:eastAsia="Times New Roman" w:hAnsi="Arial" w:cs="Arial"/>
          <w:b/>
        </w:rPr>
        <w:t>114</w:t>
      </w:r>
      <w:r w:rsidRPr="00EC2110">
        <w:rPr>
          <w:rFonts w:ascii="Arial" w:eastAsia="Times New Roman" w:hAnsi="Arial" w:cs="Arial"/>
          <w:b/>
        </w:rPr>
        <w:t>/2017</w:t>
      </w:r>
    </w:p>
    <w:p w:rsidR="00EC2110" w:rsidRPr="00EC2110" w:rsidRDefault="00EC2110" w:rsidP="00EC2110">
      <w:pPr>
        <w:spacing w:after="0"/>
        <w:ind w:left="3540"/>
        <w:jc w:val="both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spacing w:after="0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>CONTRATAÇÃO DE EMPRESA PARA PRESTAÇÃO DE SERVIÇOS DE ASSESSORIA E CONSULTORIA TÉCNICA EM INFORMÁTICA JUNTO A ADMINISTRAÇÃO PÚBLICA MUNICIPAL DE CAMPOS BORGES.</w:t>
      </w: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spacing w:after="0"/>
        <w:ind w:firstLine="141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 xml:space="preserve">Que fazem entre si, de um lado o </w:t>
      </w:r>
      <w:r w:rsidRPr="00EC2110">
        <w:rPr>
          <w:rFonts w:ascii="Arial" w:eastAsia="Times New Roman" w:hAnsi="Arial" w:cs="Arial"/>
          <w:b/>
        </w:rPr>
        <w:t>MUNICÍPIO DE CAMPOS BORGES</w:t>
      </w:r>
      <w:r w:rsidRPr="00EC2110">
        <w:rPr>
          <w:rFonts w:ascii="Arial" w:eastAsia="Times New Roman" w:hAnsi="Arial" w:cs="Arial"/>
        </w:rPr>
        <w:t xml:space="preserve">, Pessoa Jurídica de Direito Público, CGC/MF 92.406.164/0001-31, com sede na Praça 13 de Abril, 302, representado pelo </w:t>
      </w:r>
      <w:r w:rsidRPr="00EC2110">
        <w:rPr>
          <w:rFonts w:ascii="Arial" w:eastAsia="Times New Roman" w:hAnsi="Arial" w:cs="Arial"/>
          <w:b/>
          <w:bCs/>
          <w:u w:val="single"/>
        </w:rPr>
        <w:t>Prefeito Municipal</w:t>
      </w:r>
      <w:r w:rsidRPr="00EC2110">
        <w:rPr>
          <w:rFonts w:ascii="Arial" w:eastAsia="Times New Roman" w:hAnsi="Arial" w:cs="Arial"/>
        </w:rPr>
        <w:t xml:space="preserve"> Sr. </w:t>
      </w:r>
      <w:r w:rsidRPr="00EC2110">
        <w:rPr>
          <w:rFonts w:ascii="Arial" w:eastAsia="Times New Roman" w:hAnsi="Arial" w:cs="Arial"/>
          <w:b/>
          <w:bCs/>
          <w:u w:val="single"/>
        </w:rPr>
        <w:t>EVERALDO DA SILVA MORAES,</w:t>
      </w:r>
      <w:r w:rsidRPr="00EC2110">
        <w:rPr>
          <w:rFonts w:ascii="Arial" w:eastAsia="Times New Roman" w:hAnsi="Arial" w:cs="Arial"/>
        </w:rPr>
        <w:t xml:space="preserve"> CPF nº 536.281.440-00, residente e domiciliado na Rua </w:t>
      </w:r>
      <w:proofErr w:type="spellStart"/>
      <w:r w:rsidRPr="00EC2110">
        <w:rPr>
          <w:rFonts w:ascii="Arial" w:eastAsia="Times New Roman" w:hAnsi="Arial" w:cs="Arial"/>
        </w:rPr>
        <w:t>Jacuí</w:t>
      </w:r>
      <w:proofErr w:type="spellEnd"/>
      <w:r w:rsidRPr="00EC2110">
        <w:rPr>
          <w:rFonts w:ascii="Arial" w:eastAsia="Times New Roman" w:hAnsi="Arial" w:cs="Arial"/>
        </w:rPr>
        <w:t xml:space="preserve">, 308 no município, Município de Campos Borges, aqui denominada </w:t>
      </w:r>
      <w:r w:rsidRPr="00EC2110">
        <w:rPr>
          <w:rFonts w:ascii="Arial" w:eastAsia="Times New Roman" w:hAnsi="Arial" w:cs="Arial"/>
          <w:b/>
          <w:bCs/>
          <w:u w:val="single"/>
        </w:rPr>
        <w:t>CONTRATANTE</w:t>
      </w:r>
      <w:r w:rsidRPr="00EC2110">
        <w:rPr>
          <w:rFonts w:ascii="Arial" w:eastAsia="Times New Roman" w:hAnsi="Arial" w:cs="Arial"/>
        </w:rPr>
        <w:t xml:space="preserve"> e, de outro lado </w:t>
      </w:r>
      <w:r w:rsidRPr="00EC2110">
        <w:rPr>
          <w:rFonts w:ascii="Arial" w:eastAsia="Times New Roman" w:hAnsi="Arial" w:cs="Arial"/>
          <w:b/>
          <w:u w:val="single"/>
        </w:rPr>
        <w:t>CLAUDIOMIRO OLVIVEIRA DOS SANTOS</w:t>
      </w:r>
      <w:r w:rsidRPr="00EC2110">
        <w:rPr>
          <w:rFonts w:ascii="Arial" w:eastAsia="Times New Roman" w:hAnsi="Arial" w:cs="Arial"/>
        </w:rPr>
        <w:t xml:space="preserve">, pessoa jurídica de direito privado, inscrita no CNPJ sob nº 15.577.657/0001/93, com sede na Av. Pio </w:t>
      </w:r>
      <w:proofErr w:type="gramStart"/>
      <w:r w:rsidRPr="00EC2110">
        <w:rPr>
          <w:rFonts w:ascii="Arial" w:eastAsia="Times New Roman" w:hAnsi="Arial" w:cs="Arial"/>
        </w:rPr>
        <w:t>VII,</w:t>
      </w:r>
      <w:proofErr w:type="gramEnd"/>
      <w:r w:rsidRPr="00EC2110">
        <w:rPr>
          <w:rFonts w:ascii="Arial" w:eastAsia="Times New Roman" w:hAnsi="Arial" w:cs="Arial"/>
        </w:rPr>
        <w:t xml:space="preserve">na cidade de Salto do </w:t>
      </w:r>
      <w:proofErr w:type="spellStart"/>
      <w:r w:rsidRPr="00EC2110">
        <w:rPr>
          <w:rFonts w:ascii="Arial" w:eastAsia="Times New Roman" w:hAnsi="Arial" w:cs="Arial"/>
        </w:rPr>
        <w:t>Jacuí</w:t>
      </w:r>
      <w:proofErr w:type="spellEnd"/>
      <w:r w:rsidRPr="00EC2110">
        <w:rPr>
          <w:rFonts w:ascii="Arial" w:eastAsia="Times New Roman" w:hAnsi="Arial" w:cs="Arial"/>
        </w:rPr>
        <w:t xml:space="preserve">/RS, representada pelo </w:t>
      </w:r>
      <w:r w:rsidRPr="00EC2110">
        <w:rPr>
          <w:rFonts w:ascii="Arial" w:eastAsia="Times New Roman" w:hAnsi="Arial" w:cs="Arial"/>
          <w:b/>
        </w:rPr>
        <w:t xml:space="preserve">Sr. </w:t>
      </w:r>
      <w:proofErr w:type="spellStart"/>
      <w:r w:rsidRPr="00EC2110">
        <w:rPr>
          <w:rFonts w:ascii="Arial" w:eastAsia="Times New Roman" w:hAnsi="Arial" w:cs="Arial"/>
          <w:b/>
        </w:rPr>
        <w:t>Claudiomiro</w:t>
      </w:r>
      <w:proofErr w:type="spellEnd"/>
      <w:r w:rsidRPr="00EC2110">
        <w:rPr>
          <w:rFonts w:ascii="Arial" w:eastAsia="Times New Roman" w:hAnsi="Arial" w:cs="Arial"/>
          <w:b/>
        </w:rPr>
        <w:t xml:space="preserve"> Oliveira dos Santos</w:t>
      </w:r>
      <w:r w:rsidRPr="00EC2110">
        <w:rPr>
          <w:rFonts w:ascii="Arial" w:eastAsia="Times New Roman" w:hAnsi="Arial" w:cs="Arial"/>
        </w:rPr>
        <w:t xml:space="preserve">, daqui em diante denominada de </w:t>
      </w:r>
      <w:r w:rsidRPr="00EC2110">
        <w:rPr>
          <w:rFonts w:ascii="Arial" w:eastAsia="Times New Roman" w:hAnsi="Arial" w:cs="Arial"/>
          <w:b/>
          <w:i/>
        </w:rPr>
        <w:t xml:space="preserve">CONTRATADO, </w:t>
      </w:r>
      <w:r w:rsidRPr="00EC2110">
        <w:rPr>
          <w:rFonts w:ascii="Arial" w:eastAsia="Times New Roman" w:hAnsi="Arial" w:cs="Arial"/>
        </w:rPr>
        <w:t>resolvem celebrar o presente contrato nos termos da Lei 8.666/93, e de conformidade com o resultado do processo licitatório modalidade Carta Convite nº 001/2013,  mediante as seguintes cláusulas e condições:</w:t>
      </w: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>CLÁUSULA PRIMEIRA - DO OBJETO</w:t>
      </w:r>
    </w:p>
    <w:p w:rsidR="00EC2110" w:rsidRPr="00EC2110" w:rsidRDefault="00EC2110" w:rsidP="00EC2110">
      <w:pPr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</w:p>
    <w:p w:rsidR="00EC2110" w:rsidRPr="00EC2110" w:rsidRDefault="00EC2110" w:rsidP="00EC2110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 xml:space="preserve">Constitui o objeto da presente licitação a Contratação de Empresa para Prestação de Serviços de Assessoria e Consultoria em Informática junto à Administração Pública Municipal, composta pelas seguintes Secretarias e órgãos: </w:t>
      </w:r>
    </w:p>
    <w:p w:rsidR="00EC2110" w:rsidRPr="00EC2110" w:rsidRDefault="00EC2110" w:rsidP="00EC2110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Secretaria Municipal de Administração e Planejamento (e todos os setores que integram a secretaria);</w:t>
      </w:r>
    </w:p>
    <w:p w:rsidR="00EC2110" w:rsidRPr="00EC2110" w:rsidRDefault="00EC2110" w:rsidP="00EC2110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Gabinete do Prefeito Municipal e setores que integram o gabinete;</w:t>
      </w:r>
    </w:p>
    <w:p w:rsidR="00EC2110" w:rsidRPr="00EC2110" w:rsidRDefault="00EC2110" w:rsidP="00EC2110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Secretaria Mun. De Saúde e Assistência Social, Pronto Atendimento e Posto de saúde da Vila Operária;</w:t>
      </w:r>
    </w:p>
    <w:p w:rsidR="00EC2110" w:rsidRPr="00EC2110" w:rsidRDefault="00EC2110" w:rsidP="00EC2110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 xml:space="preserve">Secretaria Mun. da Fazenda e setores que integram a secretaria incluindo </w:t>
      </w:r>
      <w:proofErr w:type="gramStart"/>
      <w:r w:rsidRPr="00EC2110">
        <w:rPr>
          <w:rFonts w:ascii="Arial" w:eastAsia="Times New Roman" w:hAnsi="Arial" w:cs="Arial"/>
        </w:rPr>
        <w:t>a manutenção servidor</w:t>
      </w:r>
      <w:proofErr w:type="gramEnd"/>
      <w:r w:rsidRPr="00EC2110">
        <w:rPr>
          <w:rFonts w:ascii="Arial" w:eastAsia="Times New Roman" w:hAnsi="Arial" w:cs="Arial"/>
        </w:rPr>
        <w:t>;</w:t>
      </w:r>
    </w:p>
    <w:p w:rsidR="00EC2110" w:rsidRPr="00EC2110" w:rsidRDefault="00EC2110" w:rsidP="00EC2110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Secretaria Mun. de Desenvolvimento Econômico e setores que integram a secretaria;</w:t>
      </w:r>
    </w:p>
    <w:p w:rsidR="00EC2110" w:rsidRPr="00EC2110" w:rsidRDefault="00EC2110" w:rsidP="00EC2110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 xml:space="preserve">Secretaria Mun. De Educação e Cultura e setores que integram a Secretaria, incluindo </w:t>
      </w:r>
      <w:proofErr w:type="spellStart"/>
      <w:r w:rsidRPr="00EC2110">
        <w:rPr>
          <w:rFonts w:ascii="Arial" w:eastAsia="Times New Roman" w:hAnsi="Arial" w:cs="Arial"/>
        </w:rPr>
        <w:t>telecento</w:t>
      </w:r>
      <w:proofErr w:type="spellEnd"/>
      <w:r w:rsidRPr="00EC2110">
        <w:rPr>
          <w:rFonts w:ascii="Arial" w:eastAsia="Times New Roman" w:hAnsi="Arial" w:cs="Arial"/>
        </w:rPr>
        <w:t>, bem como escolas Municipais (Escola Municipal de Educação Infantil Toca dos Tocos e Escola Mun. de Ensino Fundamental Menino Deus;</w:t>
      </w:r>
    </w:p>
    <w:p w:rsidR="00EC2110" w:rsidRPr="00EC2110" w:rsidRDefault="00EC2110" w:rsidP="00EC2110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 xml:space="preserve">Secretaria de </w:t>
      </w:r>
      <w:proofErr w:type="spellStart"/>
      <w:r w:rsidRPr="00EC2110">
        <w:rPr>
          <w:rFonts w:ascii="Arial" w:eastAsia="Times New Roman" w:hAnsi="Arial" w:cs="Arial"/>
        </w:rPr>
        <w:t>Infraestrutura</w:t>
      </w:r>
      <w:proofErr w:type="spellEnd"/>
      <w:r w:rsidRPr="00EC2110">
        <w:rPr>
          <w:rFonts w:ascii="Arial" w:eastAsia="Times New Roman" w:hAnsi="Arial" w:cs="Arial"/>
        </w:rPr>
        <w:t xml:space="preserve"> e Meio Ambiente e unidades da Secretaria (Posto de Abastecimento, Britador);</w:t>
      </w:r>
    </w:p>
    <w:p w:rsidR="00EC2110" w:rsidRPr="00EC2110" w:rsidRDefault="00EC2110" w:rsidP="00EC2110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lastRenderedPageBreak/>
        <w:t>CRAS – Centro de Referencia em Assistência Social (Unidade e Departamento);</w:t>
      </w:r>
    </w:p>
    <w:p w:rsidR="00EC2110" w:rsidRDefault="00EC2110" w:rsidP="00EC2110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E demais órgãos do município;</w:t>
      </w:r>
    </w:p>
    <w:p w:rsidR="00EC2110" w:rsidRPr="00EC2110" w:rsidRDefault="00EC2110" w:rsidP="00EC2110">
      <w:pPr>
        <w:tabs>
          <w:tab w:val="left" w:pos="1134"/>
        </w:tabs>
        <w:suppressAutoHyphens/>
        <w:spacing w:after="0"/>
        <w:ind w:left="283"/>
        <w:jc w:val="both"/>
        <w:rPr>
          <w:rFonts w:ascii="Arial" w:eastAsia="Times New Roman" w:hAnsi="Arial" w:cs="Arial"/>
          <w:lang w:eastAsia="ar-SA"/>
        </w:rPr>
      </w:pPr>
      <w:r w:rsidRPr="00EC2110">
        <w:rPr>
          <w:rFonts w:ascii="Arial" w:eastAsia="Times New Roman" w:hAnsi="Arial" w:cs="Arial"/>
          <w:lang w:eastAsia="ar-SA"/>
        </w:rPr>
        <w:t>1.2 Os serviços a serem prestados serão os seguintes:</w:t>
      </w:r>
    </w:p>
    <w:p w:rsidR="00EC2110" w:rsidRPr="00EC2110" w:rsidRDefault="00EC2110" w:rsidP="00EC2110">
      <w:pPr>
        <w:tabs>
          <w:tab w:val="left" w:pos="1134"/>
        </w:tabs>
        <w:suppressAutoHyphens/>
        <w:spacing w:after="0"/>
        <w:ind w:left="283"/>
        <w:jc w:val="both"/>
        <w:rPr>
          <w:rFonts w:ascii="Arial" w:eastAsia="Times New Roman" w:hAnsi="Arial" w:cs="Arial"/>
          <w:lang w:eastAsia="ar-SA"/>
        </w:rPr>
      </w:pPr>
      <w:r w:rsidRPr="00EC2110">
        <w:rPr>
          <w:rFonts w:ascii="Arial" w:eastAsia="Times New Roman" w:hAnsi="Arial" w:cs="Arial"/>
          <w:b/>
          <w:lang w:eastAsia="ar-SA"/>
        </w:rPr>
        <w:t xml:space="preserve">              a) Sistema Operacional: </w:t>
      </w:r>
      <w:r w:rsidRPr="00EC2110">
        <w:rPr>
          <w:rFonts w:ascii="Arial" w:eastAsia="Times New Roman" w:hAnsi="Arial" w:cs="Arial"/>
          <w:lang w:eastAsia="ar-SA"/>
        </w:rPr>
        <w:t xml:space="preserve">limpeza de disco, </w:t>
      </w:r>
      <w:proofErr w:type="spellStart"/>
      <w:r w:rsidRPr="00EC2110">
        <w:rPr>
          <w:rFonts w:ascii="Arial" w:eastAsia="Times New Roman" w:hAnsi="Arial" w:cs="Arial"/>
          <w:lang w:eastAsia="ar-SA"/>
        </w:rPr>
        <w:t>desfragmentação</w:t>
      </w:r>
      <w:proofErr w:type="spellEnd"/>
      <w:r w:rsidRPr="00EC2110">
        <w:rPr>
          <w:rFonts w:ascii="Arial" w:eastAsia="Times New Roman" w:hAnsi="Arial" w:cs="Arial"/>
          <w:lang w:eastAsia="ar-SA"/>
        </w:rPr>
        <w:t>, restauração, reparação, backup de arquivos, instalação de drives, formatação e instalação de programas e do próprio sistema operacional, devidamente licenciado e fornecido pela própria Prefeitura.</w:t>
      </w:r>
    </w:p>
    <w:p w:rsidR="00EC2110" w:rsidRPr="00EC2110" w:rsidRDefault="00EC2110" w:rsidP="00EC2110">
      <w:pPr>
        <w:tabs>
          <w:tab w:val="left" w:pos="1134"/>
        </w:tabs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ab/>
      </w:r>
      <w:r w:rsidRPr="00EC2110">
        <w:rPr>
          <w:rFonts w:ascii="Arial" w:eastAsia="Times New Roman" w:hAnsi="Arial" w:cs="Arial"/>
          <w:b/>
          <w:lang w:eastAsia="ar-SA"/>
        </w:rPr>
        <w:t>b) Hardware:</w:t>
      </w:r>
      <w:r w:rsidRPr="00EC2110">
        <w:rPr>
          <w:rFonts w:ascii="Arial" w:eastAsia="Times New Roman" w:hAnsi="Arial" w:cs="Arial"/>
          <w:lang w:eastAsia="ar-SA"/>
        </w:rPr>
        <w:t xml:space="preserve"> instalação e manutenção de componentes, como também de qualquer periférico solicitado.</w:t>
      </w:r>
    </w:p>
    <w:p w:rsidR="00EC2110" w:rsidRPr="00EC2110" w:rsidRDefault="00EC2110" w:rsidP="00EC2110">
      <w:pPr>
        <w:tabs>
          <w:tab w:val="left" w:pos="1134"/>
        </w:tabs>
        <w:suppressAutoHyphens/>
        <w:spacing w:after="0"/>
        <w:jc w:val="both"/>
        <w:rPr>
          <w:rFonts w:ascii="Arial" w:eastAsia="Times New Roman" w:hAnsi="Arial" w:cs="Arial"/>
          <w:b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ab/>
      </w:r>
      <w:r w:rsidRPr="00EC2110">
        <w:rPr>
          <w:rFonts w:ascii="Arial" w:eastAsia="Times New Roman" w:hAnsi="Arial" w:cs="Arial"/>
          <w:b/>
          <w:lang w:eastAsia="ar-SA"/>
        </w:rPr>
        <w:t>c) Redes:</w:t>
      </w:r>
      <w:r w:rsidRPr="00EC2110">
        <w:rPr>
          <w:rFonts w:ascii="Arial" w:eastAsia="Times New Roman" w:hAnsi="Arial" w:cs="Arial"/>
          <w:lang w:eastAsia="ar-SA"/>
        </w:rPr>
        <w:t xml:space="preserve"> manutenção da rede interna e externa, </w:t>
      </w:r>
      <w:proofErr w:type="spellStart"/>
      <w:r w:rsidRPr="00EC2110">
        <w:rPr>
          <w:rFonts w:ascii="Arial" w:eastAsia="Times New Roman" w:hAnsi="Arial" w:cs="Arial"/>
          <w:lang w:eastAsia="ar-SA"/>
        </w:rPr>
        <w:t>crimpagem</w:t>
      </w:r>
      <w:proofErr w:type="spellEnd"/>
      <w:r w:rsidRPr="00EC2110">
        <w:rPr>
          <w:rFonts w:ascii="Arial" w:eastAsia="Times New Roman" w:hAnsi="Arial" w:cs="Arial"/>
          <w:lang w:eastAsia="ar-SA"/>
        </w:rPr>
        <w:t xml:space="preserve"> e instalação de cabos, configuração de IP, instalação e configuração de impressoras, aparelhos de fax e similares.</w:t>
      </w:r>
    </w:p>
    <w:p w:rsidR="00EC2110" w:rsidRPr="00EC2110" w:rsidRDefault="00EC2110" w:rsidP="00EC2110">
      <w:pPr>
        <w:spacing w:after="0" w:line="360" w:lineRule="auto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>Demais serviços Inclusos: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a)</w:t>
      </w:r>
      <w:r w:rsidRPr="00EC2110">
        <w:rPr>
          <w:rFonts w:ascii="Arial" w:eastAsia="Times New Roman" w:hAnsi="Arial" w:cs="Arial"/>
        </w:rPr>
        <w:t xml:space="preserve"> Orientar usuários quanto às dúvidas na utilização de aplicativos de escritório, entre eles: Microsoft Word, Microsoft Excel, Microsoft PowerPoint, </w:t>
      </w:r>
      <w:proofErr w:type="spellStart"/>
      <w:r w:rsidRPr="00EC2110">
        <w:rPr>
          <w:rFonts w:ascii="Arial" w:eastAsia="Times New Roman" w:hAnsi="Arial" w:cs="Arial"/>
        </w:rPr>
        <w:t>Libre</w:t>
      </w:r>
      <w:proofErr w:type="spellEnd"/>
      <w:r w:rsidRPr="00EC2110">
        <w:rPr>
          <w:rFonts w:ascii="Arial" w:eastAsia="Times New Roman" w:hAnsi="Arial" w:cs="Arial"/>
        </w:rPr>
        <w:t xml:space="preserve"> Office </w:t>
      </w:r>
      <w:proofErr w:type="spellStart"/>
      <w:r w:rsidRPr="00EC2110">
        <w:rPr>
          <w:rFonts w:ascii="Arial" w:eastAsia="Times New Roman" w:hAnsi="Arial" w:cs="Arial"/>
        </w:rPr>
        <w:t>Writer</w:t>
      </w:r>
      <w:proofErr w:type="spellEnd"/>
      <w:r w:rsidRPr="00EC2110">
        <w:rPr>
          <w:rFonts w:ascii="Arial" w:eastAsia="Times New Roman" w:hAnsi="Arial" w:cs="Arial"/>
        </w:rPr>
        <w:t xml:space="preserve">, </w:t>
      </w:r>
      <w:proofErr w:type="spellStart"/>
      <w:r w:rsidRPr="00EC2110">
        <w:rPr>
          <w:rFonts w:ascii="Arial" w:eastAsia="Times New Roman" w:hAnsi="Arial" w:cs="Arial"/>
        </w:rPr>
        <w:t>Libre</w:t>
      </w:r>
      <w:proofErr w:type="spellEnd"/>
      <w:r w:rsidRPr="00EC2110">
        <w:rPr>
          <w:rFonts w:ascii="Arial" w:eastAsia="Times New Roman" w:hAnsi="Arial" w:cs="Arial"/>
        </w:rPr>
        <w:t xml:space="preserve"> Office </w:t>
      </w:r>
      <w:proofErr w:type="spellStart"/>
      <w:r w:rsidRPr="00EC2110">
        <w:rPr>
          <w:rFonts w:ascii="Arial" w:eastAsia="Times New Roman" w:hAnsi="Arial" w:cs="Arial"/>
        </w:rPr>
        <w:t>Calc</w:t>
      </w:r>
      <w:proofErr w:type="spellEnd"/>
      <w:r w:rsidRPr="00EC2110">
        <w:rPr>
          <w:rFonts w:ascii="Arial" w:eastAsia="Times New Roman" w:hAnsi="Arial" w:cs="Arial"/>
        </w:rPr>
        <w:t xml:space="preserve"> e </w:t>
      </w:r>
      <w:proofErr w:type="spellStart"/>
      <w:r w:rsidRPr="00EC2110">
        <w:rPr>
          <w:rFonts w:ascii="Arial" w:eastAsia="Times New Roman" w:hAnsi="Arial" w:cs="Arial"/>
        </w:rPr>
        <w:t>Libre</w:t>
      </w:r>
      <w:proofErr w:type="spellEnd"/>
      <w:r w:rsidRPr="00EC2110">
        <w:rPr>
          <w:rFonts w:ascii="Arial" w:eastAsia="Times New Roman" w:hAnsi="Arial" w:cs="Arial"/>
        </w:rPr>
        <w:t xml:space="preserve"> Office </w:t>
      </w:r>
      <w:proofErr w:type="spellStart"/>
      <w:r w:rsidRPr="00EC2110">
        <w:rPr>
          <w:rFonts w:ascii="Arial" w:eastAsia="Times New Roman" w:hAnsi="Arial" w:cs="Arial"/>
        </w:rPr>
        <w:t>Impress</w:t>
      </w:r>
      <w:proofErr w:type="spellEnd"/>
      <w:r w:rsidRPr="00EC2110">
        <w:rPr>
          <w:rFonts w:ascii="Arial" w:eastAsia="Times New Roman" w:hAnsi="Arial" w:cs="Arial"/>
        </w:rPr>
        <w:t xml:space="preserve"> e antivírus;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b)</w:t>
      </w:r>
      <w:r w:rsidRPr="00EC2110">
        <w:rPr>
          <w:rFonts w:ascii="Arial" w:eastAsia="Times New Roman" w:hAnsi="Arial" w:cs="Arial"/>
        </w:rPr>
        <w:t xml:space="preserve"> Orientar na utilização de clientes de e-mails, entre eles Outlook Express, Windows </w:t>
      </w:r>
      <w:proofErr w:type="spellStart"/>
      <w:r w:rsidRPr="00EC2110">
        <w:rPr>
          <w:rFonts w:ascii="Arial" w:eastAsia="Times New Roman" w:hAnsi="Arial" w:cs="Arial"/>
        </w:rPr>
        <w:t>Live</w:t>
      </w:r>
      <w:proofErr w:type="spellEnd"/>
      <w:r w:rsidRPr="00EC2110">
        <w:rPr>
          <w:rFonts w:ascii="Arial" w:eastAsia="Times New Roman" w:hAnsi="Arial" w:cs="Arial"/>
        </w:rPr>
        <w:t xml:space="preserve"> </w:t>
      </w:r>
      <w:proofErr w:type="spellStart"/>
      <w:r w:rsidRPr="00EC2110">
        <w:rPr>
          <w:rFonts w:ascii="Arial" w:eastAsia="Times New Roman" w:hAnsi="Arial" w:cs="Arial"/>
        </w:rPr>
        <w:t>Mail</w:t>
      </w:r>
      <w:proofErr w:type="spellEnd"/>
      <w:r w:rsidRPr="00EC2110">
        <w:rPr>
          <w:rFonts w:ascii="Arial" w:eastAsia="Times New Roman" w:hAnsi="Arial" w:cs="Arial"/>
        </w:rPr>
        <w:t xml:space="preserve">, Microsoft Outlook e Mozilla </w:t>
      </w:r>
      <w:proofErr w:type="spellStart"/>
      <w:r w:rsidRPr="00EC2110">
        <w:rPr>
          <w:rFonts w:ascii="Arial" w:eastAsia="Times New Roman" w:hAnsi="Arial" w:cs="Arial"/>
        </w:rPr>
        <w:t>Thunderbird</w:t>
      </w:r>
      <w:proofErr w:type="spellEnd"/>
      <w:r w:rsidRPr="00EC2110">
        <w:rPr>
          <w:rFonts w:ascii="Arial" w:eastAsia="Times New Roman" w:hAnsi="Arial" w:cs="Arial"/>
        </w:rPr>
        <w:t xml:space="preserve"> e na utilização de Webmails através dos navegadores;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c)</w:t>
      </w:r>
      <w:r w:rsidRPr="00EC2110">
        <w:rPr>
          <w:rFonts w:ascii="Arial" w:eastAsia="Times New Roman" w:hAnsi="Arial" w:cs="Arial"/>
        </w:rPr>
        <w:t xml:space="preserve"> Orientar para utilização de impressoras locais e de rede.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d)</w:t>
      </w:r>
      <w:r w:rsidRPr="00EC2110">
        <w:rPr>
          <w:rFonts w:ascii="Arial" w:eastAsia="Times New Roman" w:hAnsi="Arial" w:cs="Arial"/>
        </w:rPr>
        <w:t xml:space="preserve"> Orientar quanto </w:t>
      </w:r>
      <w:proofErr w:type="gramStart"/>
      <w:r w:rsidRPr="00EC2110">
        <w:rPr>
          <w:rFonts w:ascii="Arial" w:eastAsia="Times New Roman" w:hAnsi="Arial" w:cs="Arial"/>
        </w:rPr>
        <w:t>a</w:t>
      </w:r>
      <w:proofErr w:type="gramEnd"/>
      <w:r w:rsidRPr="00EC2110">
        <w:rPr>
          <w:rFonts w:ascii="Arial" w:eastAsia="Times New Roman" w:hAnsi="Arial" w:cs="Arial"/>
        </w:rPr>
        <w:t xml:space="preserve"> utilização de dados de uso compartilhado através de outras estações de trabalho (microcomputadores) ou servidores; 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e)</w:t>
      </w:r>
      <w:r w:rsidRPr="00EC2110">
        <w:rPr>
          <w:rFonts w:ascii="Arial" w:eastAsia="Times New Roman" w:hAnsi="Arial" w:cs="Arial"/>
        </w:rPr>
        <w:t xml:space="preserve"> Orientar para realização de backups (cópias de segurança) dos dados considerados críticos as demandas do setor em que atua;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f)</w:t>
      </w:r>
      <w:r w:rsidRPr="00EC2110">
        <w:rPr>
          <w:rFonts w:ascii="Arial" w:eastAsia="Times New Roman" w:hAnsi="Arial" w:cs="Arial"/>
        </w:rPr>
        <w:t xml:space="preserve"> Instalar ou atualizar certificados digitais de acordo com demandas;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g)</w:t>
      </w:r>
      <w:r w:rsidRPr="00EC2110">
        <w:rPr>
          <w:rFonts w:ascii="Arial" w:eastAsia="Times New Roman" w:hAnsi="Arial" w:cs="Arial"/>
        </w:rPr>
        <w:t xml:space="preserve"> Instalar ou atualizar </w:t>
      </w:r>
      <w:proofErr w:type="gramStart"/>
      <w:r w:rsidRPr="00EC2110">
        <w:rPr>
          <w:rFonts w:ascii="Arial" w:eastAsia="Times New Roman" w:hAnsi="Arial" w:cs="Arial"/>
        </w:rPr>
        <w:t>aplicações (softwares/programas) utilizados nas demandas da Prefeitura</w:t>
      </w:r>
      <w:proofErr w:type="gramEnd"/>
      <w:r w:rsidRPr="00EC2110">
        <w:rPr>
          <w:rFonts w:ascii="Arial" w:eastAsia="Times New Roman" w:hAnsi="Arial" w:cs="Arial"/>
        </w:rPr>
        <w:t>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h)</w:t>
      </w:r>
      <w:r w:rsidRPr="00EC2110">
        <w:rPr>
          <w:rFonts w:ascii="Arial" w:eastAsia="Times New Roman" w:hAnsi="Arial" w:cs="Arial"/>
        </w:rPr>
        <w:t xml:space="preserve"> Orientar na geração e envio de relatórios e planilhas, de envio por período, ou solicitados por terceiros;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i)</w:t>
      </w:r>
      <w:r w:rsidRPr="00EC2110">
        <w:rPr>
          <w:rFonts w:ascii="Arial" w:eastAsia="Times New Roman" w:hAnsi="Arial" w:cs="Arial"/>
        </w:rPr>
        <w:t xml:space="preserve"> Dar encaminhamento de suporte as demandas recebidas de prestadores de serviços terceiros de TI;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j)</w:t>
      </w:r>
      <w:r w:rsidRPr="00EC2110">
        <w:rPr>
          <w:rFonts w:ascii="Arial" w:eastAsia="Times New Roman" w:hAnsi="Arial" w:cs="Arial"/>
        </w:rPr>
        <w:t xml:space="preserve"> Encaminhar demandas dos usuários ou necessárias a </w:t>
      </w:r>
      <w:proofErr w:type="spellStart"/>
      <w:r w:rsidRPr="00EC2110">
        <w:rPr>
          <w:rFonts w:ascii="Arial" w:eastAsia="Times New Roman" w:hAnsi="Arial" w:cs="Arial"/>
        </w:rPr>
        <w:t>infraestrutura</w:t>
      </w:r>
      <w:proofErr w:type="spellEnd"/>
      <w:r w:rsidRPr="00EC2110">
        <w:rPr>
          <w:rFonts w:ascii="Arial" w:eastAsia="Times New Roman" w:hAnsi="Arial" w:cs="Arial"/>
        </w:rPr>
        <w:t xml:space="preserve"> de TI aos prestadores de serviços terceiros, dentre eles: links de internet, softwares de gestão, outsourcing de equipamentos de impressão, soluções web de hospedagem de site, </w:t>
      </w:r>
      <w:proofErr w:type="gramStart"/>
      <w:r w:rsidRPr="00EC2110">
        <w:rPr>
          <w:rFonts w:ascii="Arial" w:eastAsia="Times New Roman" w:hAnsi="Arial" w:cs="Arial"/>
        </w:rPr>
        <w:lastRenderedPageBreak/>
        <w:t>portais,</w:t>
      </w:r>
      <w:proofErr w:type="gramEnd"/>
      <w:r w:rsidRPr="00EC2110">
        <w:rPr>
          <w:rFonts w:ascii="Arial" w:eastAsia="Times New Roman" w:hAnsi="Arial" w:cs="Arial"/>
        </w:rPr>
        <w:t xml:space="preserve">e-mails e serviços que envolvam eletrônica especializada ou instalações elétricas comerciais; 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k)</w:t>
      </w:r>
      <w:r w:rsidRPr="00EC2110">
        <w:rPr>
          <w:rFonts w:ascii="Arial" w:eastAsia="Times New Roman" w:hAnsi="Arial" w:cs="Arial"/>
        </w:rPr>
        <w:t xml:space="preserve"> Encaminhar Parecer Técnico quando solicitado pela Administração Municipal para elaboração de projetos, análise de projetos ou busca de soluções para atendimentos das demandas;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l)</w:t>
      </w:r>
      <w:r w:rsidRPr="00EC2110">
        <w:rPr>
          <w:rFonts w:ascii="Arial" w:eastAsia="Times New Roman" w:hAnsi="Arial" w:cs="Arial"/>
        </w:rPr>
        <w:t xml:space="preserve"> Realizar manutenção corretiva em desktops, notebooks, monitores, </w:t>
      </w:r>
      <w:proofErr w:type="spellStart"/>
      <w:r w:rsidRPr="00EC2110">
        <w:rPr>
          <w:rFonts w:ascii="Arial" w:eastAsia="Times New Roman" w:hAnsi="Arial" w:cs="Arial"/>
        </w:rPr>
        <w:t>nobreaks</w:t>
      </w:r>
      <w:proofErr w:type="spellEnd"/>
      <w:r w:rsidRPr="00EC2110">
        <w:rPr>
          <w:rFonts w:ascii="Arial" w:eastAsia="Times New Roman" w:hAnsi="Arial" w:cs="Arial"/>
        </w:rPr>
        <w:t>, estabilizadores e impressoras;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 xml:space="preserve">m) </w:t>
      </w:r>
      <w:r w:rsidRPr="00EC2110">
        <w:rPr>
          <w:rFonts w:ascii="Arial" w:eastAsia="Times New Roman" w:hAnsi="Arial" w:cs="Arial"/>
        </w:rPr>
        <w:t xml:space="preserve">Realizar manutenção corretiva na </w:t>
      </w:r>
      <w:proofErr w:type="spellStart"/>
      <w:r w:rsidRPr="00EC2110">
        <w:rPr>
          <w:rFonts w:ascii="Arial" w:eastAsia="Times New Roman" w:hAnsi="Arial" w:cs="Arial"/>
        </w:rPr>
        <w:t>infraestrutura</w:t>
      </w:r>
      <w:proofErr w:type="spellEnd"/>
      <w:r w:rsidRPr="00EC2110">
        <w:rPr>
          <w:rFonts w:ascii="Arial" w:eastAsia="Times New Roman" w:hAnsi="Arial" w:cs="Arial"/>
        </w:rPr>
        <w:t xml:space="preserve"> de telefonia realizando suporte nas Centrais Telefônicas </w:t>
      </w:r>
      <w:proofErr w:type="spellStart"/>
      <w:r w:rsidRPr="00EC2110">
        <w:rPr>
          <w:rFonts w:ascii="Arial" w:eastAsia="Times New Roman" w:hAnsi="Arial" w:cs="Arial"/>
        </w:rPr>
        <w:t>Intelbrás</w:t>
      </w:r>
      <w:proofErr w:type="spellEnd"/>
      <w:r w:rsidRPr="00EC2110">
        <w:rPr>
          <w:rFonts w:ascii="Arial" w:eastAsia="Times New Roman" w:hAnsi="Arial" w:cs="Arial"/>
        </w:rPr>
        <w:t xml:space="preserve"> e interfaces móveis </w:t>
      </w:r>
      <w:proofErr w:type="spellStart"/>
      <w:r w:rsidRPr="00EC2110">
        <w:rPr>
          <w:rFonts w:ascii="Arial" w:eastAsia="Times New Roman" w:hAnsi="Arial" w:cs="Arial"/>
        </w:rPr>
        <w:t>Intelbrás</w:t>
      </w:r>
      <w:proofErr w:type="spellEnd"/>
      <w:r w:rsidRPr="00EC2110">
        <w:rPr>
          <w:rFonts w:ascii="Arial" w:eastAsia="Times New Roman" w:hAnsi="Arial" w:cs="Arial"/>
        </w:rPr>
        <w:t xml:space="preserve"> e ZTE, realizando reparos ou demandando chamados às Operadores de Telefonia Fixa ou Móvel;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n)</w:t>
      </w:r>
      <w:r w:rsidRPr="00EC2110">
        <w:rPr>
          <w:rFonts w:ascii="Arial" w:eastAsia="Times New Roman" w:hAnsi="Arial" w:cs="Arial"/>
        </w:rPr>
        <w:t xml:space="preserve"> Instalar, atualizar e gerenciar o sistema operacional Microsoft Windows Server 2012 e 2012 R2 do atual parque de servidores do Centro Administrativo e da Secretaria Municipal de Saúde;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o)</w:t>
      </w:r>
      <w:r w:rsidRPr="00EC2110">
        <w:rPr>
          <w:rFonts w:ascii="Arial" w:eastAsia="Times New Roman" w:hAnsi="Arial" w:cs="Arial"/>
        </w:rPr>
        <w:t xml:space="preserve"> Orientar usuários quanto </w:t>
      </w:r>
      <w:proofErr w:type="gramStart"/>
      <w:r w:rsidRPr="00EC2110">
        <w:rPr>
          <w:rFonts w:ascii="Arial" w:eastAsia="Times New Roman" w:hAnsi="Arial" w:cs="Arial"/>
        </w:rPr>
        <w:t>as</w:t>
      </w:r>
      <w:proofErr w:type="gramEnd"/>
      <w:r w:rsidRPr="00EC2110">
        <w:rPr>
          <w:rFonts w:ascii="Arial" w:eastAsia="Times New Roman" w:hAnsi="Arial" w:cs="Arial"/>
        </w:rPr>
        <w:t xml:space="preserve"> rotinas de backup dos servidores e validar rotinas terceiras quanto utilizadas;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p)</w:t>
      </w:r>
      <w:r w:rsidRPr="00EC2110">
        <w:rPr>
          <w:rFonts w:ascii="Arial" w:eastAsia="Times New Roman" w:hAnsi="Arial" w:cs="Arial"/>
        </w:rPr>
        <w:t xml:space="preserve"> Realizar manutenção corretiva em servidores HP e IBM do parque de equipamentos da Prefeitura;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q)</w:t>
      </w:r>
      <w:r w:rsidRPr="00EC2110">
        <w:rPr>
          <w:rFonts w:ascii="Arial" w:eastAsia="Times New Roman" w:hAnsi="Arial" w:cs="Arial"/>
        </w:rPr>
        <w:t xml:space="preserve"> No servidor do Centro Administrativo realizar instalações, atualizações, backups imediatos ou manutenções dos softwares de gestão pública municipal GOVBR/Dueto, sob orientação ou supervisão do suporte dos </w:t>
      </w:r>
      <w:proofErr w:type="gramStart"/>
      <w:r w:rsidRPr="00EC2110">
        <w:rPr>
          <w:rFonts w:ascii="Arial" w:eastAsia="Times New Roman" w:hAnsi="Arial" w:cs="Arial"/>
        </w:rPr>
        <w:t>desenvolvedores/distribuidores</w:t>
      </w:r>
      <w:proofErr w:type="gramEnd"/>
      <w:r w:rsidRPr="00EC2110">
        <w:rPr>
          <w:rFonts w:ascii="Arial" w:eastAsia="Times New Roman" w:hAnsi="Arial" w:cs="Arial"/>
        </w:rPr>
        <w:t xml:space="preserve"> das aplicações;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r)</w:t>
      </w:r>
      <w:r w:rsidRPr="00EC2110">
        <w:rPr>
          <w:rFonts w:ascii="Arial" w:eastAsia="Times New Roman" w:hAnsi="Arial" w:cs="Arial"/>
        </w:rPr>
        <w:t xml:space="preserve"> Realizar instalações, atualizações, backups imediatos ou manutenções do software.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s)</w:t>
      </w:r>
      <w:r w:rsidRPr="00EC2110">
        <w:rPr>
          <w:rFonts w:ascii="Arial" w:eastAsia="Times New Roman" w:hAnsi="Arial" w:cs="Arial"/>
        </w:rPr>
        <w:t xml:space="preserve"> Realizar a manutenção da </w:t>
      </w:r>
      <w:proofErr w:type="spellStart"/>
      <w:r w:rsidRPr="00EC2110">
        <w:rPr>
          <w:rFonts w:ascii="Arial" w:eastAsia="Times New Roman" w:hAnsi="Arial" w:cs="Arial"/>
        </w:rPr>
        <w:t>infraestrutura</w:t>
      </w:r>
      <w:proofErr w:type="spellEnd"/>
      <w:r w:rsidRPr="00EC2110">
        <w:rPr>
          <w:rFonts w:ascii="Arial" w:eastAsia="Times New Roman" w:hAnsi="Arial" w:cs="Arial"/>
        </w:rPr>
        <w:t xml:space="preserve"> de rede </w:t>
      </w:r>
      <w:proofErr w:type="spellStart"/>
      <w:r w:rsidRPr="00EC2110">
        <w:rPr>
          <w:rFonts w:ascii="Arial" w:eastAsia="Times New Roman" w:hAnsi="Arial" w:cs="Arial"/>
        </w:rPr>
        <w:t>cabeada</w:t>
      </w:r>
      <w:proofErr w:type="spellEnd"/>
      <w:r w:rsidRPr="00EC2110">
        <w:rPr>
          <w:rFonts w:ascii="Arial" w:eastAsia="Times New Roman" w:hAnsi="Arial" w:cs="Arial"/>
        </w:rPr>
        <w:t xml:space="preserve"> e sem fio (wireless) permitindo conectividade as demandas de sistemas, compartilhamentos de arquivos e impressoras, utilização de internet por navegadores e e-mails;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t)</w:t>
      </w:r>
      <w:r w:rsidRPr="00EC2110">
        <w:rPr>
          <w:rFonts w:ascii="Arial" w:eastAsia="Times New Roman" w:hAnsi="Arial" w:cs="Arial"/>
        </w:rPr>
        <w:t xml:space="preserve"> Realizar gerenciamento dentro da rede local (LAN) dos links de internet contratados, validando banda total e realizando controle de banda por </w:t>
      </w:r>
      <w:proofErr w:type="spellStart"/>
      <w:r w:rsidRPr="00EC2110">
        <w:rPr>
          <w:rFonts w:ascii="Arial" w:eastAsia="Times New Roman" w:hAnsi="Arial" w:cs="Arial"/>
        </w:rPr>
        <w:t>IPs</w:t>
      </w:r>
      <w:proofErr w:type="spellEnd"/>
      <w:r w:rsidRPr="00EC2110">
        <w:rPr>
          <w:rFonts w:ascii="Arial" w:eastAsia="Times New Roman" w:hAnsi="Arial" w:cs="Arial"/>
        </w:rPr>
        <w:t>, nas unidades onde é disponibilizada estrutura para estes fins;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>Observação:</w:t>
      </w:r>
      <w:r w:rsidRPr="00EC2110">
        <w:rPr>
          <w:rFonts w:ascii="Arial" w:eastAsia="Times New Roman" w:hAnsi="Arial" w:cs="Arial"/>
        </w:rPr>
        <w:t xml:space="preserve"> </w:t>
      </w:r>
      <w:r w:rsidRPr="00EC2110">
        <w:rPr>
          <w:rFonts w:ascii="Arial" w:eastAsia="Times New Roman" w:hAnsi="Arial" w:cs="Arial"/>
          <w:b/>
        </w:rPr>
        <w:t>Este serviço deverá ser presencial, com suporte in loco no mínimo doze (12) horas semanais,</w:t>
      </w:r>
      <w:r w:rsidRPr="00EC2110">
        <w:rPr>
          <w:rFonts w:ascii="Arial" w:eastAsia="Times New Roman" w:hAnsi="Arial" w:cs="Arial"/>
        </w:rPr>
        <w:t xml:space="preserve"> tendo suporte remoto, telefônico ou web durante todo horário de expediente semanal da prefeitura ou suas repartições.</w:t>
      </w:r>
    </w:p>
    <w:p w:rsidR="00EC2110" w:rsidRPr="00EC2110" w:rsidRDefault="00EC2110" w:rsidP="00EC2110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lastRenderedPageBreak/>
        <w:t>Observação:</w:t>
      </w:r>
      <w:r w:rsidRPr="00EC2110">
        <w:rPr>
          <w:rFonts w:ascii="Arial" w:eastAsia="Times New Roman" w:hAnsi="Arial" w:cs="Arial"/>
        </w:rPr>
        <w:t xml:space="preserve"> Os trabalhos serão realizados sob total responsabilidade da contratada, nas dependências da Contratante e da proponente, com utilização de sistema informatizado indicado pela mesma.</w:t>
      </w:r>
    </w:p>
    <w:p w:rsidR="00EC2110" w:rsidRPr="00EC2110" w:rsidRDefault="00EC2110" w:rsidP="00EC2110">
      <w:pPr>
        <w:spacing w:after="0"/>
        <w:ind w:left="283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>CLÁUSULA SEGUNDA – DO VALOR</w:t>
      </w:r>
    </w:p>
    <w:p w:rsidR="00EC2110" w:rsidRPr="00EC2110" w:rsidRDefault="00EC2110" w:rsidP="00EC2110">
      <w:pPr>
        <w:spacing w:after="0"/>
        <w:ind w:left="2835" w:firstLine="3"/>
        <w:jc w:val="both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</w:rPr>
        <w:t xml:space="preserve">O valor do presente contrato é de </w:t>
      </w:r>
      <w:r w:rsidRPr="00EC2110">
        <w:rPr>
          <w:rFonts w:ascii="Arial" w:eastAsia="Times New Roman" w:hAnsi="Arial" w:cs="Arial"/>
          <w:b/>
        </w:rPr>
        <w:t xml:space="preserve">R$ 2.700,00 (dois mil e setecentos reais) </w:t>
      </w:r>
      <w:r w:rsidRPr="00EC2110">
        <w:rPr>
          <w:rFonts w:ascii="Arial" w:eastAsia="Times New Roman" w:hAnsi="Arial" w:cs="Arial"/>
          <w:b/>
          <w:bCs/>
        </w:rPr>
        <w:t>mensais</w:t>
      </w:r>
      <w:r w:rsidRPr="00EC2110">
        <w:rPr>
          <w:rFonts w:ascii="Arial" w:eastAsia="Times New Roman" w:hAnsi="Arial" w:cs="Arial"/>
          <w:b/>
        </w:rPr>
        <w:t xml:space="preserve">, </w:t>
      </w:r>
      <w:r w:rsidRPr="00EC2110">
        <w:rPr>
          <w:rFonts w:ascii="Arial" w:eastAsia="Times New Roman" w:hAnsi="Arial" w:cs="Arial"/>
        </w:rPr>
        <w:t xml:space="preserve">totalizando a importância de </w:t>
      </w:r>
      <w:r w:rsidRPr="00EC2110">
        <w:rPr>
          <w:rFonts w:ascii="Arial" w:eastAsia="Times New Roman" w:hAnsi="Arial" w:cs="Arial"/>
          <w:b/>
        </w:rPr>
        <w:t>R$ 5.400,00 (cinco mil e quatrocentos reais) no período de 02 (dois) meses</w:t>
      </w:r>
      <w:r w:rsidRPr="00EC2110">
        <w:rPr>
          <w:rFonts w:ascii="Arial" w:eastAsia="Times New Roman" w:hAnsi="Arial" w:cs="Arial"/>
        </w:rPr>
        <w:t xml:space="preserve">. </w:t>
      </w:r>
    </w:p>
    <w:p w:rsidR="00EC2110" w:rsidRPr="00EC2110" w:rsidRDefault="00EC2110" w:rsidP="00EC2110">
      <w:pPr>
        <w:spacing w:after="0"/>
        <w:ind w:left="643"/>
        <w:jc w:val="both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  <w:b/>
          <w:color w:val="000000"/>
        </w:rPr>
      </w:pPr>
      <w:r w:rsidRPr="00EC2110">
        <w:rPr>
          <w:rFonts w:ascii="Arial" w:eastAsia="Times New Roman" w:hAnsi="Arial" w:cs="Arial"/>
        </w:rPr>
        <w:t xml:space="preserve">2.1 </w:t>
      </w:r>
      <w:r w:rsidRPr="00EC2110">
        <w:rPr>
          <w:rFonts w:ascii="Arial" w:eastAsia="Times New Roman" w:hAnsi="Arial" w:cs="Arial"/>
          <w:color w:val="000000"/>
        </w:rPr>
        <w:t xml:space="preserve">Ocorrendo desequilíbrio econômico-financeiro do contrato, a Administração poderá restabelecer a relação pactuada, nos termos do art. </w:t>
      </w:r>
      <w:proofErr w:type="gramStart"/>
      <w:r w:rsidRPr="00EC2110">
        <w:rPr>
          <w:rFonts w:ascii="Arial" w:eastAsia="Times New Roman" w:hAnsi="Arial" w:cs="Arial"/>
          <w:color w:val="000000"/>
        </w:rPr>
        <w:t>65 ,</w:t>
      </w:r>
      <w:proofErr w:type="gramEnd"/>
      <w:r w:rsidRPr="00EC2110">
        <w:rPr>
          <w:rFonts w:ascii="Arial" w:eastAsia="Times New Roman" w:hAnsi="Arial" w:cs="Arial"/>
          <w:color w:val="000000"/>
        </w:rPr>
        <w:t xml:space="preserve"> II , Letra “d” da Lei 8.666/93, mediante requerimento expresso da </w:t>
      </w:r>
      <w:r w:rsidRPr="00EC2110">
        <w:rPr>
          <w:rFonts w:ascii="Arial" w:eastAsia="Times New Roman" w:hAnsi="Arial" w:cs="Arial"/>
          <w:b/>
          <w:color w:val="000000"/>
        </w:rPr>
        <w:t>CONTRATADA.</w:t>
      </w: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  <w:b/>
          <w:color w:val="000000"/>
        </w:rPr>
      </w:pP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  <w:color w:val="000000"/>
        </w:rPr>
        <w:t xml:space="preserve">2.2 </w:t>
      </w:r>
      <w:r w:rsidRPr="00EC2110">
        <w:rPr>
          <w:rFonts w:ascii="Arial" w:eastAsia="Times New Roman" w:hAnsi="Arial" w:cs="Arial"/>
          <w:b/>
        </w:rPr>
        <w:t>A presente despesa correrá por conta da seguinte atividade constante no Orçamento do Corrente Exercício:</w:t>
      </w:r>
    </w:p>
    <w:p w:rsidR="00EC2110" w:rsidRPr="00EC2110" w:rsidRDefault="00EC2110" w:rsidP="00EC2110">
      <w:pPr>
        <w:spacing w:after="0"/>
        <w:ind w:left="4" w:firstLine="704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 xml:space="preserve">ÓRGÃO: 03 – SEC. MUN. DA ADM/PLANEJAMENTO </w:t>
      </w:r>
    </w:p>
    <w:p w:rsidR="00EC2110" w:rsidRPr="00EC2110" w:rsidRDefault="00EC2110" w:rsidP="00EC2110">
      <w:pPr>
        <w:spacing w:after="0"/>
        <w:ind w:left="4" w:firstLine="704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UNIDADE: 03.01– GAB. DO SEC. E ORGAOS</w:t>
      </w:r>
    </w:p>
    <w:p w:rsidR="00EC2110" w:rsidRPr="00EC2110" w:rsidRDefault="00EC2110" w:rsidP="00EC2110">
      <w:pPr>
        <w:spacing w:after="0"/>
        <w:ind w:left="712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PROJETO: 2020 – MANUTENÇÃO DA SEC. DE ADM E PLANEJAMENTO</w:t>
      </w:r>
    </w:p>
    <w:p w:rsidR="00EC2110" w:rsidRPr="00EC2110" w:rsidRDefault="00EC2110" w:rsidP="00EC2110">
      <w:pPr>
        <w:spacing w:after="0"/>
        <w:ind w:left="708"/>
        <w:jc w:val="both"/>
        <w:rPr>
          <w:rFonts w:ascii="Arial" w:eastAsia="Times New Roman" w:hAnsi="Arial" w:cs="Arial"/>
          <w:highlight w:val="yellow"/>
        </w:rPr>
      </w:pPr>
      <w:r w:rsidRPr="00EC2110">
        <w:rPr>
          <w:rFonts w:ascii="Arial" w:eastAsia="Times New Roman" w:hAnsi="Arial" w:cs="Arial"/>
        </w:rPr>
        <w:t>RUBRICA: 3390.39.00.00.00.00 – OUTROS SERVICOS DE TERCEIROS-PESSOA JUR.</w:t>
      </w:r>
    </w:p>
    <w:p w:rsidR="00EC2110" w:rsidRPr="00EC2110" w:rsidRDefault="00EC2110" w:rsidP="00EC2110">
      <w:pPr>
        <w:spacing w:after="0"/>
        <w:ind w:left="4" w:hanging="4"/>
        <w:jc w:val="both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spacing w:after="0"/>
        <w:ind w:left="4" w:hanging="4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>CLÁUSULA TERCEIRA – DAS CONDIÇÕES DE PAGAMENTO</w:t>
      </w: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O pagamento será realizado em até 30 (trinta) dias após a apresentação da nota fiscal ou fatura que conste especificadamente a descrição do objeto, e /ou a prestação de serviço.</w:t>
      </w:r>
    </w:p>
    <w:p w:rsidR="00EC2110" w:rsidRPr="00EC2110" w:rsidRDefault="00EC2110" w:rsidP="00EC2110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Para a efetivação do pagamento, a fatura ou nota fiscal deverá conter a assinatura do servidor encarregado pelo recebimento atestando a prestação de serviço.</w:t>
      </w:r>
    </w:p>
    <w:p w:rsidR="00EC2110" w:rsidRPr="00EC2110" w:rsidRDefault="00EC2110" w:rsidP="00EC2110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O pagamento será efetuado por depósito bancário, em conta corrente indicada de titularidade da CONTRATADA, ficando as tarifas bancárias, se houver, por conta do fornecedor.</w:t>
      </w: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>CLÁUSULA QUARTA – DA EXECUÇÃO DOS SERVIÇOS</w:t>
      </w: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numPr>
          <w:ilvl w:val="0"/>
          <w:numId w:val="2"/>
        </w:numPr>
        <w:tabs>
          <w:tab w:val="num" w:pos="993"/>
        </w:tabs>
        <w:spacing w:after="0" w:line="240" w:lineRule="auto"/>
        <w:ind w:left="993" w:hanging="633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Será de responsabilidade da CONTRATADA prestação dos serviços, objeto do presente contrato, conforme a necessidade da Administração Municipal e dos órgãos e Secretarias que a compõem.</w:t>
      </w: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ab/>
      </w: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>CLAUSULA QUINTA – DAS PENALIDADES</w:t>
      </w: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</w:rPr>
        <w:t xml:space="preserve">A contratada ao não satisfizer os compromissos assumidos </w:t>
      </w:r>
      <w:proofErr w:type="gramStart"/>
      <w:r w:rsidRPr="00EC2110">
        <w:rPr>
          <w:rFonts w:ascii="Arial" w:eastAsia="Times New Roman" w:hAnsi="Arial" w:cs="Arial"/>
        </w:rPr>
        <w:t>será</w:t>
      </w:r>
      <w:proofErr w:type="gramEnd"/>
      <w:r w:rsidRPr="00EC2110">
        <w:rPr>
          <w:rFonts w:ascii="Arial" w:eastAsia="Times New Roman" w:hAnsi="Arial" w:cs="Arial"/>
        </w:rPr>
        <w:t xml:space="preserve"> aplicada as seguintes penalidades:</w:t>
      </w: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ab/>
        <w:t xml:space="preserve">a) </w:t>
      </w:r>
      <w:r w:rsidRPr="00EC2110">
        <w:rPr>
          <w:rFonts w:ascii="Arial" w:eastAsia="Times New Roman" w:hAnsi="Arial" w:cs="Arial"/>
          <w:b/>
        </w:rPr>
        <w:t>ADVERTÊNCIA:</w:t>
      </w:r>
      <w:r w:rsidRPr="00EC2110">
        <w:rPr>
          <w:rFonts w:ascii="Arial" w:eastAsia="Times New Roman" w:hAnsi="Arial" w:cs="Arial"/>
        </w:rPr>
        <w:t xml:space="preserve"> sempre que forem observadas irregularidades de pequena monta para as quais tenha concorrido, e desde que ao caso não se apliquem as demais penalidades.</w:t>
      </w: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ab/>
        <w:t xml:space="preserve">b) </w:t>
      </w:r>
      <w:r w:rsidRPr="00EC2110">
        <w:rPr>
          <w:rFonts w:ascii="Arial" w:eastAsia="Times New Roman" w:hAnsi="Arial" w:cs="Arial"/>
          <w:b/>
        </w:rPr>
        <w:t>MULTA:</w:t>
      </w:r>
      <w:r w:rsidRPr="00EC2110">
        <w:rPr>
          <w:rFonts w:ascii="Arial" w:eastAsia="Times New Roman" w:hAnsi="Arial" w:cs="Arial"/>
        </w:rPr>
        <w:t xml:space="preserve"> no caso de atraso ou negligência na entrega dos materiais, será aplicada multa de 5 % (cinco por cento) sobre o valor do contrato.</w:t>
      </w: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ab/>
        <w:t>c) Caso a contratada persista descumprindo as obrigações assumidas serão aplicadas nova multa, correspondente a 5% (cinco por cento) do valor total contratado e rescindido o contrato de pleno direito, independentemente de notificação ou interpelação judicial ou extrajudicial, sem prejuízo das demais cominações legais e contratuais.</w:t>
      </w: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ab/>
        <w:t>d) Outras penalidades: em função da natureza da infração, o Município aplicará as demais penalidades previstas na Lei n.º 8.666-93.</w:t>
      </w:r>
    </w:p>
    <w:p w:rsidR="00EC2110" w:rsidRPr="00EC2110" w:rsidRDefault="00EC2110" w:rsidP="00EC2110">
      <w:pPr>
        <w:spacing w:after="0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spacing w:after="0"/>
        <w:ind w:firstLine="284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5.1.</w:t>
      </w:r>
      <w:r w:rsidRPr="00EC2110">
        <w:rPr>
          <w:rFonts w:ascii="Arial" w:eastAsia="Times New Roman" w:hAnsi="Arial" w:cs="Arial"/>
        </w:rPr>
        <w:tab/>
        <w:t>Todas as despesas decorrentes da contratação, bem como encargos trabalhistas, previdenciários e tributários decorrentes da execução do contrato, ficarão exclusivamente a cargo do licitante.</w:t>
      </w:r>
    </w:p>
    <w:p w:rsidR="00EC2110" w:rsidRPr="00EC2110" w:rsidRDefault="00EC2110" w:rsidP="00EC2110">
      <w:pPr>
        <w:keepNext/>
        <w:keepLines/>
        <w:spacing w:after="0"/>
        <w:jc w:val="both"/>
        <w:outlineLvl w:val="2"/>
        <w:rPr>
          <w:rFonts w:ascii="Arial" w:eastAsia="Times New Roman" w:hAnsi="Arial" w:cs="Arial"/>
          <w:b/>
          <w:bCs/>
        </w:rPr>
      </w:pPr>
    </w:p>
    <w:p w:rsidR="00EC2110" w:rsidRPr="00EC2110" w:rsidRDefault="00EC2110" w:rsidP="00EC2110">
      <w:pPr>
        <w:keepNext/>
        <w:keepLines/>
        <w:spacing w:after="0"/>
        <w:jc w:val="both"/>
        <w:outlineLvl w:val="2"/>
        <w:rPr>
          <w:rFonts w:ascii="Arial" w:eastAsia="Times New Roman" w:hAnsi="Arial" w:cs="Arial"/>
          <w:b/>
          <w:bCs/>
        </w:rPr>
      </w:pPr>
      <w:r w:rsidRPr="00EC2110">
        <w:rPr>
          <w:rFonts w:ascii="Arial" w:eastAsia="Times New Roman" w:hAnsi="Arial" w:cs="Arial"/>
          <w:b/>
          <w:bCs/>
        </w:rPr>
        <w:t>CLÁUSULA SEXTA - DA RESCISÃO CONTRATUAL</w:t>
      </w:r>
    </w:p>
    <w:p w:rsidR="00EC2110" w:rsidRPr="00EC2110" w:rsidRDefault="00EC2110" w:rsidP="00EC2110">
      <w:pPr>
        <w:spacing w:after="0"/>
        <w:rPr>
          <w:rFonts w:ascii="Arial" w:eastAsia="Times New Roman" w:hAnsi="Arial" w:cs="Arial"/>
        </w:rPr>
      </w:pPr>
    </w:p>
    <w:p w:rsidR="00EC2110" w:rsidRPr="00EC2110" w:rsidRDefault="00EC2110" w:rsidP="00EC211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A rescisão contratual poderá ser:</w:t>
      </w:r>
    </w:p>
    <w:p w:rsidR="00EC2110" w:rsidRPr="00EC2110" w:rsidRDefault="00EC2110" w:rsidP="00EC2110">
      <w:pPr>
        <w:spacing w:after="0"/>
        <w:ind w:firstLine="284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6.1. Determinada por ato unilateral e escrito da Administração, nos casos enumerados nos incisos I a XII e XVII do art. 78 da Lei Federal nº 8.666/93;</w:t>
      </w:r>
    </w:p>
    <w:p w:rsidR="00EC2110" w:rsidRPr="00EC2110" w:rsidRDefault="00EC2110" w:rsidP="00EC2110">
      <w:pPr>
        <w:spacing w:after="0"/>
        <w:ind w:firstLine="284"/>
        <w:jc w:val="both"/>
        <w:rPr>
          <w:rFonts w:ascii="Arial" w:eastAsia="Times New Roman" w:hAnsi="Arial" w:cs="Arial"/>
        </w:rPr>
      </w:pPr>
      <w:proofErr w:type="gramStart"/>
      <w:r w:rsidRPr="00EC2110">
        <w:rPr>
          <w:rFonts w:ascii="Arial" w:eastAsia="Times New Roman" w:hAnsi="Arial" w:cs="Arial"/>
        </w:rPr>
        <w:t>6.2 Amigável</w:t>
      </w:r>
      <w:proofErr w:type="gramEnd"/>
      <w:r w:rsidRPr="00EC2110">
        <w:rPr>
          <w:rFonts w:ascii="Arial" w:eastAsia="Times New Roman" w:hAnsi="Arial" w:cs="Arial"/>
        </w:rPr>
        <w:t>, por acordo entre as partes, mediante autorização escrita e fundamentada da autoridade competente, reduzida a termo no processo licitatório, desde que haja conveniência da Administração.</w:t>
      </w:r>
    </w:p>
    <w:p w:rsidR="00EC2110" w:rsidRPr="00EC2110" w:rsidRDefault="00EC2110" w:rsidP="00EC2110">
      <w:pPr>
        <w:suppressAutoHyphens/>
        <w:spacing w:after="0"/>
        <w:ind w:firstLine="284"/>
        <w:jc w:val="both"/>
        <w:rPr>
          <w:rFonts w:ascii="Arial" w:eastAsia="Times New Roman" w:hAnsi="Arial" w:cs="Arial"/>
          <w:lang w:eastAsia="ar-SA"/>
        </w:rPr>
      </w:pPr>
      <w:r w:rsidRPr="00EC2110">
        <w:rPr>
          <w:rFonts w:ascii="Arial" w:eastAsia="Times New Roman" w:hAnsi="Arial" w:cs="Arial"/>
          <w:lang w:eastAsia="ar-SA"/>
        </w:rPr>
        <w:t xml:space="preserve">6.3 A inexecução total ou parcial do Contrato enseja sua rescisão pela Administração, com as </w:t>
      </w:r>
      <w:proofErr w:type="spellStart"/>
      <w:r w:rsidRPr="00EC2110">
        <w:rPr>
          <w:rFonts w:ascii="Arial" w:eastAsia="Times New Roman" w:hAnsi="Arial" w:cs="Arial"/>
          <w:lang w:eastAsia="ar-SA"/>
        </w:rPr>
        <w:t>consequências</w:t>
      </w:r>
      <w:proofErr w:type="spellEnd"/>
      <w:r w:rsidRPr="00EC2110">
        <w:rPr>
          <w:rFonts w:ascii="Arial" w:eastAsia="Times New Roman" w:hAnsi="Arial" w:cs="Arial"/>
          <w:lang w:eastAsia="ar-SA"/>
        </w:rPr>
        <w:t xml:space="preserve"> previstas na cláusula sexta.</w:t>
      </w:r>
    </w:p>
    <w:p w:rsidR="00EC2110" w:rsidRPr="00EC2110" w:rsidRDefault="00EC2110" w:rsidP="00EC2110">
      <w:pPr>
        <w:spacing w:after="0"/>
        <w:ind w:firstLine="284"/>
        <w:jc w:val="both"/>
        <w:rPr>
          <w:rFonts w:ascii="Arial" w:eastAsia="Times New Roman" w:hAnsi="Arial" w:cs="Arial"/>
        </w:rPr>
      </w:pPr>
      <w:proofErr w:type="gramStart"/>
      <w:r w:rsidRPr="00EC2110">
        <w:rPr>
          <w:rFonts w:ascii="Arial" w:eastAsia="Times New Roman" w:hAnsi="Arial" w:cs="Arial"/>
        </w:rPr>
        <w:t>6.4 Em caso de rescisão prevista nos incisos XII a XVII do art. 78 da Lei Federal nº</w:t>
      </w:r>
      <w:proofErr w:type="gramEnd"/>
      <w:r w:rsidRPr="00EC2110">
        <w:rPr>
          <w:rFonts w:ascii="Arial" w:eastAsia="Times New Roman" w:hAnsi="Arial" w:cs="Arial"/>
        </w:rPr>
        <w:t xml:space="preserve"> 8.666/93, sem que haja culpa da Contratada, será esta ressarcida dos prejuízos regulamentares comprovados, quando os houver sofrido.</w:t>
      </w:r>
    </w:p>
    <w:p w:rsidR="00EC2110" w:rsidRPr="00EC2110" w:rsidRDefault="00EC2110" w:rsidP="00EC2110">
      <w:pPr>
        <w:spacing w:after="0"/>
        <w:ind w:firstLine="284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 xml:space="preserve">6.5 A rescisão contratual de que trata o inciso I do art. 78 acarretará as </w:t>
      </w:r>
      <w:proofErr w:type="spellStart"/>
      <w:r w:rsidRPr="00EC2110">
        <w:rPr>
          <w:rFonts w:ascii="Arial" w:eastAsia="Times New Roman" w:hAnsi="Arial" w:cs="Arial"/>
        </w:rPr>
        <w:t>consequências</w:t>
      </w:r>
      <w:proofErr w:type="spellEnd"/>
      <w:r w:rsidRPr="00EC2110">
        <w:rPr>
          <w:rFonts w:ascii="Arial" w:eastAsia="Times New Roman" w:hAnsi="Arial" w:cs="Arial"/>
        </w:rPr>
        <w:t xml:space="preserve"> previstas no art. 80, inciso I a IV, ambos da Lei Federal nº 8.666/93.</w:t>
      </w:r>
    </w:p>
    <w:p w:rsidR="00EC2110" w:rsidRPr="00EC2110" w:rsidRDefault="00EC2110" w:rsidP="00EC2110">
      <w:pPr>
        <w:spacing w:after="0"/>
        <w:ind w:left="2832" w:firstLine="3"/>
        <w:jc w:val="both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>CLÁUSULA SÉTIMA – DA VIGÊNCIA</w:t>
      </w: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O contrato terá vigência de 02 (dois) meses, a contar da data de sua assinatura.</w:t>
      </w:r>
    </w:p>
    <w:p w:rsidR="00EC2110" w:rsidRPr="00EC2110" w:rsidRDefault="00EC2110" w:rsidP="00EC2110">
      <w:pPr>
        <w:spacing w:after="0"/>
        <w:ind w:left="2832" w:firstLine="3"/>
        <w:jc w:val="both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>CLÁUSULA OITAVA – DA LEGISLAÇÃO</w:t>
      </w: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lastRenderedPageBreak/>
        <w:t>O presente contrato é regido pela Lei 8.666/93 e demais alterações, inclusive em suas omissões.</w:t>
      </w:r>
    </w:p>
    <w:p w:rsidR="00EC2110" w:rsidRPr="00EC2110" w:rsidRDefault="00EC2110" w:rsidP="00EC2110">
      <w:pPr>
        <w:spacing w:after="0"/>
        <w:ind w:left="2832" w:firstLine="3"/>
        <w:jc w:val="both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>CLÁUSULA NONA – DO FORO</w:t>
      </w:r>
    </w:p>
    <w:p w:rsidR="00EC2110" w:rsidRPr="00EC2110" w:rsidRDefault="00EC2110" w:rsidP="00EC2110">
      <w:pPr>
        <w:spacing w:after="0"/>
        <w:ind w:left="2832" w:firstLine="3"/>
        <w:jc w:val="both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Fica eleito o Foro da Comarca de Espumoso – RS, para dirimir quaisquer controvérsias decorrentes deste Contrato, renunciando a qualquer outro por mais privilegiado que seja.</w:t>
      </w: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spacing w:after="0"/>
        <w:ind w:left="283" w:firstLine="425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E por estarem justas e concordes, as partes assinam o presente instrumento na presença das testemunhas.</w:t>
      </w:r>
    </w:p>
    <w:p w:rsidR="00EC2110" w:rsidRPr="00EC2110" w:rsidRDefault="00EC2110" w:rsidP="00EC2110">
      <w:pPr>
        <w:spacing w:after="0"/>
        <w:ind w:left="2835"/>
        <w:jc w:val="right"/>
        <w:rPr>
          <w:rFonts w:ascii="Arial" w:eastAsia="Times New Roman" w:hAnsi="Arial" w:cs="Arial"/>
          <w:b/>
        </w:rPr>
      </w:pPr>
    </w:p>
    <w:p w:rsidR="00EC2110" w:rsidRPr="00EC2110" w:rsidRDefault="001828A7" w:rsidP="00EC2110">
      <w:pPr>
        <w:spacing w:after="0"/>
        <w:ind w:left="2835"/>
        <w:jc w:val="right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CAMPOS BORGES- RS, 25</w:t>
      </w:r>
      <w:r w:rsidR="00EC2110" w:rsidRPr="00EC2110">
        <w:rPr>
          <w:rFonts w:ascii="Arial" w:eastAsia="Times New Roman" w:hAnsi="Arial" w:cs="Arial"/>
          <w:b/>
        </w:rPr>
        <w:t xml:space="preserve"> de julho de 2017.</w:t>
      </w:r>
    </w:p>
    <w:p w:rsidR="00EC2110" w:rsidRPr="00EC2110" w:rsidRDefault="00EC2110" w:rsidP="00EC2110">
      <w:pPr>
        <w:tabs>
          <w:tab w:val="left" w:pos="5400"/>
        </w:tabs>
        <w:spacing w:after="0"/>
        <w:ind w:left="283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tabs>
          <w:tab w:val="left" w:pos="5400"/>
        </w:tabs>
        <w:spacing w:after="0"/>
        <w:ind w:left="283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tabs>
          <w:tab w:val="left" w:pos="5400"/>
        </w:tabs>
        <w:spacing w:after="0"/>
        <w:ind w:left="283"/>
        <w:rPr>
          <w:rFonts w:ascii="Arial" w:eastAsia="Times New Roman" w:hAnsi="Arial" w:cs="Arial"/>
          <w:b/>
        </w:rPr>
      </w:pPr>
    </w:p>
    <w:p w:rsidR="00EC2110" w:rsidRPr="00EC2110" w:rsidRDefault="00EC2110" w:rsidP="00EC2110">
      <w:pPr>
        <w:spacing w:after="0"/>
        <w:ind w:left="283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>EVERALDO DA SILVA MORAES</w:t>
      </w:r>
    </w:p>
    <w:p w:rsidR="00EC2110" w:rsidRPr="00EC2110" w:rsidRDefault="00EC2110" w:rsidP="00EC2110">
      <w:pPr>
        <w:spacing w:after="0"/>
        <w:ind w:left="283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 xml:space="preserve">PREFEITO MUNICIPAL </w:t>
      </w:r>
      <w:r w:rsidRPr="00EC2110">
        <w:rPr>
          <w:rFonts w:ascii="Arial" w:eastAsia="Times New Roman" w:hAnsi="Arial" w:cs="Arial"/>
          <w:b/>
        </w:rPr>
        <w:tab/>
      </w:r>
      <w:r w:rsidRPr="00EC2110">
        <w:rPr>
          <w:rFonts w:ascii="Arial" w:eastAsia="Times New Roman" w:hAnsi="Arial" w:cs="Arial"/>
          <w:b/>
        </w:rPr>
        <w:tab/>
        <w:t xml:space="preserve">                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 w:rsidRPr="00EC2110">
        <w:rPr>
          <w:rFonts w:ascii="Arial" w:eastAsia="Times New Roman" w:hAnsi="Arial" w:cs="Arial"/>
          <w:b/>
        </w:rPr>
        <w:t>PROJETOS &amp; ASSESSORIA</w:t>
      </w:r>
    </w:p>
    <w:p w:rsidR="00EC2110" w:rsidRPr="00EC2110" w:rsidRDefault="00EC2110" w:rsidP="00EC2110">
      <w:pPr>
        <w:spacing w:after="0"/>
        <w:ind w:left="283" w:firstLine="425"/>
        <w:rPr>
          <w:rFonts w:ascii="Arial" w:eastAsia="Times New Roman" w:hAnsi="Arial" w:cs="Arial"/>
          <w:b/>
        </w:rPr>
      </w:pPr>
      <w:r w:rsidRPr="00EC2110">
        <w:rPr>
          <w:rFonts w:ascii="Arial" w:eastAsia="Times New Roman" w:hAnsi="Arial" w:cs="Arial"/>
          <w:b/>
        </w:rPr>
        <w:t xml:space="preserve">Contratante </w:t>
      </w:r>
      <w:r w:rsidRPr="00EC2110">
        <w:rPr>
          <w:rFonts w:ascii="Arial" w:eastAsia="Times New Roman" w:hAnsi="Arial" w:cs="Arial"/>
          <w:b/>
        </w:rPr>
        <w:tab/>
      </w:r>
      <w:r w:rsidRPr="00EC2110">
        <w:rPr>
          <w:rFonts w:ascii="Arial" w:eastAsia="Times New Roman" w:hAnsi="Arial" w:cs="Arial"/>
          <w:b/>
        </w:rPr>
        <w:tab/>
      </w:r>
      <w:r w:rsidRPr="00EC2110">
        <w:rPr>
          <w:rFonts w:ascii="Arial" w:eastAsia="Times New Roman" w:hAnsi="Arial" w:cs="Arial"/>
          <w:b/>
        </w:rPr>
        <w:tab/>
      </w:r>
      <w:r w:rsidRPr="00EC2110"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 xml:space="preserve">          </w:t>
      </w:r>
      <w:r w:rsidRPr="00EC2110">
        <w:rPr>
          <w:rFonts w:ascii="Arial" w:eastAsia="Times New Roman" w:hAnsi="Arial" w:cs="Arial"/>
          <w:b/>
        </w:rPr>
        <w:t xml:space="preserve">CLAUDIOMIRO OLIVEIRA DOS SANTOS        </w:t>
      </w:r>
    </w:p>
    <w:p w:rsidR="00EC2110" w:rsidRPr="00EC2110" w:rsidRDefault="00EC2110" w:rsidP="00EC2110">
      <w:pPr>
        <w:spacing w:after="0"/>
        <w:ind w:left="5947" w:firstLine="425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  <w:b/>
        </w:rPr>
        <w:t>Contratado</w:t>
      </w: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</w:rPr>
      </w:pPr>
    </w:p>
    <w:p w:rsidR="00EC2110" w:rsidRPr="00EC2110" w:rsidRDefault="00EC2110" w:rsidP="00EC2110">
      <w:pPr>
        <w:spacing w:after="0"/>
        <w:ind w:left="283"/>
        <w:jc w:val="both"/>
        <w:rPr>
          <w:rFonts w:ascii="Arial" w:eastAsia="Times New Roman" w:hAnsi="Arial" w:cs="Arial"/>
        </w:rPr>
      </w:pPr>
      <w:r w:rsidRPr="00EC2110">
        <w:rPr>
          <w:rFonts w:ascii="Arial" w:eastAsia="Times New Roman" w:hAnsi="Arial" w:cs="Arial"/>
        </w:rPr>
        <w:t>Testemunhas:</w:t>
      </w:r>
    </w:p>
    <w:p w:rsidR="00EC2110" w:rsidRPr="00EC2110" w:rsidRDefault="00EC2110" w:rsidP="00EC2110">
      <w:pPr>
        <w:pBdr>
          <w:bottom w:val="single" w:sz="12" w:space="1" w:color="auto"/>
        </w:pBd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:rsidR="00EC2110" w:rsidRDefault="00EC2110"/>
    <w:sectPr w:rsidR="00EC2110" w:rsidSect="00EC2110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750F9"/>
    <w:multiLevelType w:val="hybridMultilevel"/>
    <w:tmpl w:val="3320B7FC"/>
    <w:lvl w:ilvl="0" w:tplc="C92406F4">
      <w:start w:val="2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3C3C0F79"/>
    <w:multiLevelType w:val="hybridMultilevel"/>
    <w:tmpl w:val="9748273A"/>
    <w:lvl w:ilvl="0" w:tplc="D09ED066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44AB0F89"/>
    <w:multiLevelType w:val="hybridMultilevel"/>
    <w:tmpl w:val="6BFC259A"/>
    <w:lvl w:ilvl="0" w:tplc="BC522CB4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EC2110"/>
    <w:rsid w:val="00054261"/>
    <w:rsid w:val="001828A7"/>
    <w:rsid w:val="00775258"/>
    <w:rsid w:val="00EC2110"/>
    <w:rsid w:val="00FE3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4A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1685</Words>
  <Characters>9103</Characters>
  <Application>Microsoft Office Word</Application>
  <DocSecurity>0</DocSecurity>
  <Lines>75</Lines>
  <Paragraphs>21</Paragraphs>
  <ScaleCrop>false</ScaleCrop>
  <Company/>
  <LinksUpToDate>false</LinksUpToDate>
  <CharactersWithSpaces>10767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6</cp:revision>
  <cp:lastPrinted>2017-07-26T13:01:00Z</cp:lastPrinted>
  <dcterms:created xsi:type="dcterms:W3CDTF">2017-07-26T12:29:00Z</dcterms:created>
  <dcterms:modified xsi:type="dcterms:W3CDTF">2017-07-26T13:01:00Z</dcterms:modified>
</cp:coreProperties>
</file>