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3F2035AD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4F6F00">
        <w:rPr>
          <w:sz w:val="22"/>
          <w:szCs w:val="22"/>
          <w:u w:val="single"/>
        </w:rPr>
        <w:t>29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3D739C6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4011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F9E1D89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1125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</w:t>
      </w:r>
      <w:r w:rsidRPr="008B1B21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405BBFFC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4F6F00">
        <w:rPr>
          <w:rFonts w:ascii="Times New Roman" w:hAnsi="Times New Roman" w:cs="Times New Roman"/>
        </w:rPr>
        <w:t>18 de junho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225A46"/>
    <w:rsid w:val="00291D05"/>
    <w:rsid w:val="00357D5F"/>
    <w:rsid w:val="004B601F"/>
    <w:rsid w:val="004F6F00"/>
    <w:rsid w:val="007572B0"/>
    <w:rsid w:val="00873358"/>
    <w:rsid w:val="00A20C74"/>
    <w:rsid w:val="00A41875"/>
    <w:rsid w:val="00A5617E"/>
    <w:rsid w:val="00B768AB"/>
    <w:rsid w:val="00DA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1676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2025-05-12T13:02:00Z</cp:lastPrinted>
  <dcterms:created xsi:type="dcterms:W3CDTF">2025-06-18T16:07:00Z</dcterms:created>
  <dcterms:modified xsi:type="dcterms:W3CDTF">2025-06-18T16:13:00Z</dcterms:modified>
</cp:coreProperties>
</file>