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57A" w:rsidRPr="00AC7DB7" w:rsidRDefault="00B3157A" w:rsidP="00B3157A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CONTRATO EMERGENCIAL DE PRESTAÇÃO DE SERVIÇOS Nº 0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131</w:t>
      </w: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/2017  </w:t>
      </w:r>
    </w:p>
    <w:p w:rsidR="00B3157A" w:rsidRDefault="00B3157A" w:rsidP="00B3157A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B3749" w:rsidRPr="00AC7DB7" w:rsidRDefault="008B3749" w:rsidP="00B3157A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3157A" w:rsidRDefault="005F6CFD" w:rsidP="008B3749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F6CFD">
        <w:rPr>
          <w:rFonts w:ascii="Times New Roman" w:eastAsia="Times New Roman" w:hAnsi="Times New Roman" w:cs="Times New Roman"/>
          <w:b/>
          <w:bCs/>
          <w:sz w:val="24"/>
          <w:szCs w:val="24"/>
        </w:rPr>
        <w:t>AQUISIÇÃO DE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60</w:t>
      </w:r>
      <w:r w:rsidRPr="005F6C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CONJUNTOS DE UNIFORMES COMPLETOS PARA OS INTEGRANTES DA BANDA MUNICIPAL ASAS DE LUZ.</w:t>
      </w:r>
    </w:p>
    <w:p w:rsidR="005F6CFD" w:rsidRDefault="005F6CFD" w:rsidP="00B3157A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B3749" w:rsidRDefault="008B3749" w:rsidP="00B3157A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3157A" w:rsidRDefault="00B3157A" w:rsidP="00B3157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caps/>
          <w:sz w:val="24"/>
          <w:szCs w:val="24"/>
          <w:u w:val="single"/>
        </w:rPr>
        <w:t>O Município de Campos Borges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, Pessoa Jurídica de Direito Público, CGC/MF 92.406.164/0001-31, com sede na Praça 13 de Abril, 302, representado pelo Prefeito Municipal </w:t>
      </w: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EVERALDO DA SILVA MORAES,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CPF nº 536.281.440-00, residente e domiciliado na </w:t>
      </w: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rua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7DB7">
        <w:rPr>
          <w:rFonts w:ascii="Times New Roman" w:eastAsia="Times New Roman" w:hAnsi="Times New Roman" w:cs="Times New Roman"/>
          <w:sz w:val="24"/>
          <w:szCs w:val="24"/>
        </w:rPr>
        <w:t>Jacuí</w:t>
      </w:r>
      <w:proofErr w:type="spell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, 308, Município de Campos Borges, doravante denominado </w:t>
      </w: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CONTRATANTE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e </w:t>
      </w:r>
      <w:r w:rsidR="005F6CF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REJANE LEONI NEU FLORENCIO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, Pessoa Jurídica, sito na Rua </w:t>
      </w:r>
      <w:proofErr w:type="spellStart"/>
      <w:r w:rsidR="005F6CFD">
        <w:rPr>
          <w:rFonts w:ascii="Times New Roman" w:eastAsia="Times New Roman" w:hAnsi="Times New Roman" w:cs="Times New Roman"/>
          <w:sz w:val="24"/>
          <w:szCs w:val="24"/>
        </w:rPr>
        <w:t>Cenencio</w:t>
      </w:r>
      <w:proofErr w:type="spellEnd"/>
      <w:r w:rsidR="005F6CFD">
        <w:rPr>
          <w:rFonts w:ascii="Times New Roman" w:eastAsia="Times New Roman" w:hAnsi="Times New Roman" w:cs="Times New Roman"/>
          <w:sz w:val="24"/>
          <w:szCs w:val="24"/>
        </w:rPr>
        <w:t xml:space="preserve"> Ferreira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, nº. </w:t>
      </w:r>
      <w:proofErr w:type="gramStart"/>
      <w:r w:rsidR="005F6CFD">
        <w:rPr>
          <w:rFonts w:ascii="Times New Roman" w:eastAsia="Times New Roman" w:hAnsi="Times New Roman" w:cs="Times New Roman"/>
          <w:sz w:val="24"/>
          <w:szCs w:val="24"/>
        </w:rPr>
        <w:t>105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>, Município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F6CFD">
        <w:rPr>
          <w:rFonts w:ascii="Times New Roman" w:eastAsia="Times New Roman" w:hAnsi="Times New Roman" w:cs="Times New Roman"/>
          <w:sz w:val="24"/>
          <w:szCs w:val="24"/>
        </w:rPr>
        <w:t xml:space="preserve">Salto do </w:t>
      </w:r>
      <w:proofErr w:type="spellStart"/>
      <w:r w:rsidR="005F6CFD">
        <w:rPr>
          <w:rFonts w:ascii="Times New Roman" w:eastAsia="Times New Roman" w:hAnsi="Times New Roman" w:cs="Times New Roman"/>
          <w:sz w:val="24"/>
          <w:szCs w:val="24"/>
        </w:rPr>
        <w:t>Jacuí</w:t>
      </w:r>
      <w:proofErr w:type="spell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/RS, inscrito no Ministério da Fazenda sob o nº. </w:t>
      </w:r>
      <w:r w:rsidR="005F6CFD">
        <w:rPr>
          <w:rFonts w:ascii="Times New Roman" w:eastAsia="Times New Roman" w:hAnsi="Times New Roman" w:cs="Times New Roman"/>
          <w:sz w:val="24"/>
          <w:szCs w:val="24"/>
        </w:rPr>
        <w:t>12.381770/0001-00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, representado neste ato por: </w:t>
      </w:r>
      <w:r w:rsidR="005F6CF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REJANE LEONI NEU FLORENCIO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>, brasileir</w:t>
      </w:r>
      <w:r w:rsidR="005F6CFD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>, portador</w:t>
      </w:r>
      <w:r w:rsidR="005F6CFD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de CPF nº. </w:t>
      </w:r>
      <w:r w:rsidR="005F6CFD">
        <w:rPr>
          <w:rFonts w:ascii="Times New Roman" w:eastAsia="Times New Roman" w:hAnsi="Times New Roman" w:cs="Times New Roman"/>
          <w:sz w:val="24"/>
          <w:szCs w:val="24"/>
        </w:rPr>
        <w:t>635.723.970-49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C7DB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residente na Rua </w:t>
      </w:r>
      <w:proofErr w:type="spellStart"/>
      <w:r w:rsidR="005F6CFD">
        <w:rPr>
          <w:rFonts w:ascii="Times New Roman" w:eastAsia="Times New Roman" w:hAnsi="Times New Roman" w:cs="Times New Roman"/>
          <w:sz w:val="24"/>
          <w:szCs w:val="24"/>
        </w:rPr>
        <w:t>Cenencio</w:t>
      </w:r>
      <w:proofErr w:type="spellEnd"/>
      <w:r w:rsidR="005F6CFD">
        <w:rPr>
          <w:rFonts w:ascii="Times New Roman" w:eastAsia="Times New Roman" w:hAnsi="Times New Roman" w:cs="Times New Roman"/>
          <w:sz w:val="24"/>
          <w:szCs w:val="24"/>
        </w:rPr>
        <w:t xml:space="preserve"> Ferreira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>, nº</w:t>
      </w:r>
      <w:r w:rsidR="005F6CFD">
        <w:rPr>
          <w:rFonts w:ascii="Times New Roman" w:eastAsia="Times New Roman" w:hAnsi="Times New Roman" w:cs="Times New Roman"/>
          <w:sz w:val="24"/>
          <w:szCs w:val="24"/>
        </w:rPr>
        <w:t>105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>, Município de S</w:t>
      </w:r>
      <w:r w:rsidR="005F6CFD">
        <w:rPr>
          <w:rFonts w:ascii="Times New Roman" w:eastAsia="Times New Roman" w:hAnsi="Times New Roman" w:cs="Times New Roman"/>
          <w:sz w:val="24"/>
          <w:szCs w:val="24"/>
        </w:rPr>
        <w:t xml:space="preserve">alto do </w:t>
      </w:r>
      <w:proofErr w:type="spellStart"/>
      <w:r w:rsidR="005F6CFD">
        <w:rPr>
          <w:rFonts w:ascii="Times New Roman" w:eastAsia="Times New Roman" w:hAnsi="Times New Roman" w:cs="Times New Roman"/>
          <w:sz w:val="24"/>
          <w:szCs w:val="24"/>
        </w:rPr>
        <w:t>Jacuí</w:t>
      </w:r>
      <w:proofErr w:type="spellEnd"/>
      <w:r w:rsidRPr="00AC7DB7">
        <w:rPr>
          <w:rFonts w:ascii="Times New Roman" w:eastAsia="Times New Roman" w:hAnsi="Times New Roman" w:cs="Times New Roman"/>
          <w:sz w:val="24"/>
          <w:szCs w:val="24"/>
        </w:rPr>
        <w:t>/RS,</w:t>
      </w:r>
      <w:r w:rsidR="005F6CFD">
        <w:rPr>
          <w:rFonts w:ascii="Times New Roman" w:eastAsia="Times New Roman" w:hAnsi="Times New Roman" w:cs="Times New Roman"/>
          <w:sz w:val="24"/>
          <w:szCs w:val="24"/>
        </w:rPr>
        <w:t xml:space="preserve"> bairro Harmonia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doravante denominado </w:t>
      </w:r>
      <w:r w:rsidRPr="00AC7DB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CONTRATADO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>, por este instrumento e na melhor forma de direito, tem justo e contratado, o seguinte:</w:t>
      </w:r>
    </w:p>
    <w:p w:rsidR="008B3749" w:rsidRPr="00AC7DB7" w:rsidRDefault="008B3749" w:rsidP="00B3157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3157A" w:rsidRPr="00AC7DB7" w:rsidRDefault="00B3157A" w:rsidP="00B3157A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>O presente contrato tem seu respectivo fundamento e finalidade na consecução do objeto contratado, descrito abaixo, constante do Processo de Licitação n° 0</w:t>
      </w:r>
      <w:r w:rsidR="005F6CFD">
        <w:rPr>
          <w:rFonts w:ascii="Times New Roman" w:eastAsia="Times New Roman" w:hAnsi="Times New Roman" w:cs="Times New Roman"/>
          <w:sz w:val="24"/>
          <w:szCs w:val="24"/>
        </w:rPr>
        <w:t>60/2017, Dispensa nº 014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/2017, regendo-se pela Lei Federal n° 8.666, de 21 de junho de 1993 e legislação pertinente, assim como pelas condições do </w:t>
      </w:r>
      <w:r w:rsidR="005F6CFD">
        <w:rPr>
          <w:rFonts w:ascii="Times New Roman" w:eastAsia="Times New Roman" w:hAnsi="Times New Roman" w:cs="Times New Roman"/>
          <w:sz w:val="24"/>
          <w:szCs w:val="24"/>
        </w:rPr>
        <w:t>Processo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referido, pelos termos da proposta e pelas cláusulas a seguir expressas, definidoras dos direitos, obrigações e responsabilidades das partes.</w:t>
      </w:r>
    </w:p>
    <w:p w:rsidR="00B3157A" w:rsidRPr="00AC7DB7" w:rsidRDefault="00B3157A" w:rsidP="00B315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157A" w:rsidRPr="00AC7DB7" w:rsidRDefault="00B3157A" w:rsidP="00B315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CLÁUSULA PRIMEIRA - DO OBJETO</w:t>
      </w:r>
    </w:p>
    <w:p w:rsidR="00B3157A" w:rsidRPr="008B3749" w:rsidRDefault="00B3157A" w:rsidP="00B315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3157A" w:rsidRPr="008B3749" w:rsidRDefault="00B3157A" w:rsidP="00B3157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3749">
        <w:rPr>
          <w:rFonts w:ascii="Times New Roman" w:eastAsia="Times New Roman" w:hAnsi="Times New Roman" w:cs="Times New Roman"/>
          <w:sz w:val="24"/>
          <w:szCs w:val="24"/>
        </w:rPr>
        <w:t xml:space="preserve">Contratação de </w:t>
      </w:r>
      <w:r w:rsidR="005F6CFD" w:rsidRPr="008B3749">
        <w:rPr>
          <w:rFonts w:ascii="Times New Roman" w:eastAsia="Times New Roman" w:hAnsi="Times New Roman" w:cs="Times New Roman"/>
          <w:sz w:val="24"/>
          <w:szCs w:val="24"/>
        </w:rPr>
        <w:t xml:space="preserve">empresa para fornecimento de 60 conjuntos de uniformes completos para os integrantes da Banda Municipal Asas de Luz </w:t>
      </w:r>
      <w:r w:rsidRPr="008B3749">
        <w:rPr>
          <w:rFonts w:ascii="Times New Roman" w:eastAsia="Times New Roman" w:hAnsi="Times New Roman" w:cs="Times New Roman"/>
          <w:sz w:val="24"/>
          <w:szCs w:val="24"/>
        </w:rPr>
        <w:t>do Município de Campos Borges.</w:t>
      </w:r>
    </w:p>
    <w:p w:rsidR="00B3157A" w:rsidRPr="008B3749" w:rsidRDefault="00B3157A" w:rsidP="00B3157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8B3749">
        <w:rPr>
          <w:rFonts w:ascii="Times New Roman" w:hAnsi="Times New Roman" w:cs="Times New Roman"/>
          <w:b/>
          <w:bCs/>
          <w:sz w:val="24"/>
          <w:szCs w:val="24"/>
        </w:rPr>
        <w:t xml:space="preserve">CLÁUSULA SEGUNDA </w:t>
      </w:r>
      <w:r w:rsidRPr="008B3749">
        <w:rPr>
          <w:rFonts w:ascii="Times New Roman" w:hAnsi="Times New Roman" w:cs="Times New Roman"/>
          <w:b/>
          <w:bCs/>
          <w:caps/>
          <w:sz w:val="24"/>
          <w:szCs w:val="24"/>
        </w:rPr>
        <w:t>– Dos valores e da forma de PAGAMENTO: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B374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2.1 Dos valores 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 xml:space="preserve">2.1.1 O CONTRATANTE pagará a CONTRATADA o valor Total de R$ </w:t>
      </w:r>
      <w:r>
        <w:rPr>
          <w:rFonts w:ascii="Times New Roman" w:hAnsi="Times New Roman" w:cs="Times New Roman"/>
          <w:sz w:val="24"/>
          <w:szCs w:val="24"/>
        </w:rPr>
        <w:t>7.720,00</w:t>
      </w:r>
      <w:r w:rsidRPr="008B374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sete mil setecentos e vinte reais</w:t>
      </w:r>
      <w:r w:rsidRPr="008B3749">
        <w:rPr>
          <w:rFonts w:ascii="Times New Roman" w:hAnsi="Times New Roman" w:cs="Times New Roman"/>
          <w:sz w:val="24"/>
          <w:szCs w:val="24"/>
        </w:rPr>
        <w:t>) para o fornecimento dos uniforme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8B3749">
        <w:rPr>
          <w:rFonts w:ascii="Times New Roman" w:hAnsi="Times New Roman" w:cs="Times New Roman"/>
          <w:sz w:val="24"/>
          <w:szCs w:val="24"/>
        </w:rPr>
        <w:t>.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8B3749">
        <w:rPr>
          <w:rFonts w:ascii="Times New Roman" w:hAnsi="Times New Roman" w:cs="Times New Roman"/>
          <w:sz w:val="24"/>
          <w:szCs w:val="24"/>
        </w:rPr>
        <w:t xml:space="preserve">Todos os valores constantes das propostas </w:t>
      </w:r>
      <w:r w:rsidRPr="008B374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do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Processo</w:t>
      </w:r>
      <w:r w:rsidRPr="008B374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Licitação nº 0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60</w:t>
      </w:r>
      <w:r w:rsidRPr="008B374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/2017,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Dispensa</w:t>
      </w:r>
      <w:proofErr w:type="gramEnd"/>
      <w:r w:rsidRPr="008B374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nº </w:t>
      </w:r>
      <w:r w:rsidRPr="008B374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01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4</w:t>
      </w:r>
      <w:r w:rsidRPr="008B374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/2017.</w:t>
      </w:r>
    </w:p>
    <w:p w:rsid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B374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2.2 Dos pagamentos 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3749">
        <w:rPr>
          <w:rFonts w:ascii="Times New Roman" w:hAnsi="Times New Roman" w:cs="Times New Roman"/>
          <w:color w:val="000000"/>
          <w:sz w:val="24"/>
          <w:szCs w:val="24"/>
        </w:rPr>
        <w:t>2.2.1 O pagamento dos uniformes será realizado em até 30 dias após entrega dos mesmos mediante a apresentação da nota fiscal ao responsável do CRAS – Centro de Referencia em Assistência social que deverá conferir a entrega carimbar e assinar comprovando o recebimento.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3749">
        <w:rPr>
          <w:rFonts w:ascii="Times New Roman" w:hAnsi="Times New Roman" w:cs="Times New Roman"/>
          <w:color w:val="000000"/>
          <w:sz w:val="24"/>
          <w:szCs w:val="24"/>
        </w:rPr>
        <w:lastRenderedPageBreak/>
        <w:t>2.2.2 Serão processadas as retenções previdenciárias ou qualquer imposto, quando necessário, nos termos da lei que regula a matéria.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b/>
          <w:bCs/>
          <w:sz w:val="24"/>
          <w:szCs w:val="24"/>
        </w:rPr>
        <w:t>CLÁUSULA TERCEIRA - DOS RECURSOS FINANCEIROS</w:t>
      </w:r>
      <w:r w:rsidRPr="008B3749">
        <w:rPr>
          <w:rFonts w:ascii="Times New Roman" w:hAnsi="Times New Roman" w:cs="Times New Roman"/>
          <w:sz w:val="24"/>
          <w:szCs w:val="24"/>
        </w:rPr>
        <w:t>: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 xml:space="preserve">Os recursos financeiros para as despesas </w:t>
      </w:r>
      <w:r w:rsidRPr="008B3749">
        <w:rPr>
          <w:rFonts w:ascii="Times New Roman" w:hAnsi="Times New Roman" w:cs="Times New Roman"/>
          <w:color w:val="000000"/>
          <w:sz w:val="24"/>
          <w:szCs w:val="24"/>
        </w:rPr>
        <w:t xml:space="preserve">serão provenientes da Lei orçamentária Anual </w:t>
      </w:r>
      <w:r w:rsidRPr="008B3749">
        <w:rPr>
          <w:rFonts w:ascii="Times New Roman" w:hAnsi="Times New Roman" w:cs="Times New Roman"/>
          <w:sz w:val="24"/>
          <w:szCs w:val="24"/>
        </w:rPr>
        <w:t>nº 1.472 de 30 de Novembro de 2017</w:t>
      </w:r>
      <w:r w:rsidRPr="008B374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B3749" w:rsidRPr="008B3749" w:rsidRDefault="008B3749" w:rsidP="008B374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3749">
        <w:rPr>
          <w:rFonts w:ascii="Times New Roman" w:hAnsi="Times New Roman" w:cs="Times New Roman"/>
          <w:color w:val="000000"/>
          <w:sz w:val="24"/>
          <w:szCs w:val="24"/>
        </w:rPr>
        <w:t>ÓRGÃO: 11- DEPARTAMENTO DE ASSSIT. SOCIAL</w:t>
      </w:r>
    </w:p>
    <w:p w:rsidR="008B3749" w:rsidRPr="008B3749" w:rsidRDefault="008B3749" w:rsidP="008B374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3749">
        <w:rPr>
          <w:rFonts w:ascii="Times New Roman" w:hAnsi="Times New Roman" w:cs="Times New Roman"/>
          <w:color w:val="000000"/>
          <w:sz w:val="24"/>
          <w:szCs w:val="24"/>
        </w:rPr>
        <w:t xml:space="preserve">UNIDADE: </w:t>
      </w:r>
      <w:proofErr w:type="gramStart"/>
      <w:r w:rsidRPr="008B3749">
        <w:rPr>
          <w:rFonts w:ascii="Times New Roman" w:hAnsi="Times New Roman" w:cs="Times New Roman"/>
          <w:color w:val="000000"/>
          <w:sz w:val="24"/>
          <w:szCs w:val="24"/>
        </w:rPr>
        <w:t>11.01 FUNDO</w:t>
      </w:r>
      <w:proofErr w:type="gramEnd"/>
      <w:r w:rsidRPr="008B3749">
        <w:rPr>
          <w:rFonts w:ascii="Times New Roman" w:hAnsi="Times New Roman" w:cs="Times New Roman"/>
          <w:color w:val="000000"/>
          <w:sz w:val="24"/>
          <w:szCs w:val="24"/>
        </w:rPr>
        <w:t xml:space="preserve"> MUN. DE ASSIST. SOCIAL</w:t>
      </w:r>
    </w:p>
    <w:p w:rsidR="008B3749" w:rsidRPr="008B3749" w:rsidRDefault="008B3749" w:rsidP="008B374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3749">
        <w:rPr>
          <w:rFonts w:ascii="Times New Roman" w:hAnsi="Times New Roman" w:cs="Times New Roman"/>
          <w:color w:val="000000"/>
          <w:sz w:val="24"/>
          <w:szCs w:val="24"/>
        </w:rPr>
        <w:t xml:space="preserve">PROJETO: 2081. PROTEÇÃO SOCIAL BÁSICA </w:t>
      </w:r>
    </w:p>
    <w:p w:rsidR="008B3749" w:rsidRPr="008B3749" w:rsidRDefault="008B3749" w:rsidP="008B374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3749">
        <w:rPr>
          <w:rFonts w:ascii="Times New Roman" w:hAnsi="Times New Roman" w:cs="Times New Roman"/>
          <w:color w:val="000000"/>
          <w:sz w:val="24"/>
          <w:szCs w:val="24"/>
        </w:rPr>
        <w:t>RUBRICA: 3390.30.00.00.00.00 – OUTROS MATERIAIS DE CONSUMO</w:t>
      </w:r>
    </w:p>
    <w:p w:rsidR="008B3749" w:rsidRPr="008B3749" w:rsidRDefault="008B3749" w:rsidP="008B374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3749">
        <w:rPr>
          <w:rFonts w:ascii="Times New Roman" w:hAnsi="Times New Roman" w:cs="Times New Roman"/>
          <w:color w:val="000000"/>
          <w:sz w:val="24"/>
          <w:szCs w:val="24"/>
        </w:rPr>
        <w:t>RECURSO VINCULADO: 1152.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8B3749">
        <w:rPr>
          <w:rFonts w:ascii="Times New Roman" w:hAnsi="Times New Roman" w:cs="Times New Roman"/>
          <w:b/>
          <w:bCs/>
          <w:sz w:val="24"/>
          <w:szCs w:val="24"/>
        </w:rPr>
        <w:t>CLÁUSULA Q</w:t>
      </w:r>
      <w:r w:rsidRPr="008B3749">
        <w:rPr>
          <w:rFonts w:ascii="Times New Roman" w:hAnsi="Times New Roman" w:cs="Times New Roman"/>
          <w:b/>
          <w:bCs/>
          <w:caps/>
          <w:sz w:val="24"/>
          <w:szCs w:val="24"/>
        </w:rPr>
        <w:t>uarta</w:t>
      </w:r>
      <w:r w:rsidRPr="008B3749">
        <w:rPr>
          <w:rFonts w:ascii="Times New Roman" w:hAnsi="Times New Roman" w:cs="Times New Roman"/>
          <w:b/>
          <w:bCs/>
          <w:sz w:val="24"/>
          <w:szCs w:val="24"/>
        </w:rPr>
        <w:t xml:space="preserve"> – DO PRAZO </w:t>
      </w:r>
      <w:r w:rsidRPr="008B3749">
        <w:rPr>
          <w:rFonts w:ascii="Times New Roman" w:hAnsi="Times New Roman" w:cs="Times New Roman"/>
          <w:b/>
          <w:bCs/>
          <w:caps/>
          <w:sz w:val="24"/>
          <w:szCs w:val="24"/>
        </w:rPr>
        <w:t>DE entrega dos materiais e da VIGÊNCIA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 xml:space="preserve">4.1 O prazo de vigência do presente Instrumento Contratual será de 60 (sessenta) dias ou até que se </w:t>
      </w:r>
      <w:proofErr w:type="gramStart"/>
      <w:r w:rsidRPr="008B3749">
        <w:rPr>
          <w:rFonts w:ascii="Times New Roman" w:hAnsi="Times New Roman" w:cs="Times New Roman"/>
          <w:sz w:val="24"/>
          <w:szCs w:val="24"/>
        </w:rPr>
        <w:t>extinga</w:t>
      </w:r>
      <w:proofErr w:type="gramEnd"/>
      <w:r w:rsidRPr="008B3749">
        <w:rPr>
          <w:rFonts w:ascii="Times New Roman" w:hAnsi="Times New Roman" w:cs="Times New Roman"/>
          <w:sz w:val="24"/>
          <w:szCs w:val="24"/>
        </w:rPr>
        <w:t xml:space="preserve"> as obrigações entre as partes.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8B3749">
        <w:rPr>
          <w:rFonts w:ascii="Times New Roman" w:hAnsi="Times New Roman" w:cs="Times New Roman"/>
          <w:color w:val="000000"/>
          <w:sz w:val="24"/>
          <w:szCs w:val="24"/>
        </w:rPr>
        <w:t xml:space="preserve">4.2 </w:t>
      </w:r>
      <w:r w:rsidRPr="008B3749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Os uniformes nas quantidades contratadas deverão ser entregues até a data de 0</w:t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5</w:t>
      </w:r>
      <w:r w:rsidRPr="008B3749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de setembro de 2017.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 xml:space="preserve">4.3 A confecção dos uniformes especificados neste contrato deverão ser iniciados em até 02 dias após a assinatura do contrato, ficando o licitante sujeito a multa de 1% (um por cento) por dia que exceder o prazo estabelecido para entrega dos uniformes, estabelecendo–se ainda, que a importância relativa à multa será deduzida dos valores a serem pagos ao licitante.  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B374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CLÁUSULA QUINTA – DA EXECUÇÃO DO CONTRATO </w:t>
      </w:r>
      <w:r w:rsidRPr="008B3749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e da fiscalização</w:t>
      </w:r>
      <w:r w:rsidRPr="008B37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 xml:space="preserve">5.1 – A Administração rejeitará no todo ou em parte, os produtos que forem entregue em desacordo com a proposta apresentada no Edital 058/2017 que originou este contrato. 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 xml:space="preserve">5.2 A </w:t>
      </w:r>
      <w:r w:rsidRPr="008B3749">
        <w:rPr>
          <w:rFonts w:ascii="Times New Roman" w:hAnsi="Times New Roman" w:cs="Times New Roman"/>
          <w:b/>
          <w:bCs/>
          <w:sz w:val="24"/>
          <w:szCs w:val="24"/>
        </w:rPr>
        <w:t>CONTRATADA</w:t>
      </w:r>
      <w:r w:rsidRPr="008B37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B3749">
        <w:rPr>
          <w:rFonts w:ascii="Times New Roman" w:hAnsi="Times New Roman" w:cs="Times New Roman"/>
          <w:sz w:val="24"/>
          <w:szCs w:val="24"/>
        </w:rPr>
        <w:t>fica</w:t>
      </w:r>
      <w:proofErr w:type="gramEnd"/>
      <w:r w:rsidRPr="008B3749">
        <w:rPr>
          <w:rFonts w:ascii="Times New Roman" w:hAnsi="Times New Roman" w:cs="Times New Roman"/>
          <w:sz w:val="24"/>
          <w:szCs w:val="24"/>
        </w:rPr>
        <w:t xml:space="preserve"> obrigada a aceitar, nas mesmas condições contratuais, os acréscimos ou supressões que se fizerem na aquisição dos produtos objeto do presente Contrato, até vinte e cinco por cento (25%) do valor inicial atualizado deste Instrumento Contratual.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749">
        <w:rPr>
          <w:rFonts w:ascii="Times New Roman" w:hAnsi="Times New Roman" w:cs="Times New Roman"/>
          <w:b/>
          <w:bCs/>
          <w:sz w:val="24"/>
          <w:szCs w:val="24"/>
        </w:rPr>
        <w:t>CLÁUSULA SEXTA - DAS OBRIGAÇÕES: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6.1.1 – do MUNICÍPIO: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a) efetuar o pagamento ajustado; e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b) dar a CONTRATADA</w:t>
      </w:r>
      <w:proofErr w:type="gramStart"/>
      <w:r w:rsidRPr="008B3749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8B3749">
        <w:rPr>
          <w:rFonts w:ascii="Times New Roman" w:hAnsi="Times New Roman" w:cs="Times New Roman"/>
          <w:sz w:val="24"/>
          <w:szCs w:val="24"/>
        </w:rPr>
        <w:t>as condições necessárias à regular execução do contrato.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 xml:space="preserve">6.1.2 – da CONTRATADA  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a) entregar os produtos na forma ajustada;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b) cumprir e fazer cumprir todas as normas regulamentares legais;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c) assumir inteira responsabilidade pelas obrigações fiscais decorrentes do presente contrato;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lastRenderedPageBreak/>
        <w:t>6.1.3 A rescisão contratual poderá ser:</w:t>
      </w:r>
    </w:p>
    <w:p w:rsid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 w:rsidRPr="008B3749">
        <w:rPr>
          <w:rFonts w:ascii="Times New Roman" w:hAnsi="Times New Roman" w:cs="Times New Roman"/>
          <w:sz w:val="24"/>
          <w:szCs w:val="24"/>
        </w:rPr>
        <w:t>Determinada por ato unilateral e escrito da Administração, nos casos enumerados nos incisos I a XII e XVII do art. 78 da Lei Federal</w:t>
      </w:r>
      <w:proofErr w:type="gramEnd"/>
      <w:r w:rsidRPr="008B3749">
        <w:rPr>
          <w:rFonts w:ascii="Times New Roman" w:hAnsi="Times New Roman" w:cs="Times New Roman"/>
          <w:sz w:val="24"/>
          <w:szCs w:val="24"/>
        </w:rPr>
        <w:t xml:space="preserve"> nº 8.666/93;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b) Amigável, por acordo entre as partes, mediante autorização escrita e fundamentada da autoridade competente, reduzida a termo no processo licitatório, desde que haj</w:t>
      </w:r>
      <w:r>
        <w:rPr>
          <w:rFonts w:ascii="Times New Roman" w:hAnsi="Times New Roman" w:cs="Times New Roman"/>
          <w:sz w:val="24"/>
          <w:szCs w:val="24"/>
        </w:rPr>
        <w:t>a conveniência da Administração;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c) A inexecução total ou parcial do Contrato enseja sua rescisão pela Administração, sem prejuízo da aplicação das penalidades já previstas neste instrumento.</w:t>
      </w:r>
    </w:p>
    <w:p w:rsid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d) Em caso de rescisão prevista nos incisos XII e XVII do art. 78 da Lei Federal nº 8.666/93, sem que haja culpa da Contratada, será ressarcida dos prejuízos regulamentares compro</w:t>
      </w:r>
      <w:r>
        <w:rPr>
          <w:rFonts w:ascii="Times New Roman" w:hAnsi="Times New Roman" w:cs="Times New Roman"/>
          <w:sz w:val="24"/>
          <w:szCs w:val="24"/>
        </w:rPr>
        <w:t>vados, quando os houver sofrido;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e) A rescisão contratual de que trata o inciso I do art. 78 acarretará as conseqüências previstas no art. 80, inciso I a IV, ambos da Lei Federal nº 8.666/93 a as demais penalidad</w:t>
      </w:r>
      <w:r>
        <w:rPr>
          <w:rFonts w:ascii="Times New Roman" w:hAnsi="Times New Roman" w:cs="Times New Roman"/>
          <w:sz w:val="24"/>
          <w:szCs w:val="24"/>
        </w:rPr>
        <w:t>es previstas neste instrumento;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 xml:space="preserve">f) o contrato poderá ser rescindido ainda por razões de interesse público de alta relevância e amplo conhecimento, justificadas e determinada pelo </w:t>
      </w:r>
      <w:proofErr w:type="gramStart"/>
      <w:r w:rsidRPr="008B3749">
        <w:rPr>
          <w:rFonts w:ascii="Times New Roman" w:hAnsi="Times New Roman" w:cs="Times New Roman"/>
          <w:sz w:val="24"/>
          <w:szCs w:val="24"/>
        </w:rPr>
        <w:t>Sr.</w:t>
      </w:r>
      <w:proofErr w:type="gramEnd"/>
      <w:r w:rsidRPr="008B3749">
        <w:rPr>
          <w:rFonts w:ascii="Times New Roman" w:hAnsi="Times New Roman" w:cs="Times New Roman"/>
          <w:sz w:val="24"/>
          <w:szCs w:val="24"/>
        </w:rPr>
        <w:t xml:space="preserve"> Prefeito Municipal, exaradas no competente processo administrativo;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6.1.3 - A contratada prestará todos os esclarecimentos que forem solicitados pelo município, cujas reclamaçõe</w:t>
      </w:r>
      <w:r>
        <w:rPr>
          <w:rFonts w:ascii="Times New Roman" w:hAnsi="Times New Roman" w:cs="Times New Roman"/>
          <w:sz w:val="24"/>
          <w:szCs w:val="24"/>
        </w:rPr>
        <w:t xml:space="preserve">s se </w:t>
      </w:r>
      <w:proofErr w:type="gramStart"/>
      <w:r>
        <w:rPr>
          <w:rFonts w:ascii="Times New Roman" w:hAnsi="Times New Roman" w:cs="Times New Roman"/>
          <w:sz w:val="24"/>
          <w:szCs w:val="24"/>
        </w:rPr>
        <w:t>obriga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atender prontamente;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 xml:space="preserve">6.1.4 – Este contrato terá </w:t>
      </w:r>
      <w:r>
        <w:rPr>
          <w:rFonts w:ascii="Times New Roman" w:hAnsi="Times New Roman" w:cs="Times New Roman"/>
          <w:sz w:val="24"/>
          <w:szCs w:val="24"/>
        </w:rPr>
        <w:t>vigência a partir da assinatura;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6.1.5 - A contratada assumirá inteira responsabilidade por todos os prejuízos que venham dolosa ou culp</w:t>
      </w:r>
      <w:r>
        <w:rPr>
          <w:rFonts w:ascii="Times New Roman" w:hAnsi="Times New Roman" w:cs="Times New Roman"/>
          <w:sz w:val="24"/>
          <w:szCs w:val="24"/>
        </w:rPr>
        <w:t>osamente prejudicar o município;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 xml:space="preserve">6.1.6 – A Contratada se obriga a manter durante </w:t>
      </w:r>
      <w:proofErr w:type="gramStart"/>
      <w:r w:rsidRPr="008B3749">
        <w:rPr>
          <w:rFonts w:ascii="Times New Roman" w:hAnsi="Times New Roman" w:cs="Times New Roman"/>
          <w:sz w:val="24"/>
          <w:szCs w:val="24"/>
        </w:rPr>
        <w:t>todo a</w:t>
      </w:r>
      <w:proofErr w:type="gramEnd"/>
      <w:r w:rsidRPr="008B3749">
        <w:rPr>
          <w:rFonts w:ascii="Times New Roman" w:hAnsi="Times New Roman" w:cs="Times New Roman"/>
          <w:sz w:val="24"/>
          <w:szCs w:val="24"/>
        </w:rPr>
        <w:t xml:space="preserve"> vigência contratual, as condições de habilitação e qualifica</w:t>
      </w:r>
      <w:r>
        <w:rPr>
          <w:rFonts w:ascii="Times New Roman" w:hAnsi="Times New Roman" w:cs="Times New Roman"/>
          <w:sz w:val="24"/>
          <w:szCs w:val="24"/>
        </w:rPr>
        <w:t>ção com as obrigações assumidas;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749">
        <w:rPr>
          <w:rFonts w:ascii="Times New Roman" w:hAnsi="Times New Roman" w:cs="Times New Roman"/>
          <w:b/>
          <w:bCs/>
          <w:sz w:val="24"/>
          <w:szCs w:val="24"/>
        </w:rPr>
        <w:t>CLÁUSULA SÉTIMA - DOS DIREITOS: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7.1.– do MUNICÍPIO: receber o objeto deste contrato nas condições avençadas; e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 xml:space="preserve">7.2 - da CONTRATADA: perceber o valor ajustado na forma e nos prazos convencionados; 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ind w:firstLine="2520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749">
        <w:rPr>
          <w:rFonts w:ascii="Times New Roman" w:hAnsi="Times New Roman" w:cs="Times New Roman"/>
          <w:b/>
          <w:bCs/>
          <w:sz w:val="24"/>
          <w:szCs w:val="24"/>
        </w:rPr>
        <w:t xml:space="preserve">CLÁUSULA </w:t>
      </w:r>
      <w:r w:rsidRPr="008B3749">
        <w:rPr>
          <w:rFonts w:ascii="Times New Roman" w:hAnsi="Times New Roman" w:cs="Times New Roman"/>
          <w:b/>
          <w:bCs/>
          <w:caps/>
          <w:sz w:val="24"/>
          <w:szCs w:val="24"/>
        </w:rPr>
        <w:t>OITAVA</w:t>
      </w:r>
      <w:r w:rsidRPr="008B3749">
        <w:rPr>
          <w:rFonts w:ascii="Times New Roman" w:hAnsi="Times New Roman" w:cs="Times New Roman"/>
          <w:b/>
          <w:bCs/>
          <w:sz w:val="24"/>
          <w:szCs w:val="24"/>
        </w:rPr>
        <w:t xml:space="preserve"> - DAS DISPOSIÇÕES FINAIS: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3749">
        <w:rPr>
          <w:rFonts w:ascii="Times New Roman" w:hAnsi="Times New Roman" w:cs="Times New Roman"/>
          <w:color w:val="000000"/>
          <w:sz w:val="24"/>
          <w:szCs w:val="24"/>
        </w:rPr>
        <w:t xml:space="preserve">8.1 – O presente contrato será vinculado ao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Processo</w:t>
      </w:r>
      <w:r w:rsidRPr="008B374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de Licitação nº 0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60</w:t>
      </w:r>
      <w:r w:rsidRPr="008B374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/2017,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Dispensa</w:t>
      </w:r>
      <w:r w:rsidRPr="008B374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nº 0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14</w:t>
      </w:r>
      <w:r w:rsidRPr="008B374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/2017</w:t>
      </w:r>
      <w:r w:rsidRPr="008B374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8.2 - Ocorrendo desequilíbrio econômico-financeiro do contrato, a Administração poderá restabelecer a relação pactuada, nos termos do art. 65, II, Letra “d” da Lei 8.666/93, mediante a comprovação documental e requerimento expresso da CONTRATADA.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lastRenderedPageBreak/>
        <w:t>Sempre que foram mantidas as condições do contrato, considera-se mantido o seu equilíbrio econômico-financeiro.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 xml:space="preserve">E por estarem assim justos e contratados, assinam o presente instrumento em </w:t>
      </w:r>
      <w:proofErr w:type="gramStart"/>
      <w:r w:rsidRPr="008B3749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8B3749">
        <w:rPr>
          <w:rFonts w:ascii="Times New Roman" w:hAnsi="Times New Roman" w:cs="Times New Roman"/>
          <w:sz w:val="24"/>
          <w:szCs w:val="24"/>
        </w:rPr>
        <w:t>(quatro) vias de igual teor e forma, na presença de duas testemunhas.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ab/>
      </w:r>
      <w:r w:rsidRPr="008B3749">
        <w:rPr>
          <w:rFonts w:ascii="Times New Roman" w:hAnsi="Times New Roman" w:cs="Times New Roman"/>
          <w:sz w:val="24"/>
          <w:szCs w:val="24"/>
        </w:rPr>
        <w:tab/>
      </w:r>
      <w:r w:rsidRPr="008B3749">
        <w:rPr>
          <w:rFonts w:ascii="Times New Roman" w:hAnsi="Times New Roman" w:cs="Times New Roman"/>
          <w:sz w:val="24"/>
          <w:szCs w:val="24"/>
        </w:rPr>
        <w:tab/>
      </w:r>
      <w:r w:rsidRPr="008B3749">
        <w:rPr>
          <w:rFonts w:ascii="Times New Roman" w:hAnsi="Times New Roman" w:cs="Times New Roman"/>
          <w:sz w:val="24"/>
          <w:szCs w:val="24"/>
        </w:rPr>
        <w:tab/>
        <w:t xml:space="preserve">Campos Borges, aos </w:t>
      </w:r>
      <w:r>
        <w:rPr>
          <w:rFonts w:ascii="Times New Roman" w:hAnsi="Times New Roman" w:cs="Times New Roman"/>
          <w:sz w:val="24"/>
          <w:szCs w:val="24"/>
        </w:rPr>
        <w:t xml:space="preserve">30 </w:t>
      </w:r>
      <w:r w:rsidRPr="008B3749">
        <w:rPr>
          <w:rFonts w:ascii="Times New Roman" w:hAnsi="Times New Roman" w:cs="Times New Roman"/>
          <w:sz w:val="24"/>
          <w:szCs w:val="24"/>
        </w:rPr>
        <w:t xml:space="preserve">dias, de </w:t>
      </w:r>
      <w:r>
        <w:rPr>
          <w:rFonts w:ascii="Times New Roman" w:hAnsi="Times New Roman" w:cs="Times New Roman"/>
          <w:sz w:val="24"/>
          <w:szCs w:val="24"/>
        </w:rPr>
        <w:t>agosto</w:t>
      </w:r>
      <w:r w:rsidRPr="008B3749">
        <w:rPr>
          <w:rFonts w:ascii="Times New Roman" w:hAnsi="Times New Roman" w:cs="Times New Roman"/>
          <w:sz w:val="24"/>
          <w:szCs w:val="24"/>
        </w:rPr>
        <w:t xml:space="preserve"> de 2017.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CONTRATANTE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EVERALDO DA SILVA MORAES</w:t>
      </w:r>
    </w:p>
    <w:p w:rsidR="008B3749" w:rsidRDefault="008B3749" w:rsidP="008B37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PREFEITO MUNICIPAL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8B3749" w:rsidRDefault="008B3749" w:rsidP="008B37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CONTRATADA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REJANE LEONI NEU FLORENCIO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TESTEMUNHAS: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CPF: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749">
        <w:rPr>
          <w:rFonts w:ascii="Times New Roman" w:hAnsi="Times New Roman" w:cs="Times New Roman"/>
          <w:sz w:val="24"/>
          <w:szCs w:val="24"/>
        </w:rPr>
        <w:t>CPF:</w:t>
      </w: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P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B3749" w:rsidRDefault="008B3749" w:rsidP="008B374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57C86" w:rsidRDefault="00D57C86"/>
    <w:sectPr w:rsidR="00D57C86" w:rsidSect="008B3749"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3157A"/>
    <w:rsid w:val="004A6731"/>
    <w:rsid w:val="005F6CFD"/>
    <w:rsid w:val="008B3749"/>
    <w:rsid w:val="00B3157A"/>
    <w:rsid w:val="00D57C86"/>
    <w:rsid w:val="00E94D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57A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1118</Words>
  <Characters>6041</Characters>
  <Application>Microsoft Office Word</Application>
  <DocSecurity>0</DocSecurity>
  <Lines>50</Lines>
  <Paragraphs>14</Paragraphs>
  <ScaleCrop>false</ScaleCrop>
  <Company/>
  <LinksUpToDate>false</LinksUpToDate>
  <CharactersWithSpaces>7145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5</cp:revision>
  <cp:lastPrinted>2017-08-30T14:16:00Z</cp:lastPrinted>
  <dcterms:created xsi:type="dcterms:W3CDTF">2017-08-30T13:58:00Z</dcterms:created>
  <dcterms:modified xsi:type="dcterms:W3CDTF">2017-08-30T17:27:00Z</dcterms:modified>
</cp:coreProperties>
</file>