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CONTRATO COMPROMISSO DE ENTREGA DE MERCADORIA Nº149/2017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6C2F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AQUISIÇÃO DE MOBILIARIOS E COMPUTADOR PARA SUPORTE A INFRAESTRUTURA ADEQUADA AO ATENDIMENTO AO PUBLICO </w:t>
      </w:r>
      <w:proofErr w:type="gramStart"/>
      <w:r>
        <w:rPr>
          <w:b/>
          <w:bCs/>
        </w:rPr>
        <w:t>DO BOLSA FAMÍLIA QUE PARTICIPA DE PROGRAMAS DESENVOLVIDOS NOS CRAS</w:t>
      </w:r>
      <w:proofErr w:type="gramEnd"/>
      <w:r>
        <w:rPr>
          <w:b/>
          <w:bCs/>
        </w:rPr>
        <w:t xml:space="preserve"> – CENTRO DE REFERENCIA E ASSISTENCIA SOCIAL, COM RECURSO DO IGD-PBF.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/>
          <w:bCs/>
        </w:rPr>
        <w:t>O MUNICÍPIO DE CAMPOS BORGES</w:t>
      </w:r>
      <w:r>
        <w:t xml:space="preserve">, Pessoa Jurídica de Direito Público, CGC/MF 92.406.164/0001-31, com sede na Praça 13 de Abril, 302, representado pelo </w:t>
      </w:r>
      <w:r>
        <w:rPr>
          <w:b/>
          <w:bCs/>
        </w:rPr>
        <w:t xml:space="preserve">PREFEITO MUNICIPAL, SR. EVERALDO DA SILVA MORAES, </w:t>
      </w:r>
      <w:r>
        <w:t xml:space="preserve">inscrito </w:t>
      </w:r>
      <w:r>
        <w:rPr>
          <w:bCs/>
        </w:rPr>
        <w:t xml:space="preserve">sob CPF nº </w:t>
      </w:r>
      <w:r>
        <w:t>536.281.440.00,</w:t>
      </w:r>
      <w:r>
        <w:rPr>
          <w:bCs/>
          <w:caps/>
        </w:rPr>
        <w:t xml:space="preserve"> </w:t>
      </w:r>
      <w:r>
        <w:rPr>
          <w:bCs/>
        </w:rPr>
        <w:t>residente</w:t>
      </w:r>
      <w:r>
        <w:rPr>
          <w:bCs/>
          <w:caps/>
        </w:rPr>
        <w:t xml:space="preserve"> </w:t>
      </w:r>
      <w:r>
        <w:rPr>
          <w:bCs/>
        </w:rPr>
        <w:t xml:space="preserve">e domiciliado na Avenida Salto do </w:t>
      </w:r>
      <w:proofErr w:type="spellStart"/>
      <w:r>
        <w:rPr>
          <w:bCs/>
        </w:rPr>
        <w:t>Jacuí</w:t>
      </w:r>
      <w:proofErr w:type="spellEnd"/>
      <w:r>
        <w:rPr>
          <w:bCs/>
        </w:rPr>
        <w:t xml:space="preserve"> </w:t>
      </w:r>
      <w:r>
        <w:rPr>
          <w:bCs/>
          <w:caps/>
        </w:rPr>
        <w:t xml:space="preserve">n° 308, </w:t>
      </w:r>
      <w:r>
        <w:rPr>
          <w:bCs/>
        </w:rPr>
        <w:t>Município</w:t>
      </w:r>
      <w:r>
        <w:rPr>
          <w:bCs/>
          <w:caps/>
        </w:rPr>
        <w:t xml:space="preserve"> </w:t>
      </w:r>
      <w:r>
        <w:rPr>
          <w:bCs/>
        </w:rPr>
        <w:t>de Campos Borges</w:t>
      </w:r>
      <w:r>
        <w:t xml:space="preserve">, aqui denominada </w:t>
      </w:r>
      <w:r>
        <w:rPr>
          <w:b/>
          <w:bCs/>
        </w:rPr>
        <w:t xml:space="preserve">CONTRATANTE </w:t>
      </w:r>
      <w:r>
        <w:t xml:space="preserve">e, </w:t>
      </w:r>
      <w:r w:rsidRPr="00B669DB">
        <w:rPr>
          <w:b/>
        </w:rPr>
        <w:t>GUILHERME XAVIER PIVA ME – QUALITECK INFORMATICA</w:t>
      </w:r>
      <w:r w:rsidRPr="00B669DB">
        <w:t>,</w:t>
      </w:r>
      <w:r>
        <w:t xml:space="preserve"> sito na Rua Afonso Pena, nº 98, município de Carazinho RS</w:t>
      </w:r>
      <w:r w:rsidRPr="00BC1490">
        <w:t xml:space="preserve">, inscrito no Ministério da Fazenda sob o nº </w:t>
      </w:r>
      <w:r w:rsidRPr="00D02C84">
        <w:t>18.136.904/0001-04</w:t>
      </w:r>
      <w:r w:rsidRPr="00BC1490">
        <w:t xml:space="preserve">, representado neste ato por </w:t>
      </w:r>
      <w:r w:rsidRPr="008E5085">
        <w:rPr>
          <w:b/>
        </w:rPr>
        <w:t>GUILHERME XAVIER PIVA</w:t>
      </w:r>
      <w:r w:rsidRPr="00BC1490">
        <w:t>, inscrito no cada</w:t>
      </w:r>
      <w:r>
        <w:t>stro de pessoa física sob nº 005.383.050-45</w:t>
      </w:r>
      <w:r w:rsidRPr="00BC1490">
        <w:t xml:space="preserve">, doravante denominado </w:t>
      </w:r>
      <w:r w:rsidRPr="00BC1490">
        <w:rPr>
          <w:b/>
          <w:bCs/>
        </w:rPr>
        <w:t>CONTRATADO</w:t>
      </w:r>
      <w:r>
        <w:t>, por este instrumento e na melhor forma de direito, tem justo e contratado, firmam o presente contrato, mediante as cláusulas e condições a seguir estabelecidas: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O presente Contrato rege-se ainda, nos termos da nos termos da Lei Federal Nº 10.520 de 17 de julho de 2002, e dos Decretos Municipais Nº 1281/2010, nº 1.866/2017, Decreto Federal nº 8.538 de 06/10/15, com aplicação subsidiária da Lei Federal Nº 8.666/93 com suas alterações, Lei Complementar nº 123/2006, nos termos do seu art. 48, inciso I, alterado pela Lei Complementar nº 147/2014, e é celebrado com base nos seguintes documentos, os quais independem de transcrição, e passam a fazer parte integrante deste Instrumento Contratual, em tudo o que não o contrariar: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Licitação Nº 073/2017 – Modalidade PREGÃO PRESENCIAL Nº 034/2017.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Proposta da CONTRATADA vencedora da Licitação Nº 073/2017, Pregão Presencial Nº 034/2017: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PRIMEIRA DO OBJETO: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669DB" w:rsidRDefault="00B669DB" w:rsidP="006C2F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 promitente vendedor, tendo apresentado a melhor proposta financeira, licitada pelo comprador no Processo Licitatório nº 073/2017, Edital Pregão Presencial nº 034/2017 obriga-se ao fornecimento dos seguintes Produtos com os respectivos valores por item conforme segue em anexo e conforme tabela relacionada abaixo. 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acomgrade"/>
        <w:tblW w:w="9498" w:type="dxa"/>
        <w:tblInd w:w="-318" w:type="dxa"/>
        <w:tblLayout w:type="fixed"/>
        <w:tblLook w:val="04A0"/>
      </w:tblPr>
      <w:tblGrid>
        <w:gridCol w:w="710"/>
        <w:gridCol w:w="1134"/>
        <w:gridCol w:w="3969"/>
        <w:gridCol w:w="1417"/>
        <w:gridCol w:w="1134"/>
        <w:gridCol w:w="1134"/>
      </w:tblGrid>
      <w:tr w:rsidR="00B669DB" w:rsidTr="00B669DB">
        <w:tc>
          <w:tcPr>
            <w:tcW w:w="710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>ITEM</w:t>
            </w:r>
          </w:p>
        </w:tc>
        <w:tc>
          <w:tcPr>
            <w:tcW w:w="1134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9"/>
                <w:szCs w:val="19"/>
              </w:rPr>
            </w:pPr>
            <w:r w:rsidRPr="00B669DB">
              <w:rPr>
                <w:b/>
                <w:bCs/>
                <w:sz w:val="20"/>
                <w:szCs w:val="19"/>
              </w:rPr>
              <w:t>QUANT.</w:t>
            </w:r>
          </w:p>
        </w:tc>
        <w:tc>
          <w:tcPr>
            <w:tcW w:w="3969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>OBJETO</w:t>
            </w:r>
          </w:p>
        </w:tc>
        <w:tc>
          <w:tcPr>
            <w:tcW w:w="1417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>MARCA</w:t>
            </w:r>
          </w:p>
        </w:tc>
        <w:tc>
          <w:tcPr>
            <w:tcW w:w="1134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>VALOR UNITÁRIO</w:t>
            </w:r>
            <w:r w:rsidR="006C2F00">
              <w:rPr>
                <w:b/>
                <w:bCs/>
                <w:sz w:val="20"/>
              </w:rPr>
              <w:t xml:space="preserve"> (R$)</w:t>
            </w:r>
          </w:p>
        </w:tc>
        <w:tc>
          <w:tcPr>
            <w:tcW w:w="1134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>VALOR TOTAL</w:t>
            </w:r>
            <w:r w:rsidR="006C2F00">
              <w:rPr>
                <w:b/>
                <w:bCs/>
                <w:sz w:val="20"/>
              </w:rPr>
              <w:t xml:space="preserve"> (R$)</w:t>
            </w:r>
          </w:p>
        </w:tc>
      </w:tr>
      <w:tr w:rsidR="00B669DB" w:rsidTr="00B669DB">
        <w:tc>
          <w:tcPr>
            <w:tcW w:w="710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UN.</w:t>
            </w:r>
          </w:p>
        </w:tc>
        <w:tc>
          <w:tcPr>
            <w:tcW w:w="3969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>CADEIRA ESTOFADA FIXA EM CORANO NA COR PRETA, COM AS SEGUINTES CARACTERÍSTICAS MÍNIMAS:</w:t>
            </w:r>
          </w:p>
          <w:p w:rsidR="00B669DB" w:rsidRPr="00B669DB" w:rsidRDefault="00B669DB" w:rsidP="00B669D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 xml:space="preserve">ASSENTO E </w:t>
            </w:r>
            <w:proofErr w:type="gramStart"/>
            <w:r w:rsidRPr="00B669DB">
              <w:rPr>
                <w:b/>
                <w:bCs/>
                <w:sz w:val="20"/>
              </w:rPr>
              <w:t>ENCOSTO EM</w:t>
            </w:r>
            <w:proofErr w:type="gramEnd"/>
            <w:r w:rsidRPr="00B669DB">
              <w:rPr>
                <w:b/>
                <w:bCs/>
                <w:sz w:val="20"/>
              </w:rPr>
              <w:t xml:space="preserve"> COMPENSADO MULTILAMINADO 10MM. ESTRUTURA EM TUBO DE AÇO INDUSTRIAL 7/8,</w:t>
            </w:r>
            <w:proofErr w:type="gramStart"/>
            <w:r w:rsidRPr="00B669DB">
              <w:rPr>
                <w:b/>
                <w:bCs/>
                <w:sz w:val="20"/>
              </w:rPr>
              <w:t xml:space="preserve">  </w:t>
            </w:r>
            <w:proofErr w:type="gramEnd"/>
            <w:r w:rsidRPr="00B669DB">
              <w:rPr>
                <w:b/>
                <w:bCs/>
                <w:sz w:val="20"/>
              </w:rPr>
              <w:t xml:space="preserve">PAREDE 1,20,  C/ DUAS  TRAVESSAS  ENTRE AS PERNAS ENCOSTO EM FORMADO "U" </w:t>
            </w:r>
            <w:r w:rsidRPr="00B669DB">
              <w:rPr>
                <w:b/>
                <w:bCs/>
                <w:sz w:val="20"/>
              </w:rPr>
              <w:lastRenderedPageBreak/>
              <w:t>INVERTIDO COM UMA CHAPA SOLDADA NA TRANSVERSAL PARA FIXAR O  ENCOSTO COM PORCA GARRA  E NO ASSENTO DEVERA TER DUAS TRAVESSAS PARA FIXAR O ASSENTO COM PORCA GARRA  ESTRUTURA SOLDADA COM SOLDA MIG, ACABAMENTO DAS PEÇAS METÁLICAS E TRATAMENTO ANTIFERRUGINOSO DE PROTEÇÃO. PINTURA COM TINTA EPÓXI PÓ, HÍBRIDA, ELETROSTÁTICA NA COR PRETA, POLIMERIZADA EM ESTUDA A 180ºC, COM ESPESSURA MÍNIMA DA PELÍCULA APLICADA DE 40 MICRONS CONFORME NBR 10443/08 TOPOS DE FECHAMENTO DA TUBULAÇÃO COM PONTEIRAS ACOPLADAS EM POLIPROPILENO 100% INJETADAS, FIXADAS À ESTRUTURA ATRAVÉS DE ENCAIXE</w:t>
            </w:r>
            <w:proofErr w:type="gramStart"/>
            <w:r w:rsidRPr="00B669DB">
              <w:rPr>
                <w:b/>
                <w:bCs/>
                <w:sz w:val="20"/>
              </w:rPr>
              <w:t xml:space="preserve">   </w:t>
            </w:r>
            <w:proofErr w:type="gramEnd"/>
            <w:r w:rsidRPr="00B669DB">
              <w:rPr>
                <w:b/>
                <w:bCs/>
                <w:sz w:val="20"/>
              </w:rPr>
              <w:t>ENCOSTO:DIMENSÃO 0,39X0,27   ASSENTO DIMENSÃO 0,41X0,43 REVESTIDO COM ESPUMA INJETADE DE 40MM EM CORANO PRETO.</w:t>
            </w:r>
          </w:p>
          <w:p w:rsidR="00B669DB" w:rsidRPr="00B669DB" w:rsidRDefault="00B669DB" w:rsidP="00B669D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QUALITECK</w:t>
            </w:r>
          </w:p>
        </w:tc>
        <w:tc>
          <w:tcPr>
            <w:tcW w:w="1134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  <w:tc>
          <w:tcPr>
            <w:tcW w:w="1134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9.600,00</w:t>
            </w:r>
          </w:p>
        </w:tc>
      </w:tr>
      <w:tr w:rsidR="00B669DB" w:rsidTr="00B669DB">
        <w:tc>
          <w:tcPr>
            <w:tcW w:w="710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</w:t>
            </w:r>
          </w:p>
        </w:tc>
        <w:tc>
          <w:tcPr>
            <w:tcW w:w="1134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UN.</w:t>
            </w:r>
          </w:p>
        </w:tc>
        <w:tc>
          <w:tcPr>
            <w:tcW w:w="3969" w:type="dxa"/>
          </w:tcPr>
          <w:p w:rsidR="00B669DB" w:rsidRPr="00B669DB" w:rsidRDefault="00B669DB" w:rsidP="00B669D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69DB">
              <w:rPr>
                <w:b/>
                <w:bCs/>
                <w:sz w:val="20"/>
              </w:rPr>
              <w:t xml:space="preserve">COMPUTADOR DESKTOP: PROCESSADOR COM ESPECIFICAÇÃO MÍNINA DE 3.66 GHZ, </w:t>
            </w:r>
            <w:proofErr w:type="gramStart"/>
            <w:r w:rsidRPr="00B669DB">
              <w:rPr>
                <w:b/>
                <w:bCs/>
                <w:sz w:val="20"/>
              </w:rPr>
              <w:t>3</w:t>
            </w:r>
            <w:proofErr w:type="gramEnd"/>
            <w:r w:rsidRPr="00B669DB">
              <w:rPr>
                <w:b/>
                <w:bCs/>
                <w:sz w:val="20"/>
              </w:rPr>
              <w:t xml:space="preserve"> MB CACHE, DUAL-CORE SOQUETE LGA1150 SISTEMA OPERACIONAL WINDOWS 10 PRO; 4 GBDE MEMÓRIA DDR3; HD 500GB; DVR-RW; TECLADO USB; MOUSE USB ÓPTICO; MONITOR TECNOLOGIA LED 19,5" HD 1600X900, CX DE SOM</w:t>
            </w:r>
          </w:p>
          <w:p w:rsidR="00B669DB" w:rsidRDefault="00B669DB" w:rsidP="00B669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69DB">
              <w:rPr>
                <w:b/>
                <w:bCs/>
                <w:sz w:val="20"/>
              </w:rPr>
              <w:t>GARANTIA NACIONAL12 MESES - ONSITE (NO CLIENTE)</w:t>
            </w:r>
          </w:p>
        </w:tc>
        <w:tc>
          <w:tcPr>
            <w:tcW w:w="1417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PC</w:t>
            </w:r>
          </w:p>
        </w:tc>
        <w:tc>
          <w:tcPr>
            <w:tcW w:w="1134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2.000,00</w:t>
            </w:r>
          </w:p>
        </w:tc>
        <w:tc>
          <w:tcPr>
            <w:tcW w:w="1134" w:type="dxa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2.000,00</w:t>
            </w:r>
          </w:p>
        </w:tc>
      </w:tr>
      <w:tr w:rsidR="00B669DB" w:rsidTr="00B669DB">
        <w:tc>
          <w:tcPr>
            <w:tcW w:w="7230" w:type="dxa"/>
            <w:gridSpan w:val="4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68" w:type="dxa"/>
            <w:gridSpan w:val="2"/>
          </w:tcPr>
          <w:p w:rsidR="00B669DB" w:rsidRDefault="00B669DB" w:rsidP="00B669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R$ 11.600,00</w:t>
            </w:r>
          </w:p>
        </w:tc>
      </w:tr>
    </w:tbl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SEGUNDA - DA FORMA DE PAGAMENTO: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2.1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Dos pagamentos</w:t>
      </w:r>
    </w:p>
    <w:p w:rsidR="006C2F00" w:rsidRPr="00B4700C" w:rsidRDefault="006C2F00" w:rsidP="006C2F00">
      <w:pPr>
        <w:autoSpaceDE w:val="0"/>
        <w:autoSpaceDN w:val="0"/>
        <w:adjustRightInd w:val="0"/>
        <w:spacing w:after="0" w:line="240" w:lineRule="auto"/>
        <w:jc w:val="both"/>
      </w:pPr>
      <w:r w:rsidRPr="006C2F00">
        <w:rPr>
          <w:b/>
        </w:rPr>
        <w:t>2.1.1</w:t>
      </w:r>
      <w:r>
        <w:t xml:space="preserve"> - </w:t>
      </w:r>
      <w:r w:rsidRPr="00B4700C">
        <w:t>O CONTRATANTE pagará a</w:t>
      </w:r>
      <w:r>
        <w:t>o</w:t>
      </w:r>
      <w:r w:rsidRPr="00B4700C">
        <w:t xml:space="preserve"> CONTRATAD</w:t>
      </w:r>
      <w:r>
        <w:t>O</w:t>
      </w:r>
      <w:r w:rsidRPr="00B4700C">
        <w:t xml:space="preserve"> O valor total</w:t>
      </w:r>
      <w:r w:rsidRPr="00B4700C">
        <w:rPr>
          <w:b/>
          <w:bCs/>
        </w:rPr>
        <w:t xml:space="preserve"> </w:t>
      </w:r>
      <w:r w:rsidRPr="00B4700C">
        <w:t>de</w:t>
      </w:r>
      <w:r w:rsidRPr="00B4700C">
        <w:rPr>
          <w:b/>
          <w:bCs/>
        </w:rPr>
        <w:t xml:space="preserve"> R$ </w:t>
      </w:r>
      <w:r>
        <w:rPr>
          <w:b/>
          <w:bCs/>
        </w:rPr>
        <w:t>11.600,00</w:t>
      </w:r>
      <w:r w:rsidRPr="00B4700C">
        <w:rPr>
          <w:b/>
          <w:bCs/>
        </w:rPr>
        <w:t xml:space="preserve"> (</w:t>
      </w:r>
      <w:r>
        <w:rPr>
          <w:b/>
          <w:bCs/>
        </w:rPr>
        <w:t>onze mil e seiscentos reais</w:t>
      </w:r>
      <w:r w:rsidRPr="00B4700C">
        <w:rPr>
          <w:b/>
          <w:bCs/>
        </w:rPr>
        <w:t xml:space="preserve">) </w:t>
      </w:r>
      <w:r w:rsidRPr="00B4700C">
        <w:t>para o fornecimento dos materiais.</w:t>
      </w:r>
    </w:p>
    <w:p w:rsidR="006C2F00" w:rsidRPr="00B4700C" w:rsidRDefault="006C2F00" w:rsidP="006C2F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B4700C">
        <w:t xml:space="preserve">Todos os valores constantes da proposta vencedora </w:t>
      </w:r>
      <w:r w:rsidRPr="00B4700C">
        <w:rPr>
          <w:b/>
          <w:bCs/>
          <w:u w:val="single"/>
        </w:rPr>
        <w:t xml:space="preserve">do Edital de Licitação nº. </w:t>
      </w:r>
      <w:r>
        <w:rPr>
          <w:b/>
          <w:bCs/>
          <w:u w:val="single"/>
        </w:rPr>
        <w:t>073</w:t>
      </w:r>
      <w:r w:rsidRPr="00B4700C">
        <w:rPr>
          <w:b/>
          <w:bCs/>
          <w:u w:val="single"/>
        </w:rPr>
        <w:t>/201</w:t>
      </w:r>
      <w:r>
        <w:rPr>
          <w:b/>
          <w:bCs/>
          <w:u w:val="single"/>
        </w:rPr>
        <w:t>7, Pregão Presencial nº 034</w:t>
      </w:r>
      <w:r w:rsidRPr="00B4700C">
        <w:rPr>
          <w:b/>
          <w:bCs/>
          <w:u w:val="single"/>
        </w:rPr>
        <w:t>/201</w:t>
      </w:r>
      <w:r>
        <w:rPr>
          <w:b/>
          <w:bCs/>
          <w:u w:val="single"/>
        </w:rPr>
        <w:t>7</w:t>
      </w:r>
      <w:r w:rsidRPr="00B4700C">
        <w:rPr>
          <w:b/>
          <w:bCs/>
          <w:u w:val="single"/>
        </w:rPr>
        <w:t>.</w:t>
      </w: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2.1.</w:t>
      </w:r>
      <w:r w:rsidR="006C2F00">
        <w:rPr>
          <w:b/>
          <w:bCs/>
        </w:rPr>
        <w:t>2</w:t>
      </w:r>
      <w:r>
        <w:rPr>
          <w:b/>
          <w:bCs/>
        </w:rPr>
        <w:t xml:space="preserve"> - </w:t>
      </w:r>
      <w:r>
        <w:t xml:space="preserve">Os pagamentos dos produtos constantes do objeto serão efetuados junto a Tesouraria do Município ou via bancária, em até </w:t>
      </w:r>
      <w:r>
        <w:rPr>
          <w:b/>
          <w:bCs/>
        </w:rPr>
        <w:t xml:space="preserve">30 dias após a entrega </w:t>
      </w:r>
      <w:r>
        <w:t>dos produtos e mediante a apresentação da nota fiscal, com o comprovante do recebimento,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2.1.</w:t>
      </w:r>
      <w:r w:rsidR="006C2F00">
        <w:rPr>
          <w:b/>
          <w:bCs/>
        </w:rPr>
        <w:t>3</w:t>
      </w:r>
      <w:r>
        <w:rPr>
          <w:b/>
          <w:bCs/>
        </w:rPr>
        <w:t xml:space="preserve"> - </w:t>
      </w:r>
      <w:r>
        <w:t>Em todos os pagamentos e quando for o caso, o Município efetuará a retenção do Imposto de Renda, do ISSQN e do INSS (contribuição previdenciária).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6C2F00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2.1.4</w:t>
      </w:r>
      <w:r w:rsidR="00B669DB">
        <w:rPr>
          <w:b/>
          <w:bCs/>
        </w:rPr>
        <w:t xml:space="preserve"> – </w:t>
      </w:r>
      <w:r w:rsidR="00B669DB">
        <w:t xml:space="preserve">Ocorrendo atraso no pagamento, os valores serão corrigidos monetariamente pelos IGPM/FGV do período, ou outro índice que vier substituí-lo, e a Administração </w:t>
      </w:r>
      <w:proofErr w:type="gramStart"/>
      <w:r w:rsidR="00B669DB">
        <w:t>compensará</w:t>
      </w:r>
      <w:proofErr w:type="gramEnd"/>
      <w:r w:rsidR="00B669DB">
        <w:t xml:space="preserve"> a contratada com juros de 0,5% ao mês, </w:t>
      </w:r>
      <w:r w:rsidR="00B669DB">
        <w:rPr>
          <w:i/>
          <w:iCs/>
        </w:rPr>
        <w:t>pro rata</w:t>
      </w:r>
      <w:r w:rsidR="00B669DB">
        <w:t>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CLÁUSULA TERCEIRA - DOS RECURSOS FINANCEIROS</w:t>
      </w:r>
      <w:r>
        <w:t>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3.1 </w:t>
      </w:r>
      <w:r>
        <w:t>Os recursos financeiros para as despesas decorrentes desta licitação serão provenientes da seguinte dotação orçamentária para o ano de 2017, Lei 1.472 de 30 de novembro de 2017.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11. SECRETARIA MUNICIPAL DE SAUDE E ASSISTENCIA SOCIAL 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11.01. FUNDO MUNICIPAL DE ASSISTENCIA SOCIAL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2084. PROTREÇÃO SOCIAL BASICA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44.90.52.00.00.00.00 – EQUIPAMENTO E MATERIAL PERMANENTE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RV –1141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QUARTA - DOS PRAZOS: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4.1 – </w:t>
      </w:r>
      <w:r>
        <w:t>O prazo de vigência contratual será de 45 (quarenta e cinco) dias, contados a partir da data de sua assinatura, ou até que sejam entregues os itens do objeto deste contrato, podendo ser prorrogado por igual período mediante justificativa da empresa contratada.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4.2 – </w:t>
      </w:r>
      <w:r>
        <w:t xml:space="preserve">O prazo de entrega dos </w:t>
      </w:r>
      <w:r>
        <w:rPr>
          <w:b/>
          <w:bCs/>
        </w:rPr>
        <w:t xml:space="preserve">itens - </w:t>
      </w:r>
      <w:r>
        <w:t xml:space="preserve">do objeto deste contrato serão de </w:t>
      </w:r>
      <w:r>
        <w:rPr>
          <w:b/>
          <w:bCs/>
        </w:rPr>
        <w:t>até 45 (quarenta e cinco) dias, contados a partir da data de assinatura do contrato</w:t>
      </w:r>
      <w:r>
        <w:t>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4.3 – </w:t>
      </w:r>
      <w:r>
        <w:t>Os produtos objetos deste contrato, no prazo determinados no item 04.2 deverão ser entregues, sem custos adicionais ao Município no CRAS- Centro de Referencia e</w:t>
      </w:r>
      <w:proofErr w:type="gramStart"/>
      <w:r>
        <w:t xml:space="preserve">  </w:t>
      </w:r>
      <w:proofErr w:type="gramEnd"/>
      <w:r>
        <w:t>Assistência Social localizada na Rua Brasil , esquina Rua Planalto Município em de Campos Borges.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QUINTA – DOS DIREITOS E OBRIGAÇÕES: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1. Dos Direitos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1.1. </w:t>
      </w:r>
      <w:proofErr w:type="gramStart"/>
      <w:r>
        <w:t>da</w:t>
      </w:r>
      <w:proofErr w:type="gramEnd"/>
      <w:r>
        <w:t xml:space="preserve"> CONTRATANTE: receber o objeto deste contrato nas condições avençadas;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1.2. </w:t>
      </w:r>
      <w:proofErr w:type="gramStart"/>
      <w:r>
        <w:t>da</w:t>
      </w:r>
      <w:proofErr w:type="gramEnd"/>
      <w:r>
        <w:t xml:space="preserve"> CONTRATADA: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I. </w:t>
      </w:r>
      <w:proofErr w:type="gramStart"/>
      <w:r>
        <w:t>perceber</w:t>
      </w:r>
      <w:proofErr w:type="gramEnd"/>
      <w:r>
        <w:t xml:space="preserve"> o valor ajustado na forma e no prazo convencionados;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2. Das Obrigações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2.1. 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CONTRATANTE</w:t>
      </w:r>
      <w:r>
        <w:t>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a) efetuar o pagamento ajustado e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b) dar a CONTRATADA as condições necessárias à regular execução do contrato.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2.2. 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CONTRATADA: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a) entregar os produtos na forma ajustada;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b) cumprir e fazer cumprir todas as normas regulamentares legais,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c) assumir inteira responsabilidade pelas obrigações fiscais decorrentes da execução do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presente</w:t>
      </w:r>
      <w:proofErr w:type="gramEnd"/>
      <w:r>
        <w:t xml:space="preserve"> contrato.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SEXTA – DO EQUILÍBRIO ECONÔMICO FINANCEIRO: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6.1 </w:t>
      </w:r>
      <w:r>
        <w:t>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SÉTIMA - DA RESCISÃO: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7.1 </w:t>
      </w:r>
      <w:r>
        <w:t>Este contrato poderá ser rescindido de acordo com art. 79, Lei Federal n° 8.666/93.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§ 2º - A rescisão unilateral da CONTRATANTE, sem justa causa, implicará no pagamento de duas parcelas mensais a título de desmobilização.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OITAVA - DA INEXECUÇÃO DO CONTRATO: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8.1 </w:t>
      </w:r>
      <w:r>
        <w:t xml:space="preserve">A CONTRATADA </w:t>
      </w:r>
      <w:proofErr w:type="gramStart"/>
      <w:r>
        <w:t>reconhece</w:t>
      </w:r>
      <w:proofErr w:type="gramEnd"/>
      <w:r>
        <w:t xml:space="preserve"> os direitos da Administração, em caso de rescisão administrativa, previstos no art. 77 da Lei Federal 8.666/93.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NONA – DAS PENALIDADES E DAS MULTAS: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9.1 </w:t>
      </w:r>
      <w:r>
        <w:t xml:space="preserve">A contratada ao não satisfizer os compromissos assumidos será aplicada as seguintes </w:t>
      </w:r>
      <w:r>
        <w:rPr>
          <w:b/>
          <w:bCs/>
        </w:rPr>
        <w:t>penalidades: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9.1.1 </w:t>
      </w:r>
      <w:r>
        <w:t xml:space="preserve">Pelo atraso injustificado na entrega dos Produtos, objeto deste instrumento contratual, fica a CONTRATADA sujeita às seguintes penalidades, previstas no </w:t>
      </w:r>
      <w:r>
        <w:rPr>
          <w:i/>
          <w:iCs/>
        </w:rPr>
        <w:t xml:space="preserve">caput </w:t>
      </w:r>
      <w:r>
        <w:t>do art. 86 da Lei federal 8.666/93, na seguinte conformidade: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9.1.2 </w:t>
      </w:r>
      <w:r>
        <w:t xml:space="preserve">Pela inexecução total ou parcial do Contrato, a Administração </w:t>
      </w:r>
      <w:proofErr w:type="gramStart"/>
      <w:r>
        <w:t>poderá,</w:t>
      </w:r>
      <w:proofErr w:type="gramEnd"/>
      <w:r>
        <w:t xml:space="preserve"> garantida a prévia defesa, aplicar à Contratada as sanções previstas nos incisos I, III e IV do art. 86 da Lei Federal 8.666/93 e multa de 10% (dez por cento) sobre o valor total do contrato.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9.1.3 </w:t>
      </w:r>
      <w:r>
        <w:t>Outras penalidades: em função da natureza da infração, o Município aplicará as demais penalidades previstas na Lei n.º 8.666-93.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9.1.4 </w:t>
      </w:r>
      <w:r>
        <w:t>Responderá a contratada em caso de descumprimento do contrato por eventuais perdas e danos ao Erário Público;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9.1.5 </w:t>
      </w:r>
      <w:r>
        <w:t>Suspensão do direito de contratar com a Prefeitura Municipal.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9.1.6 </w:t>
      </w:r>
      <w:r>
        <w:t xml:space="preserve">Declaração de inidoneidade nos casos de </w:t>
      </w:r>
      <w:r>
        <w:rPr>
          <w:b/>
          <w:bCs/>
        </w:rPr>
        <w:t>prática de atos ilícitos visando frustrar a licitação ou a execução do contrato</w:t>
      </w:r>
      <w:r>
        <w:t>, devendo ser publicado em jornal de circulação regional.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9.1.7 </w:t>
      </w:r>
      <w:r>
        <w:t>Todas as despesas decorrentes da contratação, bem como encargos trabalhistas, previdenciários e tributários decorrentes da execução do contrato ficarão exclusivamente a cargo do licitante.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DÉCIMA – DA FISCALIZAÇÃO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lastRenderedPageBreak/>
        <w:t xml:space="preserve">10.1 </w:t>
      </w:r>
      <w:r>
        <w:rPr>
          <w:bCs/>
        </w:rPr>
        <w:t xml:space="preserve">O responsável pela fiscalização deste contrato, será a servidora </w:t>
      </w:r>
      <w:proofErr w:type="spellStart"/>
      <w:r>
        <w:rPr>
          <w:bCs/>
        </w:rPr>
        <w:t>Thiele</w:t>
      </w:r>
      <w:proofErr w:type="spellEnd"/>
      <w:r>
        <w:rPr>
          <w:bCs/>
        </w:rPr>
        <w:t xml:space="preserve"> Soares de Brito</w:t>
      </w:r>
      <w:r w:rsidR="006C2F00">
        <w:rPr>
          <w:bCs/>
        </w:rPr>
        <w:t>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CLÁUSULA DÉCIMA PRIMEIRA - DAS DISPOSIÇÕES GERAIS: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11.1 </w:t>
      </w:r>
      <w:r>
        <w:t xml:space="preserve">Fica eleito o Foro da Comarca de Espumoso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11.2 </w:t>
      </w:r>
      <w:r>
        <w:t>E, por estarem às partes justas e contratadas, assinam o presente Contrato em quatro vias, de igual teor, na presença das testemunhas abaixo assinadas.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Campos Borges, </w:t>
      </w:r>
      <w:r w:rsidR="006C2F00">
        <w:t>27 de outubro de 201</w:t>
      </w:r>
      <w:r>
        <w:t>7.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center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center"/>
      </w:pP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</w:pPr>
    </w:p>
    <w:p w:rsidR="00B669DB" w:rsidRP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2F00">
        <w:rPr>
          <w:b/>
        </w:rPr>
        <w:t>EVERALDO DA SILVA MORAES</w:t>
      </w:r>
    </w:p>
    <w:p w:rsidR="006C2F00" w:rsidRP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2F00">
        <w:rPr>
          <w:b/>
        </w:rPr>
        <w:t>PREFEITO MUNICIPAL</w:t>
      </w:r>
    </w:p>
    <w:p w:rsidR="00B669DB" w:rsidRPr="006C2F00" w:rsidRDefault="00B669DB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2F00">
        <w:rPr>
          <w:b/>
        </w:rPr>
        <w:t>CONTRATANTE</w:t>
      </w: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669DB" w:rsidRP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G</w:t>
      </w:r>
      <w:r w:rsidRPr="006C2F00">
        <w:rPr>
          <w:b/>
        </w:rPr>
        <w:t>UILHERME XAVIER PIVA</w:t>
      </w:r>
    </w:p>
    <w:p w:rsidR="006C2F00" w:rsidRPr="006C2F00" w:rsidRDefault="006C2F00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2F00">
        <w:rPr>
          <w:b/>
        </w:rPr>
        <w:t>GUILHERME XAVIER PIVA- ME/QUALITECK INFORMÁTICA</w:t>
      </w:r>
    </w:p>
    <w:p w:rsidR="00B669DB" w:rsidRPr="006C2F00" w:rsidRDefault="00B669DB" w:rsidP="00B669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2F00">
        <w:rPr>
          <w:b/>
        </w:rPr>
        <w:t>CONTRATADA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center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center"/>
      </w:pP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6C2F00" w:rsidRDefault="006C2F00" w:rsidP="00B669DB">
      <w:pPr>
        <w:autoSpaceDE w:val="0"/>
        <w:autoSpaceDN w:val="0"/>
        <w:adjustRightInd w:val="0"/>
        <w:spacing w:after="0" w:line="240" w:lineRule="auto"/>
        <w:jc w:val="both"/>
      </w:pP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TESTEMUNHAS: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CPF: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</w:t>
      </w:r>
    </w:p>
    <w:p w:rsidR="00B669DB" w:rsidRDefault="00B669DB" w:rsidP="00B669DB">
      <w:pPr>
        <w:autoSpaceDE w:val="0"/>
        <w:autoSpaceDN w:val="0"/>
        <w:adjustRightInd w:val="0"/>
        <w:spacing w:after="0" w:line="240" w:lineRule="auto"/>
        <w:jc w:val="both"/>
      </w:pPr>
      <w:r>
        <w:t>CPF:</w:t>
      </w:r>
    </w:p>
    <w:p w:rsidR="00B669DB" w:rsidRDefault="00B669DB"/>
    <w:sectPr w:rsidR="00B669DB" w:rsidSect="00B669DB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B669DB"/>
    <w:rsid w:val="006C2F00"/>
    <w:rsid w:val="00B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2</cp:revision>
  <cp:lastPrinted>2017-10-27T09:59:00Z</cp:lastPrinted>
  <dcterms:created xsi:type="dcterms:W3CDTF">2017-10-27T09:39:00Z</dcterms:created>
  <dcterms:modified xsi:type="dcterms:W3CDTF">2017-10-27T10:00:00Z</dcterms:modified>
</cp:coreProperties>
</file>